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29"/>
        <w:gridCol w:w="4726"/>
      </w:tblGrid>
      <w:tr w:rsidR="00064053" w:rsidRPr="00E874A6" w14:paraId="5A189D55" w14:textId="77777777" w:rsidTr="00772E63">
        <w:tc>
          <w:tcPr>
            <w:tcW w:w="4720" w:type="dxa"/>
          </w:tcPr>
          <w:p w14:paraId="4F19A0F2" w14:textId="130BE2B5" w:rsidR="00064053" w:rsidRPr="00DC1B72" w:rsidRDefault="00064053" w:rsidP="00772E63">
            <w:pPr>
              <w:spacing w:after="0"/>
              <w:rPr>
                <w:sz w:val="24"/>
                <w:szCs w:val="24"/>
                <w:lang w:val="ru-RU"/>
              </w:rPr>
            </w:pPr>
            <w:r w:rsidRPr="00DC1B72">
              <w:rPr>
                <w:sz w:val="24"/>
                <w:szCs w:val="24"/>
                <w:lang w:val="ru-RU"/>
              </w:rPr>
              <w:t>Рассмотрено и принято</w:t>
            </w:r>
            <w:r w:rsidRPr="00DC1B72">
              <w:rPr>
                <w:sz w:val="24"/>
                <w:szCs w:val="24"/>
                <w:lang w:val="ru-RU"/>
              </w:rPr>
              <w:br/>
              <w:t xml:space="preserve">педагогическим советом </w:t>
            </w:r>
            <w:r w:rsidRPr="00DC1B72">
              <w:rPr>
                <w:sz w:val="24"/>
                <w:szCs w:val="24"/>
                <w:lang w:val="ru-RU"/>
              </w:rPr>
              <w:br/>
              <w:t>МАОУ</w:t>
            </w:r>
            <w:r w:rsidRPr="00313C94">
              <w:rPr>
                <w:sz w:val="24"/>
                <w:szCs w:val="24"/>
              </w:rPr>
              <w:t> </w:t>
            </w:r>
            <w:r w:rsidRPr="00DC1B72">
              <w:rPr>
                <w:sz w:val="24"/>
                <w:szCs w:val="24"/>
                <w:lang w:val="ru-RU"/>
              </w:rPr>
              <w:t>«Лицей</w:t>
            </w:r>
            <w:r w:rsidRPr="00313C94">
              <w:rPr>
                <w:sz w:val="24"/>
                <w:szCs w:val="24"/>
              </w:rPr>
              <w:t> </w:t>
            </w:r>
            <w:r w:rsidRPr="00DC1B72">
              <w:rPr>
                <w:sz w:val="24"/>
                <w:szCs w:val="24"/>
                <w:lang w:val="ru-RU"/>
              </w:rPr>
              <w:t>№</w:t>
            </w:r>
            <w:r w:rsidRPr="00313C94">
              <w:rPr>
                <w:sz w:val="24"/>
                <w:szCs w:val="24"/>
              </w:rPr>
              <w:t> </w:t>
            </w:r>
            <w:r w:rsidRPr="00DC1B72">
              <w:rPr>
                <w:sz w:val="24"/>
                <w:szCs w:val="24"/>
                <w:lang w:val="ru-RU"/>
              </w:rPr>
              <w:t>27»</w:t>
            </w:r>
            <w:r w:rsidRPr="00DC1B72">
              <w:rPr>
                <w:sz w:val="24"/>
                <w:szCs w:val="24"/>
                <w:lang w:val="ru-RU"/>
              </w:rPr>
              <w:br/>
              <w:t>(протокол от</w:t>
            </w:r>
            <w:r w:rsidRPr="00313C94">
              <w:rPr>
                <w:sz w:val="24"/>
                <w:szCs w:val="24"/>
              </w:rPr>
              <w:t> </w:t>
            </w:r>
            <w:r w:rsidR="003A6234">
              <w:rPr>
                <w:sz w:val="24"/>
                <w:szCs w:val="24"/>
                <w:lang w:val="ru-RU"/>
              </w:rPr>
              <w:t>29</w:t>
            </w:r>
            <w:r w:rsidRPr="00DC1B72">
              <w:rPr>
                <w:sz w:val="24"/>
                <w:szCs w:val="24"/>
                <w:lang w:val="ru-RU"/>
              </w:rPr>
              <w:t>.08.202</w:t>
            </w:r>
            <w:r w:rsidR="003A6234">
              <w:rPr>
                <w:sz w:val="24"/>
                <w:szCs w:val="24"/>
                <w:lang w:val="ru-RU"/>
              </w:rPr>
              <w:t>2</w:t>
            </w:r>
            <w:r w:rsidRPr="00DC1B72">
              <w:rPr>
                <w:sz w:val="24"/>
                <w:szCs w:val="24"/>
                <w:lang w:val="ru-RU"/>
              </w:rPr>
              <w:t xml:space="preserve"> г. №</w:t>
            </w:r>
            <w:r w:rsidRPr="00313C94">
              <w:rPr>
                <w:sz w:val="24"/>
                <w:szCs w:val="24"/>
              </w:rPr>
              <w:t> </w:t>
            </w:r>
            <w:r w:rsidRPr="00DC1B72">
              <w:rPr>
                <w:sz w:val="24"/>
                <w:szCs w:val="24"/>
                <w:lang w:val="ru-RU"/>
              </w:rPr>
              <w:t>1)</w:t>
            </w:r>
          </w:p>
        </w:tc>
        <w:tc>
          <w:tcPr>
            <w:tcW w:w="4851" w:type="dxa"/>
          </w:tcPr>
          <w:p w14:paraId="25404001" w14:textId="77777777" w:rsidR="00064053" w:rsidRPr="00DC1B72" w:rsidRDefault="00064053" w:rsidP="00772E6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DC1B72">
              <w:rPr>
                <w:sz w:val="24"/>
                <w:szCs w:val="24"/>
                <w:lang w:val="ru-RU"/>
              </w:rPr>
              <w:t xml:space="preserve">УТВЕРЖДАЮ   </w:t>
            </w:r>
          </w:p>
          <w:p w14:paraId="2CE422E8" w14:textId="77777777" w:rsidR="00064053" w:rsidRPr="00DC1B72" w:rsidRDefault="00064053" w:rsidP="00772E6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DC1B72">
              <w:rPr>
                <w:sz w:val="24"/>
                <w:szCs w:val="24"/>
                <w:lang w:val="ru-RU"/>
              </w:rPr>
              <w:t xml:space="preserve">Директор МАОУ «Лицей № 27»  </w:t>
            </w:r>
          </w:p>
          <w:p w14:paraId="471BEF21" w14:textId="77777777" w:rsidR="00064053" w:rsidRPr="00DC1B72" w:rsidRDefault="00064053" w:rsidP="00772E6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DC1B72">
              <w:rPr>
                <w:sz w:val="24"/>
                <w:szCs w:val="24"/>
                <w:lang w:val="ru-RU"/>
              </w:rPr>
              <w:t xml:space="preserve">____________ </w:t>
            </w:r>
            <w:proofErr w:type="spellStart"/>
            <w:r w:rsidRPr="00DC1B72">
              <w:rPr>
                <w:sz w:val="24"/>
                <w:szCs w:val="24"/>
                <w:lang w:val="ru-RU"/>
              </w:rPr>
              <w:t>Л.П.Агафонова</w:t>
            </w:r>
            <w:proofErr w:type="spellEnd"/>
          </w:p>
          <w:p w14:paraId="15B19E75" w14:textId="25E9EF78" w:rsidR="00064053" w:rsidRPr="00E874A6" w:rsidRDefault="00064053" w:rsidP="00772E63">
            <w:pPr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proofErr w:type="spellStart"/>
            <w:r w:rsidRPr="00E874A6">
              <w:rPr>
                <w:sz w:val="24"/>
                <w:szCs w:val="24"/>
              </w:rPr>
              <w:t>приказ</w:t>
            </w:r>
            <w:proofErr w:type="spellEnd"/>
            <w:r w:rsidRPr="00E874A6">
              <w:rPr>
                <w:sz w:val="24"/>
                <w:szCs w:val="24"/>
              </w:rPr>
              <w:t xml:space="preserve"> </w:t>
            </w:r>
            <w:proofErr w:type="spellStart"/>
            <w:r w:rsidRPr="00E874A6">
              <w:rPr>
                <w:sz w:val="24"/>
                <w:szCs w:val="24"/>
              </w:rPr>
              <w:t>от</w:t>
            </w:r>
            <w:proofErr w:type="spellEnd"/>
            <w:r w:rsidRPr="00E874A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31.08</w:t>
            </w:r>
            <w:r w:rsidRPr="00E874A6">
              <w:rPr>
                <w:sz w:val="24"/>
                <w:szCs w:val="24"/>
              </w:rPr>
              <w:t>.202</w:t>
            </w:r>
            <w:r w:rsidR="003A6234">
              <w:rPr>
                <w:sz w:val="24"/>
                <w:szCs w:val="24"/>
                <w:lang w:val="ru-RU"/>
              </w:rPr>
              <w:t>2</w:t>
            </w:r>
            <w:r w:rsidRPr="00E87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г. </w:t>
            </w:r>
            <w:r w:rsidRPr="00E874A6">
              <w:rPr>
                <w:sz w:val="24"/>
                <w:szCs w:val="24"/>
              </w:rPr>
              <w:t>№ </w:t>
            </w:r>
            <w:r>
              <w:rPr>
                <w:sz w:val="24"/>
                <w:szCs w:val="24"/>
              </w:rPr>
              <w:t>2</w:t>
            </w:r>
            <w:r w:rsidR="003A6234">
              <w:rPr>
                <w:sz w:val="24"/>
                <w:szCs w:val="24"/>
                <w:lang w:val="ru-RU"/>
              </w:rPr>
              <w:t>67</w:t>
            </w:r>
            <w:r w:rsidRPr="00E874A6"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</w:tbl>
    <w:p w14:paraId="7D58B3DF" w14:textId="77777777" w:rsidR="00064053" w:rsidRDefault="00064053" w:rsidP="00064053">
      <w:pPr>
        <w:jc w:val="center"/>
        <w:rPr>
          <w:color w:val="000000"/>
          <w:sz w:val="24"/>
          <w:szCs w:val="24"/>
        </w:rPr>
      </w:pPr>
    </w:p>
    <w:p w14:paraId="7CD903BE" w14:textId="0308A026" w:rsidR="006E37F3" w:rsidRDefault="006E37F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7CF470E6" w14:textId="460BF29B" w:rsidR="00064053" w:rsidRDefault="0006405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53670F4E" w14:textId="77777777" w:rsidR="00064053" w:rsidRDefault="0006405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3B8DE0C7" w14:textId="7240626D" w:rsidR="00064053" w:rsidRPr="00064053" w:rsidRDefault="00064053" w:rsidP="00064053">
      <w:pPr>
        <w:jc w:val="center"/>
        <w:rPr>
          <w:rFonts w:hAnsi="Times New Roman" w:cs="Times New Roman"/>
          <w:b/>
          <w:bCs/>
          <w:color w:val="000000"/>
          <w:sz w:val="44"/>
          <w:szCs w:val="44"/>
        </w:rPr>
      </w:pPr>
      <w:r w:rsidRPr="0006405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ПОЛОЖЕНИЕ</w:t>
      </w:r>
      <w:r w:rsidRPr="00064053">
        <w:rPr>
          <w:sz w:val="44"/>
          <w:szCs w:val="44"/>
          <w:lang w:val="ru-RU"/>
        </w:rPr>
        <w:br/>
      </w:r>
      <w:r w:rsidRPr="0006405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о </w:t>
      </w:r>
      <w:r w:rsidR="003A6234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педагогическом совете</w:t>
      </w:r>
      <w:r w:rsidRPr="00064053">
        <w:rPr>
          <w:rFonts w:hAnsi="Times New Roman" w:cs="Times New Roman"/>
          <w:b/>
          <w:bCs/>
          <w:color w:val="000000"/>
          <w:sz w:val="44"/>
          <w:szCs w:val="44"/>
        </w:rPr>
        <w:t> </w:t>
      </w:r>
    </w:p>
    <w:p w14:paraId="5CAADFAC" w14:textId="4508FA3A" w:rsidR="00064053" w:rsidRDefault="00064053" w:rsidP="0006405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  <w:r w:rsidRPr="0006405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муниципально</w:t>
      </w:r>
      <w:r w:rsidR="003A6234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го</w:t>
      </w:r>
      <w:r w:rsidRPr="0006405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 автономно</w:t>
      </w:r>
      <w:r w:rsidR="003A6234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го</w:t>
      </w:r>
      <w:r w:rsidRPr="0006405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 общеобразовательно</w:t>
      </w:r>
      <w:r w:rsidR="003A6234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го</w:t>
      </w:r>
      <w:r w:rsidRPr="0006405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 учреждени</w:t>
      </w:r>
      <w:r w:rsidR="003A6234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я</w:t>
      </w:r>
      <w:r w:rsidRPr="0006405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 города </w:t>
      </w:r>
      <w:proofErr w:type="spellStart"/>
      <w:r w:rsidRPr="0006405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Ростова</w:t>
      </w:r>
      <w:proofErr w:type="spellEnd"/>
      <w:r w:rsidRPr="0006405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-на-Дону «Лицей № 27 </w:t>
      </w:r>
    </w:p>
    <w:p w14:paraId="2134E800" w14:textId="62F69AE6" w:rsidR="00064053" w:rsidRDefault="00064053" w:rsidP="0006405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  <w:r w:rsidRPr="0006405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имени А.В. Суворова»</w:t>
      </w:r>
    </w:p>
    <w:p w14:paraId="29A15228" w14:textId="1CD374AF" w:rsidR="00064053" w:rsidRPr="00064053" w:rsidRDefault="00064053" w:rsidP="0006405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r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(МАОУ «Лицей № 27»)</w:t>
      </w:r>
    </w:p>
    <w:p w14:paraId="261EEF39" w14:textId="0BCC3706" w:rsidR="00064053" w:rsidRPr="00064053" w:rsidRDefault="000640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67A870" w14:textId="07B5A091" w:rsidR="00064053" w:rsidRPr="00064053" w:rsidRDefault="000640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DD7FEA" w14:textId="1581186A" w:rsidR="00064053" w:rsidRPr="00064053" w:rsidRDefault="000640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925D46" w14:textId="4E10F3D6" w:rsidR="00064053" w:rsidRPr="00064053" w:rsidRDefault="000640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67356D" w14:textId="41798AE3" w:rsidR="00064053" w:rsidRPr="00064053" w:rsidRDefault="000640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ED1FCB4" w14:textId="08D88838" w:rsidR="00064053" w:rsidRPr="00064053" w:rsidRDefault="000640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EE8583" w14:textId="5A84E321" w:rsidR="00064053" w:rsidRPr="00064053" w:rsidRDefault="000640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0A6299" w14:textId="247559DB" w:rsidR="00064053" w:rsidRPr="00064053" w:rsidRDefault="000640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04EAF8" w14:textId="2C8180D8" w:rsidR="00064053" w:rsidRDefault="000640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38A3EC" w14:textId="77777777" w:rsidR="00171C21" w:rsidRPr="00064053" w:rsidRDefault="00171C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7CDE3B" w14:textId="0466539B" w:rsidR="00064053" w:rsidRPr="00064053" w:rsidRDefault="000640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A21070" w14:textId="385D7C31" w:rsidR="00064053" w:rsidRPr="00064053" w:rsidRDefault="000640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0EFA30" w14:textId="77777777" w:rsidR="00577FD7" w:rsidRDefault="00577FD7" w:rsidP="00577FD7">
      <w:pPr>
        <w:pStyle w:val="a5"/>
        <w:ind w:left="0" w:firstLine="720"/>
        <w:jc w:val="center"/>
        <w:rPr>
          <w:b/>
          <w:bCs/>
          <w:color w:val="000000"/>
        </w:rPr>
      </w:pPr>
    </w:p>
    <w:p w14:paraId="5C02893C" w14:textId="40A8AD59" w:rsidR="00577FD7" w:rsidRDefault="00000000" w:rsidP="00577FD7">
      <w:pPr>
        <w:pStyle w:val="a5"/>
        <w:ind w:left="0" w:firstLine="720"/>
        <w:jc w:val="center"/>
        <w:rPr>
          <w:color w:val="1E201F"/>
        </w:rPr>
      </w:pPr>
      <w:r w:rsidRPr="00810B30">
        <w:rPr>
          <w:b/>
          <w:bCs/>
          <w:color w:val="000000"/>
        </w:rPr>
        <w:lastRenderedPageBreak/>
        <w:t>ПОЛОЖЕНИЕ</w:t>
      </w:r>
      <w:r w:rsidRPr="00810B30">
        <w:br/>
      </w:r>
      <w:r w:rsidRPr="00810B30">
        <w:rPr>
          <w:b/>
          <w:bCs/>
          <w:color w:val="000000"/>
        </w:rPr>
        <w:t xml:space="preserve">о </w:t>
      </w:r>
      <w:r w:rsidR="003A6234" w:rsidRPr="00810B30">
        <w:rPr>
          <w:b/>
          <w:bCs/>
          <w:color w:val="000000"/>
        </w:rPr>
        <w:t>педагогическом совете</w:t>
      </w:r>
      <w:r w:rsidRPr="00810B30">
        <w:rPr>
          <w:b/>
          <w:bCs/>
          <w:color w:val="000000"/>
        </w:rPr>
        <w:t> </w:t>
      </w:r>
      <w:r w:rsidR="00064053" w:rsidRPr="00810B30">
        <w:rPr>
          <w:b/>
          <w:bCs/>
          <w:color w:val="000000"/>
        </w:rPr>
        <w:t>МАОУ «Лицей № 27»</w:t>
      </w:r>
    </w:p>
    <w:p w14:paraId="1B6096B3" w14:textId="0D4A3E36" w:rsidR="006E37F3" w:rsidRPr="00810B30" w:rsidRDefault="00000000" w:rsidP="00810B30">
      <w:pPr>
        <w:pStyle w:val="a3"/>
        <w:numPr>
          <w:ilvl w:val="0"/>
          <w:numId w:val="5"/>
        </w:num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810B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</w:p>
    <w:p w14:paraId="3D518EC1" w14:textId="39E04B89" w:rsidR="00810B30" w:rsidRPr="00577FD7" w:rsidRDefault="00810B30" w:rsidP="00810B30">
      <w:pPr>
        <w:pStyle w:val="a3"/>
        <w:widowControl w:val="0"/>
        <w:numPr>
          <w:ilvl w:val="1"/>
          <w:numId w:val="7"/>
        </w:numPr>
        <w:tabs>
          <w:tab w:val="left" w:pos="1108"/>
        </w:tabs>
        <w:autoSpaceDE w:val="0"/>
        <w:autoSpaceDN w:val="0"/>
        <w:spacing w:before="0" w:beforeAutospacing="0" w:after="0" w:afterAutospacing="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FD7">
        <w:rPr>
          <w:rFonts w:ascii="Times New Roman" w:hAnsi="Times New Roman" w:cs="Times New Roman"/>
          <w:color w:val="1E201F"/>
          <w:sz w:val="28"/>
          <w:lang w:val="ru-RU"/>
        </w:rPr>
        <w:t>Настоящее</w:t>
      </w:r>
      <w:r w:rsidRPr="00577FD7">
        <w:rPr>
          <w:rFonts w:ascii="Times New Roman" w:hAnsi="Times New Roman" w:cs="Times New Roman"/>
          <w:color w:val="1E201F"/>
          <w:spacing w:val="1"/>
          <w:sz w:val="28"/>
          <w:lang w:val="ru-RU"/>
        </w:rPr>
        <w:t xml:space="preserve"> </w:t>
      </w:r>
      <w:r w:rsidRPr="00577FD7">
        <w:rPr>
          <w:rFonts w:ascii="Times New Roman" w:hAnsi="Times New Roman" w:cs="Times New Roman"/>
          <w:bCs/>
          <w:color w:val="1E201F"/>
          <w:sz w:val="28"/>
          <w:lang w:val="ru-RU"/>
        </w:rPr>
        <w:t>Положение</w:t>
      </w:r>
      <w:r w:rsidRPr="00577FD7">
        <w:rPr>
          <w:rFonts w:ascii="Times New Roman" w:hAnsi="Times New Roman" w:cs="Times New Roman"/>
          <w:bCs/>
          <w:color w:val="1E201F"/>
          <w:spacing w:val="1"/>
          <w:sz w:val="28"/>
          <w:lang w:val="ru-RU"/>
        </w:rPr>
        <w:t xml:space="preserve"> </w:t>
      </w:r>
      <w:r w:rsidRPr="00577FD7">
        <w:rPr>
          <w:rFonts w:ascii="Times New Roman" w:hAnsi="Times New Roman" w:cs="Times New Roman"/>
          <w:bCs/>
          <w:color w:val="1E201F"/>
          <w:sz w:val="28"/>
          <w:lang w:val="ru-RU"/>
        </w:rPr>
        <w:t>о</w:t>
      </w:r>
      <w:r w:rsidRPr="00577FD7">
        <w:rPr>
          <w:rFonts w:ascii="Times New Roman" w:hAnsi="Times New Roman" w:cs="Times New Roman"/>
          <w:bCs/>
          <w:color w:val="1E201F"/>
          <w:spacing w:val="1"/>
          <w:sz w:val="28"/>
          <w:lang w:val="ru-RU"/>
        </w:rPr>
        <w:t xml:space="preserve"> </w:t>
      </w:r>
      <w:r w:rsidRPr="00577FD7">
        <w:rPr>
          <w:rFonts w:ascii="Times New Roman" w:hAnsi="Times New Roman" w:cs="Times New Roman"/>
          <w:bCs/>
          <w:color w:val="1E201F"/>
          <w:sz w:val="28"/>
          <w:lang w:val="ru-RU"/>
        </w:rPr>
        <w:t>Педагогическом</w:t>
      </w:r>
      <w:r w:rsidRPr="00577FD7">
        <w:rPr>
          <w:rFonts w:ascii="Times New Roman" w:hAnsi="Times New Roman" w:cs="Times New Roman"/>
          <w:bCs/>
          <w:color w:val="1E201F"/>
          <w:spacing w:val="1"/>
          <w:sz w:val="28"/>
          <w:lang w:val="ru-RU"/>
        </w:rPr>
        <w:t xml:space="preserve"> </w:t>
      </w:r>
      <w:r w:rsidRPr="00577FD7">
        <w:rPr>
          <w:rFonts w:ascii="Times New Roman" w:hAnsi="Times New Roman" w:cs="Times New Roman"/>
          <w:bCs/>
          <w:color w:val="1E201F"/>
          <w:sz w:val="28"/>
          <w:lang w:val="ru-RU"/>
        </w:rPr>
        <w:t>совете</w:t>
      </w:r>
      <w:r w:rsidRPr="00577FD7">
        <w:rPr>
          <w:rFonts w:ascii="Times New Roman" w:hAnsi="Times New Roman" w:cs="Times New Roman"/>
          <w:b/>
          <w:color w:val="1E201F"/>
          <w:spacing w:val="1"/>
          <w:sz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lang w:val="ru-RU"/>
        </w:rPr>
        <w:t>разработано</w:t>
      </w:r>
      <w:r w:rsidRPr="00577FD7">
        <w:rPr>
          <w:rFonts w:ascii="Times New Roman" w:hAnsi="Times New Roman" w:cs="Times New Roman"/>
          <w:color w:val="1E201F"/>
          <w:spacing w:val="1"/>
          <w:sz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lang w:val="ru-RU"/>
        </w:rPr>
        <w:t>в</w:t>
      </w:r>
      <w:r w:rsidRPr="00577FD7">
        <w:rPr>
          <w:rFonts w:ascii="Times New Roman" w:hAnsi="Times New Roman" w:cs="Times New Roman"/>
          <w:color w:val="1E201F"/>
          <w:spacing w:val="1"/>
          <w:sz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lang w:val="ru-RU"/>
        </w:rPr>
        <w:t>соответствии</w:t>
      </w:r>
      <w:r w:rsidRPr="00577FD7">
        <w:rPr>
          <w:rFonts w:ascii="Times New Roman" w:hAnsi="Times New Roman" w:cs="Times New Roman"/>
          <w:color w:val="1E201F"/>
          <w:spacing w:val="1"/>
          <w:sz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lang w:val="ru-RU"/>
        </w:rPr>
        <w:t>с</w:t>
      </w:r>
      <w:r w:rsidRPr="00577FD7">
        <w:rPr>
          <w:rFonts w:ascii="Times New Roman" w:hAnsi="Times New Roman" w:cs="Times New Roman"/>
          <w:color w:val="1E201F"/>
          <w:spacing w:val="1"/>
          <w:sz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lang w:val="ru-RU"/>
        </w:rPr>
        <w:t>Федеральным</w:t>
      </w:r>
      <w:r w:rsidRPr="00577FD7">
        <w:rPr>
          <w:rFonts w:ascii="Times New Roman" w:hAnsi="Times New Roman" w:cs="Times New Roman"/>
          <w:color w:val="1E201F"/>
          <w:spacing w:val="1"/>
          <w:sz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lang w:val="ru-RU"/>
        </w:rPr>
        <w:t>законом</w:t>
      </w:r>
      <w:r w:rsidRPr="00577FD7">
        <w:rPr>
          <w:rFonts w:ascii="Times New Roman" w:hAnsi="Times New Roman" w:cs="Times New Roman"/>
          <w:color w:val="1E201F"/>
          <w:spacing w:val="1"/>
          <w:sz w:val="28"/>
          <w:lang w:val="ru-RU"/>
        </w:rPr>
        <w:t xml:space="preserve"> </w:t>
      </w:r>
      <w:r w:rsidR="00577FD7" w:rsidRPr="00577FD7">
        <w:rPr>
          <w:rFonts w:ascii="Times New Roman" w:hAnsi="Times New Roman" w:cs="Times New Roman"/>
          <w:color w:val="1E201F"/>
          <w:sz w:val="28"/>
          <w:lang w:val="ru-RU"/>
        </w:rPr>
        <w:t>от</w:t>
      </w:r>
      <w:r w:rsidR="00577FD7" w:rsidRPr="00577FD7">
        <w:rPr>
          <w:rFonts w:ascii="Times New Roman" w:hAnsi="Times New Roman" w:cs="Times New Roman"/>
          <w:color w:val="1E201F"/>
          <w:spacing w:val="1"/>
          <w:sz w:val="28"/>
          <w:lang w:val="ru-RU"/>
        </w:rPr>
        <w:t xml:space="preserve"> </w:t>
      </w:r>
      <w:r w:rsidR="00577FD7" w:rsidRPr="00577FD7">
        <w:rPr>
          <w:rFonts w:ascii="Times New Roman" w:hAnsi="Times New Roman" w:cs="Times New Roman"/>
          <w:color w:val="1E201F"/>
          <w:sz w:val="28"/>
          <w:lang w:val="ru-RU"/>
        </w:rPr>
        <w:t>29.12.2012 г.</w:t>
      </w:r>
      <w:r w:rsidR="00577FD7" w:rsidRPr="00577FD7">
        <w:rPr>
          <w:rFonts w:ascii="Times New Roman" w:hAnsi="Times New Roman" w:cs="Times New Roman"/>
          <w:color w:val="1E201F"/>
          <w:spacing w:val="1"/>
          <w:sz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lang w:val="ru-RU"/>
        </w:rPr>
        <w:t>№</w:t>
      </w:r>
      <w:r w:rsidRPr="00577FD7">
        <w:rPr>
          <w:rFonts w:ascii="Times New Roman" w:hAnsi="Times New Roman" w:cs="Times New Roman"/>
          <w:color w:val="1E201F"/>
          <w:spacing w:val="1"/>
          <w:sz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lang w:val="ru-RU"/>
        </w:rPr>
        <w:t>273-ФЗ</w:t>
      </w:r>
      <w:r w:rsidRPr="00577FD7">
        <w:rPr>
          <w:rFonts w:ascii="Times New Roman" w:hAnsi="Times New Roman" w:cs="Times New Roman"/>
          <w:color w:val="1E201F"/>
          <w:spacing w:val="1"/>
          <w:sz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lang w:val="ru-RU"/>
        </w:rPr>
        <w:t>«Об</w:t>
      </w:r>
      <w:r w:rsidRPr="00577FD7">
        <w:rPr>
          <w:rFonts w:ascii="Times New Roman" w:hAnsi="Times New Roman" w:cs="Times New Roman"/>
          <w:color w:val="1E201F"/>
          <w:spacing w:val="1"/>
          <w:sz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lang w:val="ru-RU"/>
        </w:rPr>
        <w:t>образовании в Российской Федерации»,</w:t>
      </w:r>
      <w:r w:rsidRPr="00577FD7">
        <w:rPr>
          <w:rFonts w:ascii="Times New Roman" w:hAnsi="Times New Roman" w:cs="Times New Roman"/>
          <w:color w:val="1E201F"/>
          <w:spacing w:val="1"/>
          <w:sz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lang w:val="ru-RU"/>
        </w:rPr>
        <w:t>ФГОС</w:t>
      </w:r>
      <w:r w:rsidRPr="00577FD7">
        <w:rPr>
          <w:rFonts w:ascii="Times New Roman" w:hAnsi="Times New Roman" w:cs="Times New Roman"/>
          <w:color w:val="1E201F"/>
          <w:spacing w:val="1"/>
          <w:sz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lang w:val="ru-RU"/>
        </w:rPr>
        <w:t>начального</w:t>
      </w:r>
      <w:r w:rsidR="00577FD7" w:rsidRPr="00577FD7">
        <w:rPr>
          <w:rFonts w:ascii="Times New Roman" w:hAnsi="Times New Roman" w:cs="Times New Roman"/>
          <w:color w:val="1E201F"/>
          <w:sz w:val="28"/>
          <w:lang w:val="ru-RU"/>
        </w:rPr>
        <w:t xml:space="preserve"> общего,</w:t>
      </w:r>
      <w:r w:rsidRPr="00577FD7">
        <w:rPr>
          <w:rFonts w:ascii="Times New Roman" w:hAnsi="Times New Roman" w:cs="Times New Roman"/>
          <w:color w:val="1E201F"/>
          <w:spacing w:val="1"/>
          <w:sz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lang w:val="ru-RU"/>
        </w:rPr>
        <w:t>основного</w:t>
      </w:r>
      <w:r w:rsidRPr="00577FD7">
        <w:rPr>
          <w:rFonts w:ascii="Times New Roman" w:hAnsi="Times New Roman" w:cs="Times New Roman"/>
          <w:color w:val="1E201F"/>
          <w:spacing w:val="1"/>
          <w:sz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lang w:val="ru-RU"/>
        </w:rPr>
        <w:t>общего</w:t>
      </w:r>
      <w:r w:rsidRPr="00577FD7">
        <w:rPr>
          <w:rFonts w:ascii="Times New Roman" w:hAnsi="Times New Roman" w:cs="Times New Roman"/>
          <w:color w:val="1E201F"/>
          <w:spacing w:val="1"/>
          <w:sz w:val="28"/>
          <w:lang w:val="ru-RU"/>
        </w:rPr>
        <w:t xml:space="preserve"> </w:t>
      </w:r>
      <w:r w:rsidR="00577FD7" w:rsidRPr="00577FD7">
        <w:rPr>
          <w:rFonts w:ascii="Times New Roman" w:hAnsi="Times New Roman" w:cs="Times New Roman"/>
          <w:color w:val="1E201F"/>
          <w:spacing w:val="1"/>
          <w:sz w:val="28"/>
          <w:lang w:val="ru-RU"/>
        </w:rPr>
        <w:t xml:space="preserve">и среднего общего </w:t>
      </w:r>
      <w:r w:rsidRPr="00577FD7">
        <w:rPr>
          <w:rFonts w:ascii="Times New Roman" w:hAnsi="Times New Roman" w:cs="Times New Roman"/>
          <w:color w:val="1E201F"/>
          <w:sz w:val="28"/>
          <w:lang w:val="ru-RU"/>
        </w:rPr>
        <w:t>образования,</w:t>
      </w:r>
      <w:r w:rsidRPr="00577FD7">
        <w:rPr>
          <w:rFonts w:ascii="Times New Roman" w:hAnsi="Times New Roman" w:cs="Times New Roman"/>
          <w:color w:val="1E201F"/>
          <w:spacing w:val="1"/>
          <w:sz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szCs w:val="28"/>
          <w:lang w:val="ru-RU"/>
        </w:rPr>
        <w:t>Уставом</w:t>
      </w:r>
      <w:r w:rsidRPr="00577FD7">
        <w:rPr>
          <w:rFonts w:ascii="Times New Roman" w:hAnsi="Times New Roman" w:cs="Times New Roman"/>
          <w:color w:val="1E201F"/>
          <w:spacing w:val="1"/>
          <w:sz w:val="28"/>
          <w:szCs w:val="28"/>
          <w:lang w:val="ru-RU"/>
        </w:rPr>
        <w:t xml:space="preserve"> </w:t>
      </w:r>
      <w:r w:rsidRPr="00577FD7">
        <w:rPr>
          <w:rFonts w:ascii="Times New Roman" w:hAnsi="Times New Roman" w:cs="Times New Roman"/>
          <w:sz w:val="28"/>
          <w:szCs w:val="28"/>
          <w:lang w:val="ru-RU"/>
        </w:rPr>
        <w:t>МАОУ</w:t>
      </w:r>
      <w:r w:rsidR="00577FD7">
        <w:rPr>
          <w:rFonts w:ascii="Times New Roman" w:hAnsi="Times New Roman" w:cs="Times New Roman"/>
          <w:sz w:val="28"/>
          <w:szCs w:val="28"/>
          <w:lang w:val="ru-RU"/>
        </w:rPr>
        <w:t xml:space="preserve"> «Лицей № 27</w:t>
      </w:r>
      <w:r w:rsidRPr="00577FD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77FD7">
        <w:rPr>
          <w:rFonts w:ascii="Times New Roman" w:hAnsi="Times New Roman" w:cs="Times New Roman"/>
          <w:color w:val="1E201F"/>
          <w:sz w:val="28"/>
          <w:szCs w:val="28"/>
          <w:lang w:val="ru-RU"/>
        </w:rPr>
        <w:t>,</w:t>
      </w:r>
      <w:r w:rsidRPr="00577FD7">
        <w:rPr>
          <w:rFonts w:ascii="Times New Roman" w:hAnsi="Times New Roman" w:cs="Times New Roman"/>
          <w:color w:val="1E201F"/>
          <w:spacing w:val="1"/>
          <w:sz w:val="28"/>
          <w:szCs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szCs w:val="28"/>
          <w:lang w:val="ru-RU"/>
        </w:rPr>
        <w:t>осуществляющей</w:t>
      </w:r>
      <w:r w:rsidRPr="00577FD7">
        <w:rPr>
          <w:rFonts w:ascii="Times New Roman" w:hAnsi="Times New Roman" w:cs="Times New Roman"/>
          <w:color w:val="1E201F"/>
          <w:spacing w:val="1"/>
          <w:sz w:val="28"/>
          <w:szCs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szCs w:val="28"/>
          <w:lang w:val="ru-RU"/>
        </w:rPr>
        <w:t>образовательную</w:t>
      </w:r>
      <w:r w:rsidRPr="00577FD7">
        <w:rPr>
          <w:rFonts w:ascii="Times New Roman" w:hAnsi="Times New Roman" w:cs="Times New Roman"/>
          <w:color w:val="1E201F"/>
          <w:spacing w:val="1"/>
          <w:sz w:val="28"/>
          <w:szCs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szCs w:val="28"/>
          <w:lang w:val="ru-RU"/>
        </w:rPr>
        <w:t>деятельность,</w:t>
      </w:r>
      <w:r w:rsidRPr="00577FD7">
        <w:rPr>
          <w:rFonts w:ascii="Times New Roman" w:hAnsi="Times New Roman" w:cs="Times New Roman"/>
          <w:color w:val="1E201F"/>
          <w:spacing w:val="1"/>
          <w:sz w:val="28"/>
          <w:szCs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szCs w:val="28"/>
          <w:lang w:val="ru-RU"/>
        </w:rPr>
        <w:t>и</w:t>
      </w:r>
      <w:r w:rsidRPr="00577FD7">
        <w:rPr>
          <w:rFonts w:ascii="Times New Roman" w:hAnsi="Times New Roman" w:cs="Times New Roman"/>
          <w:color w:val="1E201F"/>
          <w:spacing w:val="1"/>
          <w:sz w:val="28"/>
          <w:szCs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szCs w:val="28"/>
          <w:lang w:val="ru-RU"/>
        </w:rPr>
        <w:t>другими</w:t>
      </w:r>
      <w:r w:rsidRPr="00577FD7">
        <w:rPr>
          <w:rFonts w:ascii="Times New Roman" w:hAnsi="Times New Roman" w:cs="Times New Roman"/>
          <w:color w:val="1E201F"/>
          <w:spacing w:val="1"/>
          <w:sz w:val="28"/>
          <w:szCs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szCs w:val="28"/>
          <w:lang w:val="ru-RU"/>
        </w:rPr>
        <w:t>нормативными</w:t>
      </w:r>
      <w:r w:rsidRPr="00577FD7">
        <w:rPr>
          <w:rFonts w:ascii="Times New Roman" w:hAnsi="Times New Roman" w:cs="Times New Roman"/>
          <w:color w:val="1E201F"/>
          <w:spacing w:val="1"/>
          <w:sz w:val="28"/>
          <w:szCs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szCs w:val="28"/>
          <w:lang w:val="ru-RU"/>
        </w:rPr>
        <w:t>правовыми</w:t>
      </w:r>
      <w:r w:rsidRPr="00577FD7">
        <w:rPr>
          <w:rFonts w:ascii="Times New Roman" w:hAnsi="Times New Roman" w:cs="Times New Roman"/>
          <w:color w:val="1E201F"/>
          <w:spacing w:val="1"/>
          <w:sz w:val="28"/>
          <w:szCs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szCs w:val="28"/>
          <w:lang w:val="ru-RU"/>
        </w:rPr>
        <w:t>актами</w:t>
      </w:r>
      <w:r w:rsidRPr="00577FD7">
        <w:rPr>
          <w:rFonts w:ascii="Times New Roman" w:hAnsi="Times New Roman" w:cs="Times New Roman"/>
          <w:color w:val="1E201F"/>
          <w:spacing w:val="1"/>
          <w:sz w:val="28"/>
          <w:szCs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szCs w:val="28"/>
          <w:lang w:val="ru-RU"/>
        </w:rPr>
        <w:t>Российской</w:t>
      </w:r>
      <w:r w:rsidRPr="00577FD7">
        <w:rPr>
          <w:rFonts w:ascii="Times New Roman" w:hAnsi="Times New Roman" w:cs="Times New Roman"/>
          <w:color w:val="1E201F"/>
          <w:spacing w:val="1"/>
          <w:sz w:val="28"/>
          <w:szCs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szCs w:val="28"/>
          <w:lang w:val="ru-RU"/>
        </w:rPr>
        <w:t>Федерации,</w:t>
      </w:r>
      <w:r w:rsidRPr="00577FD7">
        <w:rPr>
          <w:rFonts w:ascii="Times New Roman" w:hAnsi="Times New Roman" w:cs="Times New Roman"/>
          <w:color w:val="1E201F"/>
          <w:spacing w:val="1"/>
          <w:sz w:val="28"/>
          <w:szCs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szCs w:val="28"/>
          <w:lang w:val="ru-RU"/>
        </w:rPr>
        <w:t>регламентирующими</w:t>
      </w:r>
      <w:r w:rsidRPr="00577FD7">
        <w:rPr>
          <w:rFonts w:ascii="Times New Roman" w:hAnsi="Times New Roman" w:cs="Times New Roman"/>
          <w:color w:val="1E201F"/>
          <w:spacing w:val="1"/>
          <w:sz w:val="28"/>
          <w:szCs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szCs w:val="28"/>
          <w:lang w:val="ru-RU"/>
        </w:rPr>
        <w:t>деятельность</w:t>
      </w:r>
      <w:r w:rsidRPr="00577FD7">
        <w:rPr>
          <w:rFonts w:ascii="Times New Roman" w:hAnsi="Times New Roman" w:cs="Times New Roman"/>
          <w:color w:val="1E201F"/>
          <w:spacing w:val="1"/>
          <w:sz w:val="28"/>
          <w:szCs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szCs w:val="28"/>
          <w:lang w:val="ru-RU"/>
        </w:rPr>
        <w:t>общеобразовательных</w:t>
      </w:r>
      <w:r w:rsidRPr="00577FD7">
        <w:rPr>
          <w:rFonts w:ascii="Times New Roman" w:hAnsi="Times New Roman" w:cs="Times New Roman"/>
          <w:color w:val="1E201F"/>
          <w:spacing w:val="1"/>
          <w:sz w:val="28"/>
          <w:szCs w:val="28"/>
          <w:lang w:val="ru-RU"/>
        </w:rPr>
        <w:t xml:space="preserve"> </w:t>
      </w:r>
      <w:r w:rsidRPr="00577FD7">
        <w:rPr>
          <w:rFonts w:ascii="Times New Roman" w:hAnsi="Times New Roman" w:cs="Times New Roman"/>
          <w:color w:val="1E201F"/>
          <w:sz w:val="28"/>
          <w:szCs w:val="28"/>
          <w:lang w:val="ru-RU"/>
        </w:rPr>
        <w:t>организаций.</w:t>
      </w:r>
    </w:p>
    <w:p w14:paraId="4BF2F5F4" w14:textId="7C6DAD9A" w:rsidR="00966783" w:rsidRPr="00966783" w:rsidRDefault="009F4432" w:rsidP="00966783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66783">
        <w:rPr>
          <w:sz w:val="28"/>
          <w:szCs w:val="28"/>
          <w:lang w:val="ru-RU"/>
        </w:rPr>
        <w:t xml:space="preserve">1.2. </w:t>
      </w:r>
      <w:r w:rsidR="00966783"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Педагогический совет </w:t>
      </w:r>
      <w:r w:rsidR="009667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(далее – Педсовет) </w:t>
      </w:r>
      <w:r w:rsidR="00966783"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>является постоянно действующим коллегиальным органом.</w:t>
      </w:r>
    </w:p>
    <w:p w14:paraId="38C5ED77" w14:textId="29C5B084" w:rsidR="00810B30" w:rsidRPr="0073044D" w:rsidRDefault="009F4432" w:rsidP="00810B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10B30" w:rsidRPr="0073044D">
        <w:rPr>
          <w:sz w:val="28"/>
          <w:szCs w:val="28"/>
        </w:rPr>
        <w:t xml:space="preserve">. Педагогический совет создается в целях осуществления общего руководства образовательной деятельностью МАОУ. Педагогический совет руководствуется в своей деятельности федеральным законодательством и законодательством Ростовской области, другими нормативными правовыми актами об образовании, Уставом МАОУ, Положением о педагогическом совете. </w:t>
      </w:r>
    </w:p>
    <w:p w14:paraId="1C33C1A1" w14:textId="463B7558" w:rsidR="00810B30" w:rsidRPr="0073044D" w:rsidRDefault="009F4432" w:rsidP="00810B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10B30" w:rsidRPr="0073044D">
        <w:rPr>
          <w:sz w:val="28"/>
          <w:szCs w:val="28"/>
        </w:rPr>
        <w:t xml:space="preserve">. Основной задачей является коллегиальное решение важных вопросов образовательной деятельности по образовательным программам начального общего, основного общего, среднего общего образования и по дополнительным общеобразовательным программам. </w:t>
      </w:r>
    </w:p>
    <w:p w14:paraId="670ADC1E" w14:textId="77777777" w:rsidR="00261058" w:rsidRPr="00966783" w:rsidRDefault="009F4432" w:rsidP="00261058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1058">
        <w:rPr>
          <w:sz w:val="28"/>
          <w:szCs w:val="28"/>
          <w:lang w:val="ru-RU"/>
        </w:rPr>
        <w:t>1.5.</w:t>
      </w:r>
      <w:r w:rsidR="00810B30" w:rsidRPr="00261058">
        <w:rPr>
          <w:sz w:val="28"/>
          <w:szCs w:val="28"/>
          <w:lang w:val="ru-RU"/>
        </w:rPr>
        <w:t xml:space="preserve"> </w:t>
      </w:r>
      <w:r w:rsidR="00261058"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состав педагогического совета входят </w:t>
      </w:r>
      <w:r w:rsidR="00261058" w:rsidRPr="00966783">
        <w:rPr>
          <w:rFonts w:ascii="Times New Roman" w:hAnsi="Times New Roman"/>
          <w:sz w:val="28"/>
          <w:szCs w:val="28"/>
          <w:lang w:val="ru-RU"/>
        </w:rPr>
        <w:t xml:space="preserve">директор, заместители директора и педагогические работники, для которых </w:t>
      </w:r>
      <w:r w:rsidR="00261058">
        <w:rPr>
          <w:rFonts w:ascii="Times New Roman" w:hAnsi="Times New Roman"/>
          <w:sz w:val="28"/>
          <w:szCs w:val="28"/>
          <w:lang w:val="ru-RU"/>
        </w:rPr>
        <w:t>МАОУ «Лицей № 27»</w:t>
      </w:r>
      <w:r w:rsidR="00261058" w:rsidRPr="00966783">
        <w:rPr>
          <w:rFonts w:ascii="Times New Roman" w:hAnsi="Times New Roman"/>
          <w:sz w:val="28"/>
          <w:szCs w:val="28"/>
          <w:lang w:val="ru-RU"/>
        </w:rPr>
        <w:t xml:space="preserve"> является основным местом работы</w:t>
      </w:r>
      <w:r w:rsidR="0026105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608ACECD" w14:textId="50FF24A4" w:rsidR="00261058" w:rsidRPr="00966783" w:rsidRDefault="009F4432" w:rsidP="00261058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1058">
        <w:rPr>
          <w:sz w:val="28"/>
          <w:szCs w:val="28"/>
          <w:lang w:val="ru-RU"/>
        </w:rPr>
        <w:t>1.6.</w:t>
      </w:r>
      <w:r w:rsidR="00810B30" w:rsidRPr="00261058">
        <w:rPr>
          <w:sz w:val="28"/>
          <w:szCs w:val="28"/>
          <w:lang w:val="ru-RU"/>
        </w:rPr>
        <w:t xml:space="preserve">. </w:t>
      </w:r>
      <w:r w:rsidR="00261058"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Педагогический совет и (или) его уполномоченный представитель вправе выступать от имени </w:t>
      </w:r>
      <w:r w:rsidR="00261058">
        <w:rPr>
          <w:rFonts w:ascii="Times New Roman" w:eastAsia="Times New Roman" w:hAnsi="Times New Roman"/>
          <w:sz w:val="28"/>
          <w:szCs w:val="28"/>
          <w:lang w:val="ru-RU" w:eastAsia="ru-RU"/>
        </w:rPr>
        <w:t>МАОУ «Лицей № 27»</w:t>
      </w:r>
      <w:r w:rsidR="00261058"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представлять е</w:t>
      </w:r>
      <w:r w:rsidR="0026105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 </w:t>
      </w:r>
      <w:r w:rsidR="00261058"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>интересы в органах власти и управления, организациях по вопросам, отнесенным уставом к компетенции педагогического совета.</w:t>
      </w:r>
    </w:p>
    <w:p w14:paraId="4AB0269F" w14:textId="618A3E1F" w:rsidR="00810B30" w:rsidRDefault="00261058" w:rsidP="00810B3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810B30" w:rsidRPr="0073044D">
        <w:rPr>
          <w:sz w:val="28"/>
          <w:szCs w:val="28"/>
        </w:rPr>
        <w:t xml:space="preserve">Срок полномочий педагогического совета: бессрочно. </w:t>
      </w:r>
    </w:p>
    <w:p w14:paraId="7890EC45" w14:textId="5EF261F5" w:rsidR="00823729" w:rsidRPr="00823729" w:rsidRDefault="00823729" w:rsidP="00F408EB">
      <w:pPr>
        <w:pStyle w:val="1"/>
        <w:numPr>
          <w:ilvl w:val="0"/>
          <w:numId w:val="7"/>
        </w:numPr>
        <w:tabs>
          <w:tab w:val="left" w:pos="744"/>
        </w:tabs>
        <w:spacing w:line="317" w:lineRule="exact"/>
        <w:ind w:left="720" w:hanging="360"/>
        <w:jc w:val="center"/>
        <w:rPr>
          <w:rFonts w:ascii="Times New Roman" w:hAnsi="Times New Roman" w:cs="Times New Roman"/>
          <w:lang w:val="ru-RU"/>
        </w:rPr>
      </w:pPr>
      <w:r w:rsidRPr="00823729">
        <w:rPr>
          <w:rFonts w:ascii="Times New Roman" w:hAnsi="Times New Roman" w:cs="Times New Roman"/>
          <w:color w:val="1E201F"/>
          <w:lang w:val="ru-RU"/>
        </w:rPr>
        <w:t>Задачи</w:t>
      </w:r>
      <w:r w:rsidRPr="00823729">
        <w:rPr>
          <w:rFonts w:ascii="Times New Roman" w:hAnsi="Times New Roman" w:cs="Times New Roman"/>
          <w:color w:val="1E201F"/>
          <w:spacing w:val="-5"/>
          <w:lang w:val="ru-RU"/>
        </w:rPr>
        <w:t xml:space="preserve"> </w:t>
      </w:r>
      <w:r w:rsidRPr="00823729">
        <w:rPr>
          <w:rFonts w:ascii="Times New Roman" w:hAnsi="Times New Roman" w:cs="Times New Roman"/>
          <w:color w:val="1E201F"/>
          <w:lang w:val="ru-RU"/>
        </w:rPr>
        <w:t>и</w:t>
      </w:r>
      <w:r w:rsidRPr="00823729">
        <w:rPr>
          <w:rFonts w:ascii="Times New Roman" w:hAnsi="Times New Roman" w:cs="Times New Roman"/>
          <w:color w:val="1E201F"/>
          <w:spacing w:val="-5"/>
          <w:lang w:val="ru-RU"/>
        </w:rPr>
        <w:t xml:space="preserve"> </w:t>
      </w:r>
      <w:r>
        <w:rPr>
          <w:rFonts w:ascii="Times New Roman" w:hAnsi="Times New Roman" w:cs="Times New Roman"/>
          <w:color w:val="1E201F"/>
          <w:lang w:val="ru-RU"/>
        </w:rPr>
        <w:t>компетенция</w:t>
      </w:r>
      <w:r w:rsidRPr="00823729">
        <w:rPr>
          <w:rFonts w:ascii="Times New Roman" w:hAnsi="Times New Roman" w:cs="Times New Roman"/>
          <w:color w:val="1E201F"/>
          <w:spacing w:val="-3"/>
          <w:lang w:val="ru-RU"/>
        </w:rPr>
        <w:t xml:space="preserve"> </w:t>
      </w:r>
      <w:r w:rsidRPr="00823729">
        <w:rPr>
          <w:rFonts w:ascii="Times New Roman" w:hAnsi="Times New Roman" w:cs="Times New Roman"/>
          <w:color w:val="1E201F"/>
          <w:lang w:val="ru-RU"/>
        </w:rPr>
        <w:t>Педагогического</w:t>
      </w:r>
      <w:r w:rsidRPr="00823729">
        <w:rPr>
          <w:rFonts w:ascii="Times New Roman" w:hAnsi="Times New Roman" w:cs="Times New Roman"/>
          <w:color w:val="1E201F"/>
          <w:spacing w:val="-3"/>
          <w:lang w:val="ru-RU"/>
        </w:rPr>
        <w:t xml:space="preserve"> </w:t>
      </w:r>
      <w:r w:rsidRPr="00823729">
        <w:rPr>
          <w:rFonts w:ascii="Times New Roman" w:hAnsi="Times New Roman" w:cs="Times New Roman"/>
          <w:color w:val="1E201F"/>
          <w:lang w:val="ru-RU"/>
        </w:rPr>
        <w:t>совета</w:t>
      </w:r>
    </w:p>
    <w:p w14:paraId="6AC50435" w14:textId="46F17D32" w:rsidR="00823729" w:rsidRPr="00823729" w:rsidRDefault="00823729" w:rsidP="00966783">
      <w:pPr>
        <w:pStyle w:val="a3"/>
        <w:widowControl w:val="0"/>
        <w:numPr>
          <w:ilvl w:val="1"/>
          <w:numId w:val="7"/>
        </w:numPr>
        <w:tabs>
          <w:tab w:val="left" w:pos="957"/>
        </w:tabs>
        <w:autoSpaceDE w:val="0"/>
        <w:autoSpaceDN w:val="0"/>
        <w:spacing w:before="0" w:beforeAutospacing="0" w:after="0" w:afterAutospacing="0"/>
        <w:ind w:left="0" w:firstLine="720"/>
        <w:rPr>
          <w:sz w:val="28"/>
          <w:lang w:val="ru-RU"/>
        </w:rPr>
      </w:pPr>
      <w:r w:rsidRPr="00823729">
        <w:rPr>
          <w:color w:val="1E201F"/>
          <w:sz w:val="28"/>
          <w:lang w:val="ru-RU"/>
        </w:rPr>
        <w:t>Главными</w:t>
      </w:r>
      <w:r w:rsidRPr="00823729">
        <w:rPr>
          <w:color w:val="1E201F"/>
          <w:spacing w:val="-4"/>
          <w:sz w:val="28"/>
          <w:lang w:val="ru-RU"/>
        </w:rPr>
        <w:t xml:space="preserve"> </w:t>
      </w:r>
      <w:r w:rsidRPr="00823729">
        <w:rPr>
          <w:color w:val="1E201F"/>
          <w:sz w:val="28"/>
          <w:lang w:val="ru-RU"/>
        </w:rPr>
        <w:t>задачами</w:t>
      </w:r>
      <w:r w:rsidRPr="00823729">
        <w:rPr>
          <w:color w:val="1E201F"/>
          <w:spacing w:val="-3"/>
          <w:sz w:val="28"/>
          <w:lang w:val="ru-RU"/>
        </w:rPr>
        <w:t xml:space="preserve"> </w:t>
      </w:r>
      <w:r w:rsidRPr="00823729">
        <w:rPr>
          <w:color w:val="1E201F"/>
          <w:sz w:val="28"/>
          <w:lang w:val="ru-RU"/>
        </w:rPr>
        <w:t>Педагогического</w:t>
      </w:r>
      <w:r w:rsidRPr="00823729">
        <w:rPr>
          <w:color w:val="1E201F"/>
          <w:spacing w:val="-6"/>
          <w:sz w:val="28"/>
          <w:lang w:val="ru-RU"/>
        </w:rPr>
        <w:t xml:space="preserve"> </w:t>
      </w:r>
      <w:r w:rsidRPr="00823729">
        <w:rPr>
          <w:color w:val="1E201F"/>
          <w:sz w:val="28"/>
          <w:lang w:val="ru-RU"/>
        </w:rPr>
        <w:t>совета</w:t>
      </w:r>
      <w:r w:rsidRPr="00823729">
        <w:rPr>
          <w:color w:val="1E201F"/>
          <w:spacing w:val="-1"/>
          <w:sz w:val="28"/>
          <w:lang w:val="ru-RU"/>
        </w:rPr>
        <w:t xml:space="preserve"> </w:t>
      </w:r>
      <w:r w:rsidRPr="00823729">
        <w:rPr>
          <w:color w:val="1E201F"/>
          <w:sz w:val="28"/>
          <w:lang w:val="ru-RU"/>
        </w:rPr>
        <w:t>являются:</w:t>
      </w:r>
    </w:p>
    <w:p w14:paraId="50190914" w14:textId="0CBA5501" w:rsidR="00F408EB" w:rsidRDefault="00823729" w:rsidP="00966783">
      <w:pPr>
        <w:pStyle w:val="a3"/>
        <w:widowControl w:val="0"/>
        <w:numPr>
          <w:ilvl w:val="0"/>
          <w:numId w:val="10"/>
        </w:numPr>
        <w:tabs>
          <w:tab w:val="left" w:pos="1180"/>
          <w:tab w:val="left" w:pos="1181"/>
        </w:tabs>
        <w:autoSpaceDE w:val="0"/>
        <w:autoSpaceDN w:val="0"/>
        <w:spacing w:before="0" w:beforeAutospacing="0" w:after="0" w:afterAutospacing="0"/>
        <w:ind w:left="0" w:firstLine="720"/>
        <w:jc w:val="both"/>
        <w:rPr>
          <w:color w:val="1E201F"/>
          <w:sz w:val="28"/>
          <w:lang w:val="ru-RU"/>
        </w:rPr>
      </w:pPr>
      <w:r w:rsidRPr="00F408EB">
        <w:rPr>
          <w:color w:val="1E201F"/>
          <w:sz w:val="28"/>
          <w:lang w:val="ru-RU"/>
        </w:rPr>
        <w:t>реализация</w:t>
      </w:r>
      <w:r w:rsidRPr="00F408EB">
        <w:rPr>
          <w:color w:val="1E201F"/>
          <w:spacing w:val="-4"/>
          <w:sz w:val="28"/>
          <w:lang w:val="ru-RU"/>
        </w:rPr>
        <w:t xml:space="preserve"> </w:t>
      </w:r>
      <w:r w:rsidRPr="00F408EB">
        <w:rPr>
          <w:color w:val="1E201F"/>
          <w:sz w:val="28"/>
          <w:lang w:val="ru-RU"/>
        </w:rPr>
        <w:t>государственной</w:t>
      </w:r>
      <w:r w:rsidRPr="00F408EB">
        <w:rPr>
          <w:color w:val="1E201F"/>
          <w:spacing w:val="-4"/>
          <w:sz w:val="28"/>
          <w:lang w:val="ru-RU"/>
        </w:rPr>
        <w:t xml:space="preserve"> </w:t>
      </w:r>
      <w:r w:rsidRPr="00F408EB">
        <w:rPr>
          <w:color w:val="1E201F"/>
          <w:sz w:val="28"/>
          <w:lang w:val="ru-RU"/>
        </w:rPr>
        <w:t>политики</w:t>
      </w:r>
      <w:r w:rsidRPr="00F408EB">
        <w:rPr>
          <w:color w:val="1E201F"/>
          <w:spacing w:val="-4"/>
          <w:sz w:val="28"/>
          <w:lang w:val="ru-RU"/>
        </w:rPr>
        <w:t xml:space="preserve"> </w:t>
      </w:r>
      <w:r w:rsidRPr="00F408EB">
        <w:rPr>
          <w:color w:val="1E201F"/>
          <w:sz w:val="28"/>
          <w:lang w:val="ru-RU"/>
        </w:rPr>
        <w:t>по</w:t>
      </w:r>
      <w:r w:rsidRPr="00F408EB">
        <w:rPr>
          <w:color w:val="1E201F"/>
          <w:spacing w:val="-6"/>
          <w:sz w:val="28"/>
          <w:lang w:val="ru-RU"/>
        </w:rPr>
        <w:t xml:space="preserve"> </w:t>
      </w:r>
      <w:r w:rsidRPr="00F408EB">
        <w:rPr>
          <w:color w:val="1E201F"/>
          <w:sz w:val="28"/>
          <w:lang w:val="ru-RU"/>
        </w:rPr>
        <w:t>вопросам</w:t>
      </w:r>
      <w:r w:rsidRPr="00F408EB">
        <w:rPr>
          <w:color w:val="1E201F"/>
          <w:spacing w:val="-5"/>
          <w:sz w:val="28"/>
          <w:lang w:val="ru-RU"/>
        </w:rPr>
        <w:t xml:space="preserve"> </w:t>
      </w:r>
      <w:r w:rsidRPr="00F408EB">
        <w:rPr>
          <w:color w:val="1E201F"/>
          <w:sz w:val="28"/>
          <w:lang w:val="ru-RU"/>
        </w:rPr>
        <w:t>образования;</w:t>
      </w:r>
      <w:r w:rsidR="00F408EB" w:rsidRPr="00F408EB">
        <w:rPr>
          <w:color w:val="1E201F"/>
          <w:sz w:val="28"/>
          <w:lang w:val="ru-RU"/>
        </w:rPr>
        <w:t xml:space="preserve"> </w:t>
      </w:r>
    </w:p>
    <w:p w14:paraId="4FFAAE02" w14:textId="77777777" w:rsidR="00F408EB" w:rsidRPr="00F408EB" w:rsidRDefault="00823729" w:rsidP="00966783">
      <w:pPr>
        <w:pStyle w:val="a3"/>
        <w:widowControl w:val="0"/>
        <w:numPr>
          <w:ilvl w:val="0"/>
          <w:numId w:val="10"/>
        </w:numPr>
        <w:tabs>
          <w:tab w:val="left" w:pos="1180"/>
          <w:tab w:val="left" w:pos="1181"/>
        </w:tabs>
        <w:autoSpaceDE w:val="0"/>
        <w:autoSpaceDN w:val="0"/>
        <w:spacing w:before="0" w:beforeAutospacing="0" w:after="0" w:afterAutospacing="0"/>
        <w:ind w:left="0" w:firstLine="720"/>
        <w:jc w:val="both"/>
        <w:rPr>
          <w:sz w:val="28"/>
          <w:lang w:val="ru-RU"/>
        </w:rPr>
      </w:pPr>
      <w:r w:rsidRPr="00F408EB">
        <w:rPr>
          <w:color w:val="1E201F"/>
          <w:sz w:val="28"/>
          <w:lang w:val="ru-RU"/>
        </w:rPr>
        <w:t>объединение усилий организации, осуществляющей образовательную</w:t>
      </w:r>
      <w:r w:rsidRPr="00F408EB">
        <w:rPr>
          <w:color w:val="1E201F"/>
          <w:spacing w:val="1"/>
          <w:sz w:val="28"/>
          <w:lang w:val="ru-RU"/>
        </w:rPr>
        <w:t xml:space="preserve"> </w:t>
      </w:r>
      <w:r w:rsidRPr="00F408EB">
        <w:rPr>
          <w:color w:val="1E201F"/>
          <w:sz w:val="28"/>
          <w:lang w:val="ru-RU"/>
        </w:rPr>
        <w:t>деятельность,</w:t>
      </w:r>
      <w:r w:rsidRPr="00F408EB">
        <w:rPr>
          <w:color w:val="1E201F"/>
          <w:spacing w:val="2"/>
          <w:sz w:val="28"/>
          <w:lang w:val="ru-RU"/>
        </w:rPr>
        <w:t xml:space="preserve"> </w:t>
      </w:r>
      <w:r w:rsidRPr="00F408EB">
        <w:rPr>
          <w:color w:val="1E201F"/>
          <w:sz w:val="28"/>
          <w:lang w:val="ru-RU"/>
        </w:rPr>
        <w:t>на повышение уровня</w:t>
      </w:r>
      <w:r w:rsidRPr="00F408EB">
        <w:rPr>
          <w:color w:val="1E201F"/>
          <w:spacing w:val="-1"/>
          <w:sz w:val="28"/>
          <w:lang w:val="ru-RU"/>
        </w:rPr>
        <w:t xml:space="preserve"> </w:t>
      </w:r>
      <w:r w:rsidRPr="00F408EB">
        <w:rPr>
          <w:color w:val="1E201F"/>
          <w:sz w:val="28"/>
          <w:lang w:val="ru-RU"/>
        </w:rPr>
        <w:t>образовательной</w:t>
      </w:r>
      <w:r w:rsidRPr="00F408EB">
        <w:rPr>
          <w:color w:val="1E201F"/>
          <w:spacing w:val="-2"/>
          <w:sz w:val="28"/>
          <w:lang w:val="ru-RU"/>
        </w:rPr>
        <w:t xml:space="preserve"> </w:t>
      </w:r>
      <w:r w:rsidRPr="00F408EB">
        <w:rPr>
          <w:color w:val="1E201F"/>
          <w:sz w:val="28"/>
          <w:lang w:val="ru-RU"/>
        </w:rPr>
        <w:t>работы;</w:t>
      </w:r>
    </w:p>
    <w:p w14:paraId="4303EFF6" w14:textId="77777777" w:rsidR="00F408EB" w:rsidRPr="00F408EB" w:rsidRDefault="00823729" w:rsidP="00966783">
      <w:pPr>
        <w:pStyle w:val="a3"/>
        <w:widowControl w:val="0"/>
        <w:numPr>
          <w:ilvl w:val="0"/>
          <w:numId w:val="10"/>
        </w:numPr>
        <w:tabs>
          <w:tab w:val="left" w:pos="1180"/>
          <w:tab w:val="left" w:pos="1181"/>
        </w:tabs>
        <w:autoSpaceDE w:val="0"/>
        <w:autoSpaceDN w:val="0"/>
        <w:spacing w:before="0" w:beforeAutospacing="0" w:after="0" w:afterAutospacing="0"/>
        <w:ind w:left="0" w:firstLine="720"/>
        <w:jc w:val="both"/>
        <w:rPr>
          <w:sz w:val="28"/>
          <w:lang w:val="ru-RU"/>
        </w:rPr>
      </w:pPr>
      <w:r w:rsidRPr="00F408EB">
        <w:rPr>
          <w:lang w:val="ru-RU"/>
        </w:rPr>
        <w:tab/>
      </w:r>
      <w:r w:rsidRPr="00F408EB">
        <w:rPr>
          <w:color w:val="1E201F"/>
          <w:sz w:val="28"/>
          <w:lang w:val="ru-RU"/>
        </w:rPr>
        <w:t>внедрение в практику достижений педагогической науки и передового</w:t>
      </w:r>
      <w:r w:rsidRPr="00F408EB">
        <w:rPr>
          <w:color w:val="1E201F"/>
          <w:spacing w:val="1"/>
          <w:sz w:val="28"/>
          <w:lang w:val="ru-RU"/>
        </w:rPr>
        <w:t xml:space="preserve"> </w:t>
      </w:r>
      <w:r w:rsidRPr="00F408EB">
        <w:rPr>
          <w:color w:val="1E201F"/>
          <w:sz w:val="28"/>
          <w:lang w:val="ru-RU"/>
        </w:rPr>
        <w:t>педагогического опыта.</w:t>
      </w:r>
    </w:p>
    <w:p w14:paraId="62C68BC9" w14:textId="5AF6E922" w:rsidR="00810B30" w:rsidRPr="002609C3" w:rsidRDefault="00810B30" w:rsidP="00966783">
      <w:pPr>
        <w:pStyle w:val="a3"/>
        <w:widowControl w:val="0"/>
        <w:numPr>
          <w:ilvl w:val="1"/>
          <w:numId w:val="7"/>
        </w:numPr>
        <w:tabs>
          <w:tab w:val="left" w:pos="1180"/>
          <w:tab w:val="left" w:pos="1181"/>
        </w:tabs>
        <w:autoSpaceDE w:val="0"/>
        <w:autoSpaceDN w:val="0"/>
        <w:spacing w:before="0" w:beforeAutospacing="0" w:after="0" w:afterAutospacing="0"/>
        <w:ind w:left="0" w:firstLine="720"/>
        <w:jc w:val="both"/>
        <w:rPr>
          <w:sz w:val="28"/>
          <w:lang w:val="ru-RU"/>
        </w:rPr>
      </w:pPr>
      <w:proofErr w:type="spellStart"/>
      <w:r w:rsidRPr="00F408EB">
        <w:rPr>
          <w:color w:val="000000"/>
          <w:sz w:val="28"/>
          <w:szCs w:val="28"/>
        </w:rPr>
        <w:t>Компетенция</w:t>
      </w:r>
      <w:proofErr w:type="spellEnd"/>
      <w:r w:rsidRPr="00F408EB">
        <w:rPr>
          <w:color w:val="000000"/>
          <w:sz w:val="28"/>
          <w:szCs w:val="28"/>
        </w:rPr>
        <w:t xml:space="preserve"> </w:t>
      </w:r>
      <w:proofErr w:type="spellStart"/>
      <w:r w:rsidRPr="00F408EB">
        <w:rPr>
          <w:color w:val="000000"/>
          <w:sz w:val="28"/>
          <w:szCs w:val="28"/>
        </w:rPr>
        <w:t>Педсовета</w:t>
      </w:r>
      <w:proofErr w:type="spellEnd"/>
      <w:r w:rsidR="00BE6E50">
        <w:rPr>
          <w:color w:val="000000"/>
          <w:sz w:val="28"/>
          <w:szCs w:val="28"/>
          <w:lang w:val="ru-RU"/>
        </w:rPr>
        <w:t>:</w:t>
      </w:r>
    </w:p>
    <w:p w14:paraId="7680CFB4" w14:textId="2F23A010" w:rsidR="002609C3" w:rsidRPr="002609C3" w:rsidRDefault="002609C3" w:rsidP="00966783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Pr="002609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внесение предложений директору по основным направлениям образовательной деятельности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МАОУ «Лицей № 27»</w:t>
      </w:r>
      <w:r w:rsidRPr="002609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включая предложения по перспективе (стратегии) развития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лицея</w:t>
      </w:r>
      <w:r w:rsidRPr="002609C3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14:paraId="46AD1A03" w14:textId="77777777" w:rsidR="002609C3" w:rsidRPr="002609C3" w:rsidRDefault="002609C3" w:rsidP="00966783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09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внесение предложений директору по изменению устава, локальных нормативных актов по основным вопросам организации и осуществления </w:t>
      </w:r>
      <w:r w:rsidRPr="002609C3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образовательной деятельности, в том числе затрагивающих права и обязанности обучающихся;</w:t>
      </w:r>
    </w:p>
    <w:p w14:paraId="79CBB509" w14:textId="77777777" w:rsidR="002609C3" w:rsidRPr="002609C3" w:rsidRDefault="002609C3" w:rsidP="00966783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09C3">
        <w:rPr>
          <w:rFonts w:ascii="Times New Roman" w:eastAsia="Times New Roman" w:hAnsi="Times New Roman"/>
          <w:sz w:val="28"/>
          <w:szCs w:val="28"/>
          <w:lang w:val="ru-RU" w:eastAsia="ru-RU"/>
        </w:rPr>
        <w:t>– внесение предложений директору о материально-техническом обеспечении образовательной деятельности, оборудованию помещений в соответствии с требованиями федеральных государственных образовательных стандартов, санитарно-эпидемиологических требований;</w:t>
      </w:r>
    </w:p>
    <w:p w14:paraId="16ED1335" w14:textId="77777777" w:rsidR="002609C3" w:rsidRPr="002609C3" w:rsidRDefault="002609C3" w:rsidP="00966783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09C3">
        <w:rPr>
          <w:rFonts w:ascii="Times New Roman" w:eastAsia="Times New Roman" w:hAnsi="Times New Roman"/>
          <w:sz w:val="28"/>
          <w:szCs w:val="28"/>
          <w:lang w:val="ru-RU" w:eastAsia="ru-RU"/>
        </w:rPr>
        <w:t>– согласование положений о структурных подразделениях, осуществляющих образовательную деятельность;</w:t>
      </w:r>
    </w:p>
    <w:p w14:paraId="20069253" w14:textId="77777777" w:rsidR="002609C3" w:rsidRPr="002609C3" w:rsidRDefault="002609C3" w:rsidP="00966783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09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разработка образовательных программ, </w:t>
      </w:r>
      <w:r w:rsidRPr="002609C3">
        <w:rPr>
          <w:rFonts w:ascii="Times New Roman" w:hAnsi="Times New Roman"/>
          <w:sz w:val="28"/>
          <w:szCs w:val="28"/>
          <w:lang w:val="ru-RU" w:eastAsia="ru-RU"/>
        </w:rPr>
        <w:t>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</w:t>
      </w:r>
      <w:r w:rsidRPr="002609C3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14:paraId="37284B3A" w14:textId="77777777" w:rsidR="002609C3" w:rsidRPr="002609C3" w:rsidRDefault="002609C3" w:rsidP="00966783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09C3">
        <w:rPr>
          <w:rFonts w:ascii="Times New Roman" w:eastAsia="Times New Roman" w:hAnsi="Times New Roman"/>
          <w:sz w:val="28"/>
          <w:szCs w:val="28"/>
          <w:lang w:val="ru-RU" w:eastAsia="ru-RU"/>
        </w:rPr>
        <w:t>– согласование разработанных образовательных программ;</w:t>
      </w:r>
    </w:p>
    <w:p w14:paraId="1FDAB814" w14:textId="77777777" w:rsidR="002609C3" w:rsidRPr="002609C3" w:rsidRDefault="002609C3" w:rsidP="00966783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09C3">
        <w:rPr>
          <w:rFonts w:ascii="Times New Roman" w:eastAsia="Times New Roman" w:hAnsi="Times New Roman"/>
          <w:sz w:val="28"/>
          <w:szCs w:val="28"/>
          <w:lang w:val="ru-RU" w:eastAsia="ru-RU"/>
        </w:rPr>
        <w:t>– согласование выбора учебников, учебных пособий, материалов и иных средств обучения и воспитания в соответствии с образовательной программой;</w:t>
      </w:r>
    </w:p>
    <w:p w14:paraId="24D4A019" w14:textId="5ED4F358" w:rsidR="002609C3" w:rsidRPr="002609C3" w:rsidRDefault="002609C3" w:rsidP="00966783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09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выбор направлений научно-исследовательской, инновационной деятельности в сфере образования, взаимодействия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лицея</w:t>
      </w:r>
      <w:r w:rsidRPr="002609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 иными образовательными и научными организациями;</w:t>
      </w:r>
    </w:p>
    <w:p w14:paraId="0C0EA7D7" w14:textId="77777777" w:rsidR="002609C3" w:rsidRPr="002609C3" w:rsidRDefault="002609C3" w:rsidP="00966783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09C3">
        <w:rPr>
          <w:rFonts w:ascii="Times New Roman" w:eastAsia="Times New Roman" w:hAnsi="Times New Roman"/>
          <w:sz w:val="28"/>
          <w:szCs w:val="28"/>
          <w:lang w:val="ru-RU" w:eastAsia="ru-RU"/>
        </w:rPr>
        <w:t>– согласование локального нормативного акта об аттестации педагогических работников;</w:t>
      </w:r>
    </w:p>
    <w:p w14:paraId="2949A4E5" w14:textId="77777777" w:rsidR="002609C3" w:rsidRPr="002609C3" w:rsidRDefault="002609C3" w:rsidP="0096678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609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определение </w:t>
      </w:r>
      <w:r w:rsidRPr="002609C3">
        <w:rPr>
          <w:rFonts w:ascii="Times New Roman" w:hAnsi="Times New Roman"/>
          <w:sz w:val="28"/>
          <w:szCs w:val="28"/>
          <w:lang w:val="ru-RU" w:eastAsia="ru-RU"/>
        </w:rPr>
        <w:t>форм, периодичности и порядка проведения текущего контроля успеваемости и промежуточной аттестации обучающихся;</w:t>
      </w:r>
    </w:p>
    <w:p w14:paraId="0947AB1A" w14:textId="77777777" w:rsidR="002609C3" w:rsidRPr="002609C3" w:rsidRDefault="002609C3" w:rsidP="0096678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609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согласование локального нормативного акта об </w:t>
      </w:r>
      <w:r w:rsidRPr="002609C3">
        <w:rPr>
          <w:rFonts w:ascii="Times New Roman" w:hAnsi="Times New Roman"/>
          <w:sz w:val="28"/>
          <w:szCs w:val="28"/>
          <w:lang w:val="ru-RU" w:eastAsia="ru-RU"/>
        </w:rPr>
        <w:t>осуществлении текущего контроля успеваемости и промежуточной аттестации обучающихся;</w:t>
      </w:r>
    </w:p>
    <w:p w14:paraId="1D7BC9FB" w14:textId="77777777" w:rsidR="002609C3" w:rsidRPr="002609C3" w:rsidRDefault="002609C3" w:rsidP="00966783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09C3">
        <w:rPr>
          <w:rFonts w:ascii="Times New Roman" w:eastAsia="Times New Roman" w:hAnsi="Times New Roman"/>
          <w:sz w:val="28"/>
          <w:szCs w:val="28"/>
          <w:lang w:val="ru-RU" w:eastAsia="ru-RU"/>
        </w:rPr>
        <w:t>– совершенствование методов обучения и воспитания с учетом достижений педагогической науки и передового педагогического опыта, внедрение образовательных технологий, электронного обучения;</w:t>
      </w:r>
    </w:p>
    <w:p w14:paraId="31006B3D" w14:textId="77777777" w:rsidR="002609C3" w:rsidRPr="002609C3" w:rsidRDefault="002609C3" w:rsidP="00966783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09C3">
        <w:rPr>
          <w:rFonts w:ascii="Times New Roman" w:eastAsia="Times New Roman" w:hAnsi="Times New Roman"/>
          <w:sz w:val="28"/>
          <w:szCs w:val="28"/>
          <w:lang w:val="ru-RU" w:eastAsia="ru-RU"/>
        </w:rPr>
        <w:t>– внесение предложений директору по вопросам повышения квалификации педагогических работников, развитию их творческой инициативы;</w:t>
      </w:r>
    </w:p>
    <w:p w14:paraId="781EE0D1" w14:textId="77777777" w:rsidR="002609C3" w:rsidRPr="002609C3" w:rsidRDefault="002609C3" w:rsidP="00966783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09C3">
        <w:rPr>
          <w:rFonts w:ascii="Times New Roman" w:eastAsia="Times New Roman" w:hAnsi="Times New Roman"/>
          <w:sz w:val="28"/>
          <w:szCs w:val="28"/>
          <w:lang w:val="ru-RU" w:eastAsia="ru-RU"/>
        </w:rPr>
        <w:t>– представление к поощрению обучающихся и педагогических работников;</w:t>
      </w:r>
    </w:p>
    <w:p w14:paraId="53A3B413" w14:textId="77777777" w:rsidR="002609C3" w:rsidRPr="002609C3" w:rsidRDefault="002609C3" w:rsidP="00966783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09C3">
        <w:rPr>
          <w:rFonts w:ascii="Times New Roman" w:eastAsia="Times New Roman" w:hAnsi="Times New Roman"/>
          <w:sz w:val="28"/>
          <w:szCs w:val="28"/>
          <w:lang w:val="ru-RU" w:eastAsia="ru-RU"/>
        </w:rPr>
        <w:t>– решение вопроса о применении мер педагогического воздействия в отношении обучающихся, а также согласование отчисления обучающихся в качестве меры дисциплинарного взыскания;</w:t>
      </w:r>
    </w:p>
    <w:p w14:paraId="2B604E36" w14:textId="77777777" w:rsidR="00EF3B19" w:rsidRDefault="002609C3" w:rsidP="00966783">
      <w:pPr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09C3">
        <w:rPr>
          <w:rFonts w:ascii="Times New Roman" w:eastAsia="Times New Roman" w:hAnsi="Times New Roman"/>
          <w:sz w:val="28"/>
          <w:szCs w:val="28"/>
          <w:lang w:val="ru-RU" w:eastAsia="ru-RU"/>
        </w:rPr>
        <w:t>– рассмотрение предложений о переводе обучающихся в следующий класс по результатам промежуточной аттестации</w:t>
      </w:r>
      <w:r w:rsidRPr="002609C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14:paraId="070CB49A" w14:textId="77777777" w:rsidR="00EF3B19" w:rsidRDefault="00EF3B19" w:rsidP="00966783">
      <w:pPr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 рас</w:t>
      </w:r>
      <w:r w:rsidR="00810B30" w:rsidRPr="00EF3B19">
        <w:rPr>
          <w:color w:val="000000"/>
          <w:sz w:val="28"/>
          <w:szCs w:val="28"/>
          <w:lang w:val="ru-RU"/>
        </w:rPr>
        <w:t xml:space="preserve">смотрение вопроса об исключении обучающегося из МАОУ, представление решения Совету МАОУ; </w:t>
      </w:r>
    </w:p>
    <w:p w14:paraId="0735673B" w14:textId="77777777" w:rsidR="00EF3B19" w:rsidRDefault="00EF3B19" w:rsidP="00966783">
      <w:pPr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4E345E">
        <w:rPr>
          <w:color w:val="000000"/>
          <w:sz w:val="28"/>
          <w:szCs w:val="28"/>
          <w:lang w:val="ru-RU"/>
        </w:rPr>
        <w:t>п</w:t>
      </w:r>
      <w:r w:rsidR="00810B30" w:rsidRPr="00F408EB">
        <w:rPr>
          <w:color w:val="000000"/>
          <w:sz w:val="28"/>
          <w:szCs w:val="28"/>
          <w:lang w:val="ru-RU"/>
        </w:rPr>
        <w:t>ринятие решения о переводе (условном переводе) обучающегося                              в следующий класс, принятие решения о допуске обучающихся                                    к государственной итоговой аттестации;</w:t>
      </w:r>
      <w:r>
        <w:rPr>
          <w:color w:val="000000"/>
          <w:sz w:val="28"/>
          <w:szCs w:val="28"/>
          <w:lang w:val="ru-RU"/>
        </w:rPr>
        <w:t xml:space="preserve"> </w:t>
      </w:r>
    </w:p>
    <w:p w14:paraId="1EEAA9DB" w14:textId="77777777" w:rsidR="00EF3B19" w:rsidRDefault="00EF3B19" w:rsidP="00966783">
      <w:pPr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4E345E">
        <w:rPr>
          <w:color w:val="1E201F"/>
          <w:sz w:val="28"/>
          <w:lang w:val="ru-RU"/>
        </w:rPr>
        <w:t>в</w:t>
      </w:r>
      <w:r w:rsidR="009F4432" w:rsidRPr="00F408EB">
        <w:rPr>
          <w:color w:val="1E201F"/>
          <w:sz w:val="28"/>
          <w:lang w:val="ru-RU"/>
        </w:rPr>
        <w:t>ыдачу</w:t>
      </w:r>
      <w:r w:rsidR="009F4432" w:rsidRPr="00F408EB">
        <w:rPr>
          <w:color w:val="1E201F"/>
          <w:spacing w:val="1"/>
          <w:sz w:val="28"/>
          <w:lang w:val="ru-RU"/>
        </w:rPr>
        <w:t xml:space="preserve"> </w:t>
      </w:r>
      <w:r w:rsidR="009F4432" w:rsidRPr="00F408EB">
        <w:rPr>
          <w:color w:val="1E201F"/>
          <w:sz w:val="28"/>
          <w:lang w:val="ru-RU"/>
        </w:rPr>
        <w:t>аттестатов</w:t>
      </w:r>
      <w:r w:rsidR="009F4432" w:rsidRPr="00F408EB">
        <w:rPr>
          <w:color w:val="1E201F"/>
          <w:spacing w:val="1"/>
          <w:sz w:val="28"/>
          <w:lang w:val="ru-RU"/>
        </w:rPr>
        <w:t xml:space="preserve"> </w:t>
      </w:r>
      <w:r w:rsidR="009F4432" w:rsidRPr="00F408EB">
        <w:rPr>
          <w:color w:val="1E201F"/>
          <w:sz w:val="28"/>
          <w:lang w:val="ru-RU"/>
        </w:rPr>
        <w:t>об</w:t>
      </w:r>
      <w:r w:rsidR="009F4432" w:rsidRPr="00F408EB">
        <w:rPr>
          <w:color w:val="1E201F"/>
          <w:spacing w:val="1"/>
          <w:sz w:val="28"/>
          <w:lang w:val="ru-RU"/>
        </w:rPr>
        <w:t xml:space="preserve"> </w:t>
      </w:r>
      <w:r w:rsidR="009F4432" w:rsidRPr="00F408EB">
        <w:rPr>
          <w:color w:val="1E201F"/>
          <w:sz w:val="28"/>
          <w:lang w:val="ru-RU"/>
        </w:rPr>
        <w:t>основном</w:t>
      </w:r>
      <w:r w:rsidR="009F4432" w:rsidRPr="00F408EB">
        <w:rPr>
          <w:color w:val="1E201F"/>
          <w:spacing w:val="1"/>
          <w:sz w:val="28"/>
          <w:lang w:val="ru-RU"/>
        </w:rPr>
        <w:t xml:space="preserve"> </w:t>
      </w:r>
      <w:r w:rsidR="009F4432" w:rsidRPr="00F408EB">
        <w:rPr>
          <w:color w:val="1E201F"/>
          <w:sz w:val="28"/>
          <w:lang w:val="ru-RU"/>
        </w:rPr>
        <w:t>общем</w:t>
      </w:r>
      <w:r w:rsidR="009F4432" w:rsidRPr="00F408EB">
        <w:rPr>
          <w:color w:val="1E201F"/>
          <w:spacing w:val="1"/>
          <w:sz w:val="28"/>
          <w:lang w:val="ru-RU"/>
        </w:rPr>
        <w:t xml:space="preserve"> </w:t>
      </w:r>
      <w:r w:rsidR="009F4432" w:rsidRPr="00F408EB">
        <w:rPr>
          <w:color w:val="1E201F"/>
          <w:sz w:val="28"/>
          <w:lang w:val="ru-RU"/>
        </w:rPr>
        <w:t>образовании</w:t>
      </w:r>
      <w:r w:rsidR="009F4432" w:rsidRPr="00F408EB">
        <w:rPr>
          <w:color w:val="1E201F"/>
          <w:spacing w:val="1"/>
          <w:sz w:val="28"/>
          <w:lang w:val="ru-RU"/>
        </w:rPr>
        <w:t xml:space="preserve"> </w:t>
      </w:r>
      <w:r w:rsidR="009F4432" w:rsidRPr="00F408EB">
        <w:rPr>
          <w:color w:val="1E201F"/>
          <w:sz w:val="28"/>
          <w:lang w:val="ru-RU"/>
        </w:rPr>
        <w:t>и</w:t>
      </w:r>
      <w:r w:rsidR="009F4432" w:rsidRPr="00F408EB">
        <w:rPr>
          <w:color w:val="1E201F"/>
          <w:spacing w:val="1"/>
          <w:sz w:val="28"/>
          <w:lang w:val="ru-RU"/>
        </w:rPr>
        <w:t xml:space="preserve"> </w:t>
      </w:r>
      <w:r w:rsidR="009F4432" w:rsidRPr="00F408EB">
        <w:rPr>
          <w:color w:val="1E201F"/>
          <w:sz w:val="28"/>
          <w:lang w:val="ru-RU"/>
        </w:rPr>
        <w:t>аттестатов</w:t>
      </w:r>
      <w:r w:rsidR="009F4432" w:rsidRPr="00F408EB">
        <w:rPr>
          <w:color w:val="1E201F"/>
          <w:spacing w:val="1"/>
          <w:sz w:val="28"/>
          <w:lang w:val="ru-RU"/>
        </w:rPr>
        <w:t xml:space="preserve"> </w:t>
      </w:r>
      <w:r w:rsidR="009F4432" w:rsidRPr="00F408EB">
        <w:rPr>
          <w:color w:val="1E201F"/>
          <w:sz w:val="28"/>
          <w:lang w:val="ru-RU"/>
        </w:rPr>
        <w:t>о</w:t>
      </w:r>
      <w:r w:rsidR="009F4432" w:rsidRPr="00F408EB">
        <w:rPr>
          <w:color w:val="1E201F"/>
          <w:spacing w:val="1"/>
          <w:sz w:val="28"/>
          <w:lang w:val="ru-RU"/>
        </w:rPr>
        <w:t xml:space="preserve"> </w:t>
      </w:r>
      <w:r w:rsidR="009F4432" w:rsidRPr="00F408EB">
        <w:rPr>
          <w:color w:val="1E201F"/>
          <w:sz w:val="28"/>
          <w:lang w:val="ru-RU"/>
        </w:rPr>
        <w:t>среднем общем</w:t>
      </w:r>
      <w:r w:rsidR="009F4432" w:rsidRPr="00F408EB">
        <w:rPr>
          <w:color w:val="1E201F"/>
          <w:spacing w:val="4"/>
          <w:sz w:val="28"/>
          <w:lang w:val="ru-RU"/>
        </w:rPr>
        <w:t xml:space="preserve"> </w:t>
      </w:r>
      <w:r w:rsidR="009F4432" w:rsidRPr="00F408EB">
        <w:rPr>
          <w:color w:val="1E201F"/>
          <w:sz w:val="28"/>
          <w:lang w:val="ru-RU"/>
        </w:rPr>
        <w:t>образовании;</w:t>
      </w:r>
      <w:r>
        <w:rPr>
          <w:color w:val="1E201F"/>
          <w:sz w:val="28"/>
          <w:lang w:val="ru-RU"/>
        </w:rPr>
        <w:t xml:space="preserve"> </w:t>
      </w:r>
      <w:r w:rsidR="004E345E">
        <w:rPr>
          <w:color w:val="1E201F"/>
          <w:sz w:val="28"/>
          <w:lang w:val="ru-RU"/>
        </w:rPr>
        <w:t>н</w:t>
      </w:r>
      <w:r w:rsidR="009F4432" w:rsidRPr="00F408EB">
        <w:rPr>
          <w:color w:val="1E201F"/>
          <w:sz w:val="28"/>
          <w:lang w:val="ru-RU"/>
        </w:rPr>
        <w:t>аграждение</w:t>
      </w:r>
      <w:r w:rsidR="009F4432" w:rsidRPr="00F408EB">
        <w:rPr>
          <w:color w:val="1E201F"/>
          <w:spacing w:val="1"/>
          <w:sz w:val="28"/>
          <w:lang w:val="ru-RU"/>
        </w:rPr>
        <w:t xml:space="preserve"> </w:t>
      </w:r>
      <w:r w:rsidR="009F4432" w:rsidRPr="00F408EB">
        <w:rPr>
          <w:color w:val="1E201F"/>
          <w:sz w:val="28"/>
          <w:lang w:val="ru-RU"/>
        </w:rPr>
        <w:t>обучающихся</w:t>
      </w:r>
      <w:r w:rsidR="009F4432" w:rsidRPr="00F408EB">
        <w:rPr>
          <w:color w:val="1E201F"/>
          <w:spacing w:val="1"/>
          <w:sz w:val="28"/>
          <w:lang w:val="ru-RU"/>
        </w:rPr>
        <w:t xml:space="preserve"> </w:t>
      </w:r>
      <w:r w:rsidR="009F4432" w:rsidRPr="00F408EB">
        <w:rPr>
          <w:color w:val="1E201F"/>
          <w:sz w:val="28"/>
          <w:lang w:val="ru-RU"/>
        </w:rPr>
        <w:t>грамотами,</w:t>
      </w:r>
      <w:r w:rsidR="009F4432" w:rsidRPr="00F408EB">
        <w:rPr>
          <w:color w:val="1E201F"/>
          <w:spacing w:val="1"/>
          <w:sz w:val="28"/>
          <w:lang w:val="ru-RU"/>
        </w:rPr>
        <w:t xml:space="preserve"> </w:t>
      </w:r>
      <w:r w:rsidR="009F4432" w:rsidRPr="00F408EB">
        <w:rPr>
          <w:color w:val="1E201F"/>
          <w:sz w:val="28"/>
          <w:lang w:val="ru-RU"/>
        </w:rPr>
        <w:t>похвальными</w:t>
      </w:r>
      <w:r w:rsidR="009F4432" w:rsidRPr="00F408EB">
        <w:rPr>
          <w:color w:val="1E201F"/>
          <w:spacing w:val="1"/>
          <w:sz w:val="28"/>
          <w:lang w:val="ru-RU"/>
        </w:rPr>
        <w:t xml:space="preserve"> </w:t>
      </w:r>
      <w:r w:rsidR="009F4432" w:rsidRPr="00F408EB">
        <w:rPr>
          <w:color w:val="1E201F"/>
          <w:sz w:val="28"/>
          <w:lang w:val="ru-RU"/>
        </w:rPr>
        <w:t>листами</w:t>
      </w:r>
      <w:r w:rsidR="009F4432" w:rsidRPr="00F408EB">
        <w:rPr>
          <w:color w:val="1E201F"/>
          <w:spacing w:val="1"/>
          <w:sz w:val="28"/>
          <w:lang w:val="ru-RU"/>
        </w:rPr>
        <w:t xml:space="preserve"> </w:t>
      </w:r>
      <w:r w:rsidR="009F4432" w:rsidRPr="00F408EB">
        <w:rPr>
          <w:color w:val="1E201F"/>
          <w:sz w:val="28"/>
          <w:lang w:val="ru-RU"/>
        </w:rPr>
        <w:t>и</w:t>
      </w:r>
      <w:r w:rsidR="009F4432" w:rsidRPr="00F408EB">
        <w:rPr>
          <w:color w:val="1E201F"/>
          <w:spacing w:val="1"/>
          <w:sz w:val="28"/>
          <w:lang w:val="ru-RU"/>
        </w:rPr>
        <w:t xml:space="preserve"> </w:t>
      </w:r>
      <w:r w:rsidR="009F4432" w:rsidRPr="00F408EB">
        <w:rPr>
          <w:color w:val="1E201F"/>
          <w:sz w:val="28"/>
          <w:lang w:val="ru-RU"/>
        </w:rPr>
        <w:t>медалями</w:t>
      </w:r>
      <w:r w:rsidR="009F4432" w:rsidRPr="00F408EB">
        <w:rPr>
          <w:color w:val="1E201F"/>
          <w:spacing w:val="-2"/>
          <w:sz w:val="28"/>
          <w:lang w:val="ru-RU"/>
        </w:rPr>
        <w:t xml:space="preserve"> </w:t>
      </w:r>
      <w:r w:rsidR="009F4432" w:rsidRPr="00F408EB">
        <w:rPr>
          <w:color w:val="1E201F"/>
          <w:sz w:val="28"/>
          <w:lang w:val="ru-RU"/>
        </w:rPr>
        <w:t>за</w:t>
      </w:r>
      <w:r w:rsidR="009F4432" w:rsidRPr="00F408EB">
        <w:rPr>
          <w:color w:val="1E201F"/>
          <w:spacing w:val="5"/>
          <w:sz w:val="28"/>
          <w:lang w:val="ru-RU"/>
        </w:rPr>
        <w:t xml:space="preserve"> </w:t>
      </w:r>
      <w:r w:rsidR="009F4432" w:rsidRPr="00F408EB">
        <w:rPr>
          <w:color w:val="1E201F"/>
          <w:sz w:val="28"/>
          <w:lang w:val="ru-RU"/>
        </w:rPr>
        <w:t>успехи</w:t>
      </w:r>
      <w:r w:rsidR="009F4432" w:rsidRPr="00F408EB">
        <w:rPr>
          <w:color w:val="1E201F"/>
          <w:spacing w:val="-1"/>
          <w:sz w:val="28"/>
          <w:lang w:val="ru-RU"/>
        </w:rPr>
        <w:t xml:space="preserve"> </w:t>
      </w:r>
      <w:r w:rsidR="009F4432" w:rsidRPr="00F408EB">
        <w:rPr>
          <w:color w:val="1E201F"/>
          <w:sz w:val="28"/>
          <w:lang w:val="ru-RU"/>
        </w:rPr>
        <w:t>в обучении</w:t>
      </w:r>
      <w:r w:rsidR="00097F28" w:rsidRPr="00F408EB">
        <w:rPr>
          <w:color w:val="1E201F"/>
          <w:sz w:val="28"/>
          <w:lang w:val="ru-RU"/>
        </w:rPr>
        <w:t>;</w:t>
      </w:r>
      <w:r>
        <w:rPr>
          <w:color w:val="1E201F"/>
          <w:sz w:val="28"/>
          <w:lang w:val="ru-RU"/>
        </w:rPr>
        <w:t xml:space="preserve"> </w:t>
      </w:r>
      <w:r w:rsidR="004E345E">
        <w:rPr>
          <w:color w:val="000000"/>
          <w:sz w:val="28"/>
          <w:szCs w:val="28"/>
          <w:lang w:val="ru-RU"/>
        </w:rPr>
        <w:t>п</w:t>
      </w:r>
      <w:r w:rsidR="00810B30" w:rsidRPr="00F408EB">
        <w:rPr>
          <w:color w:val="000000"/>
          <w:sz w:val="28"/>
          <w:szCs w:val="28"/>
          <w:lang w:val="ru-RU"/>
        </w:rPr>
        <w:t xml:space="preserve">ринятие решения о </w:t>
      </w:r>
      <w:r w:rsidR="00810B30" w:rsidRPr="00F408EB">
        <w:rPr>
          <w:color w:val="000000"/>
          <w:sz w:val="28"/>
          <w:szCs w:val="28"/>
          <w:lang w:val="ru-RU"/>
        </w:rPr>
        <w:lastRenderedPageBreak/>
        <w:t>выдаче справки выпускникам, не прошедшим государственной итоговой аттестации;</w:t>
      </w:r>
      <w:r>
        <w:rPr>
          <w:color w:val="000000"/>
          <w:sz w:val="28"/>
          <w:szCs w:val="28"/>
          <w:lang w:val="ru-RU"/>
        </w:rPr>
        <w:t xml:space="preserve"> </w:t>
      </w:r>
    </w:p>
    <w:p w14:paraId="082274B0" w14:textId="77777777" w:rsidR="00EF3B19" w:rsidRDefault="00EF3B19" w:rsidP="00966783">
      <w:pPr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4E345E">
        <w:rPr>
          <w:color w:val="000000"/>
          <w:sz w:val="28"/>
          <w:szCs w:val="28"/>
          <w:lang w:val="ru-RU"/>
        </w:rPr>
        <w:t>о</w:t>
      </w:r>
      <w:r w:rsidR="00810B30" w:rsidRPr="00F408EB">
        <w:rPr>
          <w:color w:val="000000"/>
          <w:sz w:val="28"/>
          <w:szCs w:val="28"/>
          <w:lang w:val="ru-RU"/>
        </w:rPr>
        <w:t>бсуждение режимных моментов деятельности МАОУ;</w:t>
      </w:r>
      <w:r>
        <w:rPr>
          <w:color w:val="000000"/>
          <w:sz w:val="28"/>
          <w:szCs w:val="28"/>
          <w:lang w:val="ru-RU"/>
        </w:rPr>
        <w:t xml:space="preserve"> </w:t>
      </w:r>
      <w:r w:rsidR="004E345E">
        <w:rPr>
          <w:color w:val="000000"/>
          <w:sz w:val="28"/>
          <w:szCs w:val="28"/>
          <w:lang w:val="ru-RU"/>
        </w:rPr>
        <w:t>в</w:t>
      </w:r>
      <w:r w:rsidR="00810B30" w:rsidRPr="00F408EB">
        <w:rPr>
          <w:color w:val="000000"/>
          <w:sz w:val="28"/>
          <w:szCs w:val="28"/>
          <w:lang w:val="ru-RU"/>
        </w:rPr>
        <w:t>ыборы представителей педагогического коллектива в Совет МАОУ или Управляющий совет;</w:t>
      </w:r>
      <w:r>
        <w:rPr>
          <w:color w:val="000000"/>
          <w:sz w:val="28"/>
          <w:szCs w:val="28"/>
          <w:lang w:val="ru-RU"/>
        </w:rPr>
        <w:t xml:space="preserve"> </w:t>
      </w:r>
    </w:p>
    <w:p w14:paraId="619E3B19" w14:textId="77777777" w:rsidR="00EF3B19" w:rsidRDefault="00EF3B19" w:rsidP="00966783">
      <w:pPr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4E345E">
        <w:rPr>
          <w:color w:val="000000"/>
          <w:sz w:val="28"/>
          <w:szCs w:val="28"/>
          <w:lang w:val="ru-RU"/>
        </w:rPr>
        <w:t>з</w:t>
      </w:r>
      <w:r w:rsidR="00810B30" w:rsidRPr="00F408EB">
        <w:rPr>
          <w:color w:val="000000"/>
          <w:sz w:val="28"/>
          <w:szCs w:val="28"/>
          <w:lang w:val="ru-RU"/>
        </w:rPr>
        <w:t>аслушивание сообщений администрации МАОУ по вопросам учебно-воспитательного характера;</w:t>
      </w:r>
      <w:r w:rsidR="00097F28" w:rsidRPr="00F408EB">
        <w:rPr>
          <w:color w:val="000000"/>
          <w:sz w:val="28"/>
          <w:szCs w:val="28"/>
          <w:lang w:val="ru-RU"/>
        </w:rPr>
        <w:t xml:space="preserve"> </w:t>
      </w:r>
    </w:p>
    <w:p w14:paraId="61D42F00" w14:textId="471DEB6E" w:rsidR="00810B30" w:rsidRDefault="00EF3B19" w:rsidP="00966783">
      <w:pPr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4E345E">
        <w:rPr>
          <w:color w:val="000000"/>
          <w:sz w:val="28"/>
          <w:szCs w:val="28"/>
          <w:lang w:val="ru-RU"/>
        </w:rPr>
        <w:t>о</w:t>
      </w:r>
      <w:r w:rsidR="00810B30" w:rsidRPr="00F408EB">
        <w:rPr>
          <w:color w:val="000000"/>
          <w:sz w:val="28"/>
          <w:szCs w:val="28"/>
          <w:lang w:val="ru-RU"/>
        </w:rPr>
        <w:t>существление иных полномочий в соответствии с законодательством в сфере образования.</w:t>
      </w:r>
    </w:p>
    <w:p w14:paraId="7A0579E5" w14:textId="77777777" w:rsidR="00261058" w:rsidRPr="004E345E" w:rsidRDefault="00261058" w:rsidP="00261058">
      <w:pPr>
        <w:pStyle w:val="Default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4E345E">
        <w:rPr>
          <w:b/>
          <w:bCs/>
          <w:sz w:val="28"/>
          <w:szCs w:val="28"/>
        </w:rPr>
        <w:t>Порядок принятия решений педагогического совета</w:t>
      </w:r>
      <w:r>
        <w:rPr>
          <w:b/>
          <w:bCs/>
          <w:sz w:val="28"/>
          <w:szCs w:val="28"/>
        </w:rPr>
        <w:t>.</w:t>
      </w:r>
    </w:p>
    <w:p w14:paraId="56664264" w14:textId="320F5F68" w:rsidR="00966783" w:rsidRPr="00966783" w:rsidRDefault="00261058" w:rsidP="00966783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3.1</w:t>
      </w:r>
      <w:r w:rsidR="00966783"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>. Педагогический совет в полном составе собирается не реже 4 раз в год.</w:t>
      </w:r>
    </w:p>
    <w:p w14:paraId="2C0DDCC2" w14:textId="12CBF758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>Председателем педагогического совета является директор, секретарь совета назначается председателем из числа членов педагогического совета.</w:t>
      </w:r>
    </w:p>
    <w:p w14:paraId="2ADABD91" w14:textId="77777777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hAnsi="Times New Roman"/>
          <w:sz w:val="28"/>
          <w:szCs w:val="28"/>
          <w:lang w:val="ru-RU" w:eastAsia="ru-RU"/>
        </w:rPr>
        <w:t>Председатель открывает и закрывает заседание педагогического совета, предоставляет слово его участникам, выносит на голосование вопросы повестки заседания, подписывает протокол заседания педагогического совета.</w:t>
      </w:r>
    </w:p>
    <w:p w14:paraId="24A73B45" w14:textId="173203CF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hAnsi="Times New Roman"/>
          <w:sz w:val="28"/>
          <w:szCs w:val="28"/>
          <w:lang w:val="ru-RU" w:eastAsia="ru-RU"/>
        </w:rPr>
        <w:t xml:space="preserve">Секретарь ведет протокол заседания педагогического совета, а также передает оформленные протоколы на хранение в соответствии с установленными в </w:t>
      </w:r>
      <w:r w:rsidR="00261058">
        <w:rPr>
          <w:rFonts w:ascii="Times New Roman" w:hAnsi="Times New Roman"/>
          <w:sz w:val="28"/>
          <w:szCs w:val="28"/>
          <w:lang w:val="ru-RU" w:eastAsia="ru-RU"/>
        </w:rPr>
        <w:t xml:space="preserve">лицее </w:t>
      </w:r>
      <w:r w:rsidRPr="00966783">
        <w:rPr>
          <w:rFonts w:ascii="Times New Roman" w:hAnsi="Times New Roman"/>
          <w:sz w:val="28"/>
          <w:szCs w:val="28"/>
          <w:lang w:val="ru-RU" w:eastAsia="ru-RU"/>
        </w:rPr>
        <w:t>правилами организации делопроизводства.</w:t>
      </w:r>
    </w:p>
    <w:p w14:paraId="3E998681" w14:textId="3887C4D9" w:rsidR="00966783" w:rsidRPr="00966783" w:rsidRDefault="00261058" w:rsidP="00966783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3.2.</w:t>
      </w:r>
      <w:r w:rsidR="00966783"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Заседание педагогического совета правомочно, если на заседании присутствовало более 2/3 списочного состава членов совета.</w:t>
      </w:r>
    </w:p>
    <w:p w14:paraId="22C9E4CC" w14:textId="77777777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hAnsi="Times New Roman"/>
          <w:sz w:val="28"/>
          <w:szCs w:val="28"/>
          <w:lang w:val="ru-RU" w:eastAsia="ru-RU"/>
        </w:rPr>
        <w:t>Принятие решений по вопросам повестки дня и утверждения протокола заседания педагогического совета осуществляется путем открытого голосования его участников квалифицированным большинством голосов не менее 2/3 голосов членов совета, присутствующих на заседании.</w:t>
      </w:r>
    </w:p>
    <w:p w14:paraId="365B2919" w14:textId="23CA3196" w:rsidR="00966783" w:rsidRPr="00966783" w:rsidRDefault="00261058" w:rsidP="00966783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3.3.</w:t>
      </w:r>
      <w:r w:rsidR="00966783"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Решения, принятые в ходе заседания педагогического совета, фиксируются в протоколе.</w:t>
      </w:r>
    </w:p>
    <w:p w14:paraId="62446664" w14:textId="77777777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hAnsi="Times New Roman"/>
          <w:sz w:val="28"/>
          <w:szCs w:val="28"/>
          <w:lang w:val="ru-RU" w:eastAsia="ru-RU"/>
        </w:rPr>
        <w:t>Передача права голоса одним участником педагогического совета другому запрещается.</w:t>
      </w:r>
    </w:p>
    <w:p w14:paraId="75190103" w14:textId="70F54B21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hAnsi="Times New Roman"/>
          <w:sz w:val="28"/>
          <w:szCs w:val="28"/>
          <w:lang w:val="ru-RU" w:eastAsia="ru-RU"/>
        </w:rPr>
        <w:t xml:space="preserve">Протокол заседания педагогического совета составляется не позднее </w:t>
      </w:r>
      <w:r w:rsidR="00261058"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966783">
        <w:rPr>
          <w:rFonts w:ascii="Times New Roman" w:hAnsi="Times New Roman"/>
          <w:sz w:val="28"/>
          <w:szCs w:val="28"/>
          <w:lang w:val="ru-RU" w:eastAsia="ru-RU"/>
        </w:rPr>
        <w:t xml:space="preserve"> рабочих дней после его завершения, подписывае</w:t>
      </w:r>
      <w:r w:rsidR="00261058">
        <w:rPr>
          <w:rFonts w:ascii="Times New Roman" w:hAnsi="Times New Roman"/>
          <w:sz w:val="28"/>
          <w:szCs w:val="28"/>
          <w:lang w:val="ru-RU" w:eastAsia="ru-RU"/>
        </w:rPr>
        <w:t>тся</w:t>
      </w:r>
      <w:r w:rsidRPr="00966783">
        <w:rPr>
          <w:rFonts w:ascii="Times New Roman" w:hAnsi="Times New Roman"/>
          <w:sz w:val="28"/>
          <w:szCs w:val="28"/>
          <w:lang w:val="ru-RU" w:eastAsia="ru-RU"/>
        </w:rPr>
        <w:t xml:space="preserve"> его председателем и секретарем. Протокол составляется в соответствии с общими требованиями делопроизводства, установленными в </w:t>
      </w:r>
      <w:r w:rsidR="00261058">
        <w:rPr>
          <w:rFonts w:ascii="Times New Roman" w:hAnsi="Times New Roman"/>
          <w:sz w:val="28"/>
          <w:szCs w:val="28"/>
          <w:lang w:val="ru-RU" w:eastAsia="ru-RU"/>
        </w:rPr>
        <w:t>лицее</w:t>
      </w:r>
      <w:r w:rsidRPr="00966783">
        <w:rPr>
          <w:rFonts w:ascii="Times New Roman" w:hAnsi="Times New Roman"/>
          <w:sz w:val="28"/>
          <w:szCs w:val="28"/>
          <w:lang w:val="ru-RU" w:eastAsia="ru-RU"/>
        </w:rPr>
        <w:t>, с указанием следующий сведений:</w:t>
      </w:r>
    </w:p>
    <w:p w14:paraId="5B48C580" w14:textId="77777777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>– количество педагогических работников, принявших участие в заседании, отметка о соблюдении кворума;</w:t>
      </w:r>
    </w:p>
    <w:p w14:paraId="11CDB19E" w14:textId="77777777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r w:rsidRPr="00966783">
        <w:rPr>
          <w:rFonts w:ascii="Times New Roman" w:hAnsi="Times New Roman"/>
          <w:sz w:val="28"/>
          <w:szCs w:val="28"/>
          <w:lang w:val="ru-RU" w:eastAsia="ru-RU"/>
        </w:rPr>
        <w:t>количество голосов «за», «против» и «воздержался» по каждому вопросу повестки заседания;</w:t>
      </w:r>
    </w:p>
    <w:p w14:paraId="1B23C661" w14:textId="77777777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>– решение педагогического совета по каждому вопросу повестки заседания.</w:t>
      </w:r>
    </w:p>
    <w:p w14:paraId="467E31C2" w14:textId="77777777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hAnsi="Times New Roman"/>
          <w:sz w:val="28"/>
          <w:szCs w:val="28"/>
          <w:lang w:val="ru-RU" w:eastAsia="ru-RU"/>
        </w:rPr>
        <w:t xml:space="preserve">Протокол заседания педагогического совета подписывается председателем и секретарем. В случае обнаружения ошибок, неточностей, недостоверного изложения фактов в протоколе заседания педагогического совета участник (участники) совета вправе требовать от председателя его изменения. В свою очередь председатель обязан принять меры по внесению в </w:t>
      </w:r>
      <w:r w:rsidRPr="00966783">
        <w:rPr>
          <w:rFonts w:ascii="Times New Roman" w:hAnsi="Times New Roman"/>
          <w:sz w:val="28"/>
          <w:szCs w:val="28"/>
          <w:lang w:val="ru-RU" w:eastAsia="ru-RU"/>
        </w:rPr>
        <w:lastRenderedPageBreak/>
        <w:t>протокол соответствующих изменений и уточнений, а также сделать соответствующее сообщение на следующем заседании педагогического совета, внеся данный вопрос в его повестку дня.</w:t>
      </w:r>
    </w:p>
    <w:p w14:paraId="7247B3FE" w14:textId="15A6EE05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hAnsi="Times New Roman"/>
          <w:sz w:val="28"/>
          <w:szCs w:val="28"/>
          <w:lang w:val="ru-RU" w:eastAsia="ru-RU"/>
        </w:rPr>
        <w:t xml:space="preserve">Оригиналы протоколов хранятся в архиве </w:t>
      </w:r>
      <w:r w:rsidR="00067C30">
        <w:rPr>
          <w:rFonts w:ascii="Times New Roman" w:hAnsi="Times New Roman"/>
          <w:sz w:val="28"/>
          <w:szCs w:val="28"/>
          <w:lang w:val="ru-RU" w:eastAsia="ru-RU"/>
        </w:rPr>
        <w:t>лицея</w:t>
      </w:r>
      <w:r w:rsidRPr="00966783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43D11348" w14:textId="07D43869" w:rsidR="00966783" w:rsidRPr="00966783" w:rsidRDefault="00067C30" w:rsidP="00966783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="00966783"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4.</w:t>
      </w:r>
      <w:r w:rsidR="00966783"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Для рассмотрения вопросов, отнесенных к компетенции педагогического совета, за исключением согласования локальных нормативных актов и отчисления обучающихся в качестве меры дисциплинарного взыскания, созываются малые педагогические советы</w:t>
      </w:r>
      <w:r w:rsidR="00BE6E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66783"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>из числа педагогических работников, работающих в данных подразделениях.</w:t>
      </w:r>
    </w:p>
    <w:p w14:paraId="46DD7C4F" w14:textId="77777777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>Порядок работы малых педагогических советов утверждается на заседании педагогического совета.</w:t>
      </w:r>
    </w:p>
    <w:p w14:paraId="39F6C3A8" w14:textId="77777777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hAnsi="Times New Roman"/>
          <w:sz w:val="28"/>
          <w:szCs w:val="28"/>
          <w:lang w:val="ru-RU" w:eastAsia="ru-RU"/>
        </w:rPr>
        <w:t>Принятие решений по вопросам повестки дня и утверждения протокола заседания малого педагогического совета осуществляется путем открытого голосования его участников простым большинством голосов членов совета, присутствующих на заседании. Передача права голоса одним членом малого педагогического совета другому, а также проведение заочного голосования запрещается.</w:t>
      </w:r>
    </w:p>
    <w:p w14:paraId="4ABCDF85" w14:textId="6C22B840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hAnsi="Times New Roman"/>
          <w:sz w:val="28"/>
          <w:szCs w:val="28"/>
          <w:lang w:val="ru-RU" w:eastAsia="ru-RU"/>
        </w:rPr>
        <w:t xml:space="preserve">Оригиналы протоколов заседаний малого педагогического совета хранятся в архиве </w:t>
      </w:r>
      <w:r w:rsidR="00067C30">
        <w:rPr>
          <w:rFonts w:ascii="Times New Roman" w:hAnsi="Times New Roman"/>
          <w:sz w:val="28"/>
          <w:szCs w:val="28"/>
          <w:lang w:val="ru-RU" w:eastAsia="ru-RU"/>
        </w:rPr>
        <w:t>лицея</w:t>
      </w:r>
      <w:r w:rsidRPr="00966783">
        <w:rPr>
          <w:rFonts w:ascii="Times New Roman" w:hAnsi="Times New Roman"/>
          <w:sz w:val="28"/>
          <w:szCs w:val="28"/>
          <w:lang w:val="ru-RU" w:eastAsia="ru-RU"/>
        </w:rPr>
        <w:t>, копии протоколов заседаний малого педагогического совета представляются председателю педагогического совета.</w:t>
      </w:r>
    </w:p>
    <w:p w14:paraId="4AD7C2D7" w14:textId="31C46104" w:rsidR="00966783" w:rsidRPr="00966783" w:rsidRDefault="00067C30" w:rsidP="00966783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3.5</w:t>
      </w:r>
      <w:r w:rsidR="00966783"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Предложения директору по вопросам, отнесенным к компетенции педагогического совета, а также решение вопросов по выбору направлений научно-исследовательской, инновационной деятельности, взаимодействия </w:t>
      </w:r>
      <w:r w:rsidR="00BE6E50">
        <w:rPr>
          <w:rFonts w:ascii="Times New Roman" w:eastAsia="Times New Roman" w:hAnsi="Times New Roman"/>
          <w:sz w:val="28"/>
          <w:szCs w:val="28"/>
          <w:lang w:val="ru-RU" w:eastAsia="ru-RU"/>
        </w:rPr>
        <w:t>учреждения</w:t>
      </w:r>
      <w:r w:rsidR="00966783"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 иными образовательными и научными организациями, совершенствованию методов обучения и воспитания могут приниматься без проведения заседания (личного присутствия членов педагогического совета) путем проведения заочного голосования (опросным путем).</w:t>
      </w:r>
    </w:p>
    <w:p w14:paraId="525A7D8F" w14:textId="77777777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>Такое голосование проводится</w:t>
      </w:r>
      <w:r w:rsidRPr="00966783">
        <w:rPr>
          <w:rFonts w:ascii="Times New Roman" w:hAnsi="Times New Roman"/>
          <w:sz w:val="28"/>
          <w:szCs w:val="28"/>
          <w:lang w:val="ru-RU" w:eastAsia="ru-RU"/>
        </w:rPr>
        <w:t xml:space="preserve"> путем обмена документами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14:paraId="748FAD6A" w14:textId="77777777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hAnsi="Times New Roman"/>
          <w:sz w:val="28"/>
          <w:szCs w:val="28"/>
          <w:lang w:val="ru-RU" w:eastAsia="ru-RU"/>
        </w:rPr>
        <w:t>Порядок проведения заочного голосования утверждается на заседании педагогического совета, он должен предусматривать:</w:t>
      </w:r>
    </w:p>
    <w:p w14:paraId="46FCACE0" w14:textId="77777777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r w:rsidRPr="00966783">
        <w:rPr>
          <w:rFonts w:ascii="Times New Roman" w:hAnsi="Times New Roman"/>
          <w:sz w:val="28"/>
          <w:szCs w:val="28"/>
          <w:lang w:val="ru-RU" w:eastAsia="ru-RU"/>
        </w:rPr>
        <w:t>обязательность сообщения всем членам педагогического совета вопросов, вынесенных на заочное голосование;</w:t>
      </w:r>
    </w:p>
    <w:p w14:paraId="6680E078" w14:textId="77777777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r w:rsidRPr="00966783">
        <w:rPr>
          <w:rFonts w:ascii="Times New Roman" w:hAnsi="Times New Roman"/>
          <w:sz w:val="28"/>
          <w:szCs w:val="28"/>
          <w:lang w:val="ru-RU" w:eastAsia="ru-RU"/>
        </w:rPr>
        <w:t>возможность ознакомления всех членов педагогического совета до начала голосования со всеми необходимыми информацией и материалами;</w:t>
      </w:r>
    </w:p>
    <w:p w14:paraId="7930464A" w14:textId="77777777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r w:rsidRPr="00966783">
        <w:rPr>
          <w:rFonts w:ascii="Times New Roman" w:hAnsi="Times New Roman"/>
          <w:sz w:val="28"/>
          <w:szCs w:val="28"/>
          <w:lang w:val="ru-RU" w:eastAsia="ru-RU"/>
        </w:rPr>
        <w:t>возможность вносить предложения о включении в перечень вопросов, вынесенных на заочное голосование, дополнительных вопросов;</w:t>
      </w:r>
    </w:p>
    <w:p w14:paraId="4C0577E6" w14:textId="77777777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r w:rsidRPr="00966783">
        <w:rPr>
          <w:rFonts w:ascii="Times New Roman" w:hAnsi="Times New Roman"/>
          <w:sz w:val="28"/>
          <w:szCs w:val="28"/>
          <w:lang w:val="ru-RU" w:eastAsia="ru-RU"/>
        </w:rPr>
        <w:t>обязательность сообщения всем членам педагогического совета до начала голосования измененной повестки дня;</w:t>
      </w:r>
    </w:p>
    <w:p w14:paraId="08D58581" w14:textId="77777777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r w:rsidRPr="00966783">
        <w:rPr>
          <w:rFonts w:ascii="Times New Roman" w:hAnsi="Times New Roman"/>
          <w:sz w:val="28"/>
          <w:szCs w:val="28"/>
          <w:lang w:val="ru-RU" w:eastAsia="ru-RU"/>
        </w:rPr>
        <w:t>срок окончания процедуры голосования и подведения итогов голосования.</w:t>
      </w:r>
    </w:p>
    <w:p w14:paraId="026F5C44" w14:textId="77777777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hAnsi="Times New Roman"/>
          <w:sz w:val="28"/>
          <w:szCs w:val="28"/>
          <w:lang w:val="ru-RU" w:eastAsia="ru-RU"/>
        </w:rPr>
        <w:t>Решение, принятое путем заочного голосования, оформляется протоколом с указанием следующих сведений:</w:t>
      </w:r>
    </w:p>
    <w:p w14:paraId="05334B3D" w14:textId="77777777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>– количество педагогических работников, которым были разосланы вопросы, требующие принятия решения;</w:t>
      </w:r>
    </w:p>
    <w:p w14:paraId="1BDA0EEC" w14:textId="77777777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– количество педагогических работников, принявших участие в заочном голосовании, отметка о соблюдении кворума;</w:t>
      </w:r>
    </w:p>
    <w:p w14:paraId="177B4134" w14:textId="77777777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r w:rsidRPr="00966783">
        <w:rPr>
          <w:rFonts w:ascii="Times New Roman" w:hAnsi="Times New Roman"/>
          <w:sz w:val="28"/>
          <w:szCs w:val="28"/>
          <w:lang w:val="ru-RU" w:eastAsia="ru-RU"/>
        </w:rPr>
        <w:t>количество голосов «за», «против» и «воздержался» по каждому вопросу;</w:t>
      </w:r>
    </w:p>
    <w:p w14:paraId="6E812B70" w14:textId="77777777" w:rsidR="00966783" w:rsidRPr="00966783" w:rsidRDefault="00966783" w:rsidP="0096678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>– решение педагогического совета по каждому вопросу, требующему решения.</w:t>
      </w:r>
    </w:p>
    <w:p w14:paraId="6C6C4B14" w14:textId="77777777" w:rsidR="00966783" w:rsidRPr="00966783" w:rsidRDefault="00966783" w:rsidP="00966783">
      <w:pPr>
        <w:spacing w:before="0" w:beforeAutospacing="0" w:after="0" w:afterAutospacing="0"/>
        <w:ind w:firstLine="720"/>
        <w:rPr>
          <w:sz w:val="28"/>
          <w:szCs w:val="28"/>
          <w:lang w:val="ru-RU"/>
        </w:rPr>
      </w:pPr>
      <w:r w:rsidRPr="009667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 протоколу прикладываются вся </w:t>
      </w:r>
      <w:r w:rsidRPr="00966783">
        <w:rPr>
          <w:rFonts w:ascii="Times New Roman" w:hAnsi="Times New Roman"/>
          <w:sz w:val="28"/>
          <w:szCs w:val="28"/>
          <w:lang w:val="ru-RU" w:eastAsia="ru-RU"/>
        </w:rPr>
        <w:t>информация и материалы, а также иные документы, касающиеся решения.</w:t>
      </w:r>
    </w:p>
    <w:p w14:paraId="722D193C" w14:textId="77777777" w:rsidR="00067C30" w:rsidRDefault="00067C30" w:rsidP="00067C30">
      <w:pPr>
        <w:pStyle w:val="1"/>
        <w:numPr>
          <w:ilvl w:val="0"/>
          <w:numId w:val="7"/>
        </w:numPr>
        <w:tabs>
          <w:tab w:val="left" w:pos="744"/>
        </w:tabs>
        <w:ind w:left="720" w:hanging="360"/>
        <w:jc w:val="center"/>
      </w:pPr>
      <w:proofErr w:type="spellStart"/>
      <w:r>
        <w:rPr>
          <w:color w:val="1E201F"/>
        </w:rPr>
        <w:t>Заключительные</w:t>
      </w:r>
      <w:proofErr w:type="spellEnd"/>
      <w:r>
        <w:rPr>
          <w:color w:val="1E201F"/>
          <w:spacing w:val="-9"/>
        </w:rPr>
        <w:t xml:space="preserve"> </w:t>
      </w:r>
      <w:proofErr w:type="spellStart"/>
      <w:r>
        <w:rPr>
          <w:color w:val="1E201F"/>
        </w:rPr>
        <w:t>положения</w:t>
      </w:r>
      <w:proofErr w:type="spellEnd"/>
    </w:p>
    <w:p w14:paraId="472E0058" w14:textId="34E0E21F" w:rsidR="00067C30" w:rsidRPr="00067C30" w:rsidRDefault="00067C30" w:rsidP="00067C30">
      <w:pPr>
        <w:pStyle w:val="a3"/>
        <w:widowControl w:val="0"/>
        <w:numPr>
          <w:ilvl w:val="1"/>
          <w:numId w:val="7"/>
        </w:numPr>
        <w:tabs>
          <w:tab w:val="left" w:pos="1020"/>
        </w:tabs>
        <w:autoSpaceDE w:val="0"/>
        <w:autoSpaceDN w:val="0"/>
        <w:spacing w:before="0" w:beforeAutospacing="0" w:after="0" w:afterAutospacing="0"/>
        <w:ind w:left="0" w:firstLine="720"/>
        <w:contextualSpacing w:val="0"/>
        <w:jc w:val="both"/>
        <w:rPr>
          <w:sz w:val="28"/>
          <w:lang w:val="ru-RU"/>
        </w:rPr>
      </w:pPr>
      <w:r w:rsidRPr="00067C30">
        <w:rPr>
          <w:color w:val="1E201F"/>
          <w:sz w:val="28"/>
          <w:lang w:val="ru-RU"/>
        </w:rPr>
        <w:t xml:space="preserve">Настоящее </w:t>
      </w:r>
      <w:r w:rsidRPr="00067C30">
        <w:rPr>
          <w:iCs/>
          <w:color w:val="1E201F"/>
          <w:sz w:val="28"/>
          <w:lang w:val="ru-RU"/>
        </w:rPr>
        <w:t>Положение</w:t>
      </w:r>
      <w:r w:rsidRPr="00067C30">
        <w:rPr>
          <w:iCs/>
          <w:color w:val="1E201F"/>
          <w:spacing w:val="1"/>
          <w:sz w:val="28"/>
          <w:lang w:val="ru-RU"/>
        </w:rPr>
        <w:t xml:space="preserve"> </w:t>
      </w:r>
      <w:r w:rsidRPr="00067C30">
        <w:rPr>
          <w:iCs/>
          <w:color w:val="1E201F"/>
          <w:sz w:val="28"/>
          <w:lang w:val="ru-RU"/>
        </w:rPr>
        <w:t>о</w:t>
      </w:r>
      <w:r w:rsidRPr="00067C30">
        <w:rPr>
          <w:iCs/>
          <w:color w:val="1E201F"/>
          <w:spacing w:val="1"/>
          <w:sz w:val="28"/>
          <w:lang w:val="ru-RU"/>
        </w:rPr>
        <w:t xml:space="preserve"> </w:t>
      </w:r>
      <w:r w:rsidRPr="00067C30">
        <w:rPr>
          <w:iCs/>
          <w:color w:val="1E201F"/>
          <w:sz w:val="28"/>
          <w:lang w:val="ru-RU"/>
        </w:rPr>
        <w:t>Педагогическом</w:t>
      </w:r>
      <w:r w:rsidRPr="00067C30">
        <w:rPr>
          <w:iCs/>
          <w:color w:val="1E201F"/>
          <w:spacing w:val="1"/>
          <w:sz w:val="28"/>
          <w:lang w:val="ru-RU"/>
        </w:rPr>
        <w:t xml:space="preserve"> </w:t>
      </w:r>
      <w:r w:rsidRPr="00067C30">
        <w:rPr>
          <w:iCs/>
          <w:color w:val="1E201F"/>
          <w:sz w:val="28"/>
          <w:lang w:val="ru-RU"/>
        </w:rPr>
        <w:t>совете</w:t>
      </w:r>
      <w:r w:rsidRPr="00067C30">
        <w:rPr>
          <w:i/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является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локальным</w:t>
      </w:r>
      <w:r w:rsidRPr="00067C30">
        <w:rPr>
          <w:color w:val="1E201F"/>
          <w:spacing w:val="-67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нормативным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актом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>
        <w:rPr>
          <w:color w:val="1E201F"/>
          <w:sz w:val="28"/>
          <w:lang w:val="ru-RU"/>
        </w:rPr>
        <w:t>МАОУ «Лицей № 27»,</w:t>
      </w:r>
      <w:r w:rsidRPr="00067C30">
        <w:rPr>
          <w:color w:val="1E201F"/>
          <w:sz w:val="28"/>
          <w:lang w:val="ru-RU"/>
        </w:rPr>
        <w:t xml:space="preserve"> принимается на </w:t>
      </w:r>
      <w:r>
        <w:rPr>
          <w:color w:val="1E201F"/>
          <w:sz w:val="28"/>
          <w:lang w:val="ru-RU"/>
        </w:rPr>
        <w:t>Педс</w:t>
      </w:r>
      <w:r w:rsidRPr="00067C30">
        <w:rPr>
          <w:color w:val="1E201F"/>
          <w:sz w:val="28"/>
          <w:lang w:val="ru-RU"/>
        </w:rPr>
        <w:t>овете и утверждаются (вводится в</w:t>
      </w:r>
      <w:r w:rsidRPr="00067C30">
        <w:rPr>
          <w:color w:val="1E201F"/>
          <w:spacing w:val="-67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действие)</w:t>
      </w:r>
      <w:r w:rsidRPr="00067C30">
        <w:rPr>
          <w:color w:val="1E201F"/>
          <w:spacing w:val="-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приказом</w:t>
      </w:r>
      <w:r w:rsidRPr="00067C30">
        <w:rPr>
          <w:color w:val="1E201F"/>
          <w:spacing w:val="-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директора</w:t>
      </w:r>
      <w:r w:rsidRPr="00067C30">
        <w:rPr>
          <w:color w:val="1E201F"/>
          <w:spacing w:val="3"/>
          <w:sz w:val="28"/>
          <w:lang w:val="ru-RU"/>
        </w:rPr>
        <w:t xml:space="preserve"> </w:t>
      </w:r>
      <w:r w:rsidRPr="00067C30">
        <w:rPr>
          <w:sz w:val="28"/>
          <w:lang w:val="ru-RU"/>
        </w:rPr>
        <w:t>МАОУ</w:t>
      </w:r>
      <w:r w:rsidRPr="00067C30">
        <w:rPr>
          <w:spacing w:val="2"/>
          <w:sz w:val="28"/>
          <w:lang w:val="ru-RU"/>
        </w:rPr>
        <w:t xml:space="preserve"> </w:t>
      </w:r>
      <w:r w:rsidRPr="00067C30">
        <w:rPr>
          <w:sz w:val="28"/>
          <w:lang w:val="ru-RU"/>
        </w:rPr>
        <w:t>«</w:t>
      </w:r>
      <w:r w:rsidR="008E24FA">
        <w:rPr>
          <w:sz w:val="28"/>
          <w:lang w:val="ru-RU"/>
        </w:rPr>
        <w:t>Лицей № 27</w:t>
      </w:r>
      <w:r w:rsidRPr="00067C30">
        <w:rPr>
          <w:sz w:val="28"/>
          <w:lang w:val="ru-RU"/>
        </w:rPr>
        <w:t>»</w:t>
      </w:r>
      <w:r w:rsidRPr="00067C30">
        <w:rPr>
          <w:color w:val="1E201F"/>
          <w:sz w:val="28"/>
          <w:lang w:val="ru-RU"/>
        </w:rPr>
        <w:t>.</w:t>
      </w:r>
    </w:p>
    <w:p w14:paraId="4ACFF906" w14:textId="77777777" w:rsidR="00067C30" w:rsidRPr="00067C30" w:rsidRDefault="00067C30" w:rsidP="00067C30">
      <w:pPr>
        <w:pStyle w:val="a3"/>
        <w:widowControl w:val="0"/>
        <w:numPr>
          <w:ilvl w:val="1"/>
          <w:numId w:val="7"/>
        </w:numPr>
        <w:tabs>
          <w:tab w:val="left" w:pos="1084"/>
        </w:tabs>
        <w:autoSpaceDE w:val="0"/>
        <w:autoSpaceDN w:val="0"/>
        <w:spacing w:before="0" w:beforeAutospacing="0" w:after="0" w:afterAutospacing="0"/>
        <w:ind w:left="0" w:firstLine="720"/>
        <w:contextualSpacing w:val="0"/>
        <w:jc w:val="both"/>
        <w:rPr>
          <w:sz w:val="28"/>
          <w:lang w:val="ru-RU"/>
        </w:rPr>
      </w:pPr>
      <w:r w:rsidRPr="00067C30">
        <w:rPr>
          <w:color w:val="1E201F"/>
          <w:sz w:val="28"/>
          <w:lang w:val="ru-RU"/>
        </w:rPr>
        <w:t>Все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изменения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и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дополнения,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вносимые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в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настоящее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Положение,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оформляются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в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письменной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форме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в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соответствии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действующим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законодательством</w:t>
      </w:r>
      <w:r w:rsidRPr="00067C30">
        <w:rPr>
          <w:color w:val="1E201F"/>
          <w:spacing w:val="-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Российской</w:t>
      </w:r>
      <w:r w:rsidRPr="00067C30">
        <w:rPr>
          <w:color w:val="1E201F"/>
          <w:spacing w:val="-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Федерации.</w:t>
      </w:r>
    </w:p>
    <w:p w14:paraId="279138D8" w14:textId="0EFAA380" w:rsidR="00067C30" w:rsidRPr="00067C30" w:rsidRDefault="00067C30" w:rsidP="00067C30">
      <w:pPr>
        <w:pStyle w:val="a3"/>
        <w:widowControl w:val="0"/>
        <w:numPr>
          <w:ilvl w:val="1"/>
          <w:numId w:val="7"/>
        </w:numPr>
        <w:tabs>
          <w:tab w:val="left" w:pos="1001"/>
        </w:tabs>
        <w:autoSpaceDE w:val="0"/>
        <w:autoSpaceDN w:val="0"/>
        <w:spacing w:before="0" w:beforeAutospacing="0" w:after="0" w:afterAutospacing="0"/>
        <w:ind w:left="0" w:firstLine="720"/>
        <w:contextualSpacing w:val="0"/>
        <w:jc w:val="both"/>
        <w:rPr>
          <w:sz w:val="28"/>
          <w:lang w:val="ru-RU"/>
        </w:rPr>
      </w:pPr>
      <w:r w:rsidRPr="00067C30">
        <w:rPr>
          <w:color w:val="1E201F"/>
          <w:sz w:val="28"/>
          <w:lang w:val="ru-RU"/>
        </w:rPr>
        <w:t xml:space="preserve">Положение о Педагогическом совете </w:t>
      </w:r>
      <w:r w:rsidRPr="00067C30">
        <w:rPr>
          <w:sz w:val="28"/>
          <w:lang w:val="ru-RU"/>
        </w:rPr>
        <w:t>МАОУ «</w:t>
      </w:r>
      <w:r w:rsidR="008E24FA">
        <w:rPr>
          <w:sz w:val="28"/>
          <w:lang w:val="ru-RU"/>
        </w:rPr>
        <w:t>Лицей № 27</w:t>
      </w:r>
      <w:r w:rsidRPr="00067C30">
        <w:rPr>
          <w:sz w:val="28"/>
          <w:lang w:val="ru-RU"/>
        </w:rPr>
        <w:t>»</w:t>
      </w:r>
      <w:r w:rsidRPr="00067C30">
        <w:rPr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принимается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на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неопределенный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срок.</w:t>
      </w:r>
      <w:r w:rsidRPr="00067C30">
        <w:rPr>
          <w:color w:val="1E201F"/>
          <w:spacing w:val="1"/>
          <w:sz w:val="28"/>
          <w:lang w:val="ru-RU"/>
        </w:rPr>
        <w:t xml:space="preserve"> </w:t>
      </w:r>
    </w:p>
    <w:p w14:paraId="093E6BE5" w14:textId="77777777" w:rsidR="00067C30" w:rsidRPr="00067C30" w:rsidRDefault="00067C30" w:rsidP="00067C30">
      <w:pPr>
        <w:pStyle w:val="a3"/>
        <w:widowControl w:val="0"/>
        <w:numPr>
          <w:ilvl w:val="1"/>
          <w:numId w:val="7"/>
        </w:numPr>
        <w:tabs>
          <w:tab w:val="left" w:pos="1012"/>
        </w:tabs>
        <w:autoSpaceDE w:val="0"/>
        <w:autoSpaceDN w:val="0"/>
        <w:spacing w:before="0" w:beforeAutospacing="0" w:after="0" w:afterAutospacing="0"/>
        <w:ind w:left="0" w:firstLine="720"/>
        <w:contextualSpacing w:val="0"/>
        <w:jc w:val="both"/>
        <w:rPr>
          <w:sz w:val="28"/>
          <w:lang w:val="ru-RU"/>
        </w:rPr>
      </w:pPr>
      <w:r w:rsidRPr="00067C30">
        <w:rPr>
          <w:color w:val="1E201F"/>
          <w:sz w:val="28"/>
          <w:lang w:val="ru-RU"/>
        </w:rPr>
        <w:t>После принятия Положения (или изменений и дополнений отдельных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пунктов и разделов) в новой редакции предыдущая редакция автоматически</w:t>
      </w:r>
      <w:r w:rsidRPr="00067C30">
        <w:rPr>
          <w:color w:val="1E201F"/>
          <w:spacing w:val="1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утрачивает</w:t>
      </w:r>
      <w:r w:rsidRPr="00067C30">
        <w:rPr>
          <w:color w:val="1E201F"/>
          <w:spacing w:val="2"/>
          <w:sz w:val="28"/>
          <w:lang w:val="ru-RU"/>
        </w:rPr>
        <w:t xml:space="preserve"> </w:t>
      </w:r>
      <w:r w:rsidRPr="00067C30">
        <w:rPr>
          <w:color w:val="1E201F"/>
          <w:sz w:val="28"/>
          <w:lang w:val="ru-RU"/>
        </w:rPr>
        <w:t>силу.</w:t>
      </w:r>
    </w:p>
    <w:p w14:paraId="0005117C" w14:textId="5D7C5F7E" w:rsidR="00966783" w:rsidRDefault="00966783" w:rsidP="00EF3B19">
      <w:pPr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</w:p>
    <w:p w14:paraId="07684D61" w14:textId="476D3317" w:rsidR="00966783" w:rsidRDefault="00966783" w:rsidP="00EF3B19">
      <w:pPr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</w:p>
    <w:p w14:paraId="434DE3AE" w14:textId="1E245A63" w:rsidR="00966783" w:rsidRDefault="00966783" w:rsidP="00EF3B19">
      <w:pPr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</w:p>
    <w:p w14:paraId="73AC4913" w14:textId="337C5830" w:rsidR="00966783" w:rsidRDefault="00966783" w:rsidP="00EF3B19">
      <w:pPr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</w:p>
    <w:p w14:paraId="444FEDB2" w14:textId="77777777" w:rsidR="00966783" w:rsidRPr="00F408EB" w:rsidRDefault="00966783" w:rsidP="00EF3B19">
      <w:pPr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</w:p>
    <w:p w14:paraId="5E7F5BC9" w14:textId="77777777" w:rsidR="009F4432" w:rsidRPr="00810B30" w:rsidRDefault="009F4432" w:rsidP="00097F28">
      <w:pPr>
        <w:widowControl w:val="0"/>
        <w:tabs>
          <w:tab w:val="left" w:pos="72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sectPr w:rsidR="009F4432" w:rsidRPr="00810B30" w:rsidSect="00171C21">
      <w:pgSz w:w="11907" w:h="16839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4F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13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F40ED"/>
    <w:multiLevelType w:val="hybridMultilevel"/>
    <w:tmpl w:val="7E38CF62"/>
    <w:lvl w:ilvl="0" w:tplc="76728910">
      <w:numFmt w:val="bullet"/>
      <w:lvlText w:val=""/>
      <w:lvlJc w:val="left"/>
      <w:pPr>
        <w:ind w:left="460" w:hanging="1081"/>
      </w:pPr>
      <w:rPr>
        <w:rFonts w:asciiTheme="minorHAnsi" w:eastAsia="Symbol" w:hAnsiTheme="minorHAnsi" w:cstheme="minorHAnsi" w:hint="default"/>
        <w:color w:val="1E201F"/>
        <w:w w:val="100"/>
        <w:sz w:val="20"/>
        <w:szCs w:val="20"/>
        <w:lang w:val="ru-RU" w:eastAsia="en-US" w:bidi="ar-SA"/>
      </w:rPr>
    </w:lvl>
    <w:lvl w:ilvl="1" w:tplc="DA28ECD0">
      <w:numFmt w:val="bullet"/>
      <w:lvlText w:val="•"/>
      <w:lvlJc w:val="left"/>
      <w:pPr>
        <w:ind w:left="1406" w:hanging="1081"/>
      </w:pPr>
      <w:rPr>
        <w:rFonts w:hint="default"/>
        <w:lang w:val="ru-RU" w:eastAsia="en-US" w:bidi="ar-SA"/>
      </w:rPr>
    </w:lvl>
    <w:lvl w:ilvl="2" w:tplc="85C2FD72">
      <w:numFmt w:val="bullet"/>
      <w:lvlText w:val="•"/>
      <w:lvlJc w:val="left"/>
      <w:pPr>
        <w:ind w:left="2353" w:hanging="1081"/>
      </w:pPr>
      <w:rPr>
        <w:rFonts w:hint="default"/>
        <w:lang w:val="ru-RU" w:eastAsia="en-US" w:bidi="ar-SA"/>
      </w:rPr>
    </w:lvl>
    <w:lvl w:ilvl="3" w:tplc="B74EC30E">
      <w:numFmt w:val="bullet"/>
      <w:lvlText w:val="•"/>
      <w:lvlJc w:val="left"/>
      <w:pPr>
        <w:ind w:left="3300" w:hanging="1081"/>
      </w:pPr>
      <w:rPr>
        <w:rFonts w:hint="default"/>
        <w:lang w:val="ru-RU" w:eastAsia="en-US" w:bidi="ar-SA"/>
      </w:rPr>
    </w:lvl>
    <w:lvl w:ilvl="4" w:tplc="7EC832C6">
      <w:numFmt w:val="bullet"/>
      <w:lvlText w:val="•"/>
      <w:lvlJc w:val="left"/>
      <w:pPr>
        <w:ind w:left="4247" w:hanging="1081"/>
      </w:pPr>
      <w:rPr>
        <w:rFonts w:hint="default"/>
        <w:lang w:val="ru-RU" w:eastAsia="en-US" w:bidi="ar-SA"/>
      </w:rPr>
    </w:lvl>
    <w:lvl w:ilvl="5" w:tplc="36ACE3AC">
      <w:numFmt w:val="bullet"/>
      <w:lvlText w:val="•"/>
      <w:lvlJc w:val="left"/>
      <w:pPr>
        <w:ind w:left="5194" w:hanging="1081"/>
      </w:pPr>
      <w:rPr>
        <w:rFonts w:hint="default"/>
        <w:lang w:val="ru-RU" w:eastAsia="en-US" w:bidi="ar-SA"/>
      </w:rPr>
    </w:lvl>
    <w:lvl w:ilvl="6" w:tplc="DC02E7D8">
      <w:numFmt w:val="bullet"/>
      <w:lvlText w:val="•"/>
      <w:lvlJc w:val="left"/>
      <w:pPr>
        <w:ind w:left="6140" w:hanging="1081"/>
      </w:pPr>
      <w:rPr>
        <w:rFonts w:hint="default"/>
        <w:lang w:val="ru-RU" w:eastAsia="en-US" w:bidi="ar-SA"/>
      </w:rPr>
    </w:lvl>
    <w:lvl w:ilvl="7" w:tplc="0E78596C">
      <w:numFmt w:val="bullet"/>
      <w:lvlText w:val="•"/>
      <w:lvlJc w:val="left"/>
      <w:pPr>
        <w:ind w:left="7087" w:hanging="1081"/>
      </w:pPr>
      <w:rPr>
        <w:rFonts w:hint="default"/>
        <w:lang w:val="ru-RU" w:eastAsia="en-US" w:bidi="ar-SA"/>
      </w:rPr>
    </w:lvl>
    <w:lvl w:ilvl="8" w:tplc="09AAF84C">
      <w:numFmt w:val="bullet"/>
      <w:lvlText w:val="•"/>
      <w:lvlJc w:val="left"/>
      <w:pPr>
        <w:ind w:left="8034" w:hanging="1081"/>
      </w:pPr>
      <w:rPr>
        <w:rFonts w:hint="default"/>
        <w:lang w:val="ru-RU" w:eastAsia="en-US" w:bidi="ar-SA"/>
      </w:rPr>
    </w:lvl>
  </w:abstractNum>
  <w:abstractNum w:abstractNumId="3" w15:restartNumberingAfterBreak="0">
    <w:nsid w:val="2BB73F50"/>
    <w:multiLevelType w:val="hybridMultilevel"/>
    <w:tmpl w:val="1F02D7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AD5E6A"/>
    <w:multiLevelType w:val="hybridMultilevel"/>
    <w:tmpl w:val="9EF80C92"/>
    <w:lvl w:ilvl="0" w:tplc="0419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5" w15:restartNumberingAfterBreak="0">
    <w:nsid w:val="3F7A6B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F2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A2F97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66B15918"/>
    <w:multiLevelType w:val="multilevel"/>
    <w:tmpl w:val="20EC4432"/>
    <w:lvl w:ilvl="0">
      <w:start w:val="1"/>
      <w:numFmt w:val="decimal"/>
      <w:lvlText w:val="%1."/>
      <w:lvlJc w:val="left"/>
      <w:pPr>
        <w:ind w:left="743" w:hanging="284"/>
        <w:jc w:val="left"/>
      </w:pPr>
      <w:rPr>
        <w:rFonts w:ascii="Times New Roman" w:eastAsia="Times New Roman" w:hAnsi="Times New Roman" w:cs="Times New Roman" w:hint="default"/>
        <w:b/>
        <w:bCs/>
        <w:color w:val="1E201F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648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60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0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4" w:hanging="648"/>
      </w:pPr>
      <w:rPr>
        <w:rFonts w:hint="default"/>
        <w:lang w:val="ru-RU" w:eastAsia="en-US" w:bidi="ar-SA"/>
      </w:rPr>
    </w:lvl>
  </w:abstractNum>
  <w:abstractNum w:abstractNumId="9" w15:restartNumberingAfterBreak="0">
    <w:nsid w:val="6EF154D4"/>
    <w:multiLevelType w:val="multilevel"/>
    <w:tmpl w:val="2A30F1D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77510F"/>
    <w:multiLevelType w:val="hybridMultilevel"/>
    <w:tmpl w:val="BC58F288"/>
    <w:lvl w:ilvl="0" w:tplc="25441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424958">
    <w:abstractNumId w:val="6"/>
  </w:num>
  <w:num w:numId="2" w16cid:durableId="2018340535">
    <w:abstractNumId w:val="0"/>
  </w:num>
  <w:num w:numId="3" w16cid:durableId="677729483">
    <w:abstractNumId w:val="1"/>
  </w:num>
  <w:num w:numId="4" w16cid:durableId="1503160731">
    <w:abstractNumId w:val="5"/>
  </w:num>
  <w:num w:numId="5" w16cid:durableId="1662153812">
    <w:abstractNumId w:val="10"/>
  </w:num>
  <w:num w:numId="6" w16cid:durableId="2103378589">
    <w:abstractNumId w:val="7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  <w:num w:numId="7" w16cid:durableId="433019625">
    <w:abstractNumId w:val="8"/>
  </w:num>
  <w:num w:numId="8" w16cid:durableId="287594248">
    <w:abstractNumId w:val="2"/>
  </w:num>
  <w:num w:numId="9" w16cid:durableId="293878502">
    <w:abstractNumId w:val="9"/>
  </w:num>
  <w:num w:numId="10" w16cid:durableId="915018553">
    <w:abstractNumId w:val="4"/>
  </w:num>
  <w:num w:numId="11" w16cid:durableId="422532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64053"/>
    <w:rsid w:val="00067C30"/>
    <w:rsid w:val="00097F28"/>
    <w:rsid w:val="000E705F"/>
    <w:rsid w:val="00171C21"/>
    <w:rsid w:val="002061FA"/>
    <w:rsid w:val="00256FA8"/>
    <w:rsid w:val="002609C3"/>
    <w:rsid w:val="00261058"/>
    <w:rsid w:val="002B62F4"/>
    <w:rsid w:val="002D33B1"/>
    <w:rsid w:val="002D3591"/>
    <w:rsid w:val="003514A0"/>
    <w:rsid w:val="003A6234"/>
    <w:rsid w:val="004E345E"/>
    <w:rsid w:val="004F7E17"/>
    <w:rsid w:val="005523A1"/>
    <w:rsid w:val="00556309"/>
    <w:rsid w:val="00577FD7"/>
    <w:rsid w:val="005A05CE"/>
    <w:rsid w:val="00653AF6"/>
    <w:rsid w:val="006E37F3"/>
    <w:rsid w:val="00810B30"/>
    <w:rsid w:val="00823729"/>
    <w:rsid w:val="008E24FA"/>
    <w:rsid w:val="00966783"/>
    <w:rsid w:val="009F4432"/>
    <w:rsid w:val="00A56335"/>
    <w:rsid w:val="00B73A5A"/>
    <w:rsid w:val="00BE6E50"/>
    <w:rsid w:val="00C00069"/>
    <w:rsid w:val="00D603C0"/>
    <w:rsid w:val="00E438A1"/>
    <w:rsid w:val="00E75991"/>
    <w:rsid w:val="00EF3B19"/>
    <w:rsid w:val="00F01E19"/>
    <w:rsid w:val="00F4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BB40"/>
  <w15:docId w15:val="{691C0DE4-4FB6-4F39-8621-DF1097F3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810B30"/>
    <w:pPr>
      <w:ind w:left="720"/>
      <w:contextualSpacing/>
    </w:pPr>
  </w:style>
  <w:style w:type="paragraph" w:customStyle="1" w:styleId="Default">
    <w:name w:val="Default"/>
    <w:rsid w:val="00810B30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List"/>
    <w:basedOn w:val="a"/>
    <w:rsid w:val="00810B30"/>
    <w:pPr>
      <w:spacing w:before="0" w:beforeAutospacing="0" w:after="0" w:afterAutospacing="0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qFormat/>
    <w:rsid w:val="00810B30"/>
    <w:pPr>
      <w:widowControl w:val="0"/>
      <w:autoSpaceDE w:val="0"/>
      <w:autoSpaceDN w:val="0"/>
      <w:spacing w:before="0" w:beforeAutospacing="0" w:after="0" w:afterAutospacing="0"/>
      <w:ind w:left="46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810B3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agaphonova</dc:creator>
  <dc:description>Подготовлено экспертами Актион-МЦФЭР</dc:description>
  <cp:lastModifiedBy>larisa agaphonova</cp:lastModifiedBy>
  <cp:revision>9</cp:revision>
  <dcterms:created xsi:type="dcterms:W3CDTF">2022-09-10T11:41:00Z</dcterms:created>
  <dcterms:modified xsi:type="dcterms:W3CDTF">2022-09-11T04:15:00Z</dcterms:modified>
</cp:coreProperties>
</file>