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46C" w:rsidRDefault="007A446C" w:rsidP="007A446C">
      <w:pPr>
        <w:spacing w:after="0" w:line="240" w:lineRule="auto"/>
        <w:ind w:left="119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23822086"/>
      <w:r w:rsidRPr="00F80B42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0ff8209f-a031-4e38-b2e9-77222347598e"/>
      <w:r w:rsidRPr="00F80B42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АВТОНОМНОЕ ОБЩЕОБРАЗОВАТЕЛЬНОЕ УЧРЕЖДЕНИЕ ГОРОДА РОСТОВА-НА-ДОНУ </w:t>
      </w:r>
      <w:bookmarkEnd w:id="1"/>
      <w:r w:rsidRPr="00F80B42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7A446C" w:rsidRPr="00F80B42" w:rsidRDefault="007A446C" w:rsidP="007A446C">
      <w:pPr>
        <w:spacing w:after="0" w:line="240" w:lineRule="auto"/>
        <w:ind w:left="119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«Лицей № 27 имени А.В. Суворова»</w:t>
      </w:r>
    </w:p>
    <w:p w:rsidR="007A446C" w:rsidRDefault="007A446C" w:rsidP="007A446C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‌‌</w:t>
      </w:r>
      <w:r>
        <w:rPr>
          <w:rFonts w:ascii="Times New Roman" w:hAnsi="Times New Roman"/>
          <w:color w:val="000000"/>
          <w:sz w:val="28"/>
        </w:rPr>
        <w:t>​</w:t>
      </w:r>
    </w:p>
    <w:p w:rsidR="007A446C" w:rsidRDefault="007A446C" w:rsidP="007A446C">
      <w:pPr>
        <w:spacing w:after="0"/>
        <w:ind w:left="120"/>
      </w:pPr>
    </w:p>
    <w:p w:rsidR="007A446C" w:rsidRDefault="007A446C" w:rsidP="007A446C">
      <w:pPr>
        <w:spacing w:after="0"/>
        <w:ind w:left="120"/>
      </w:pPr>
    </w:p>
    <w:p w:rsidR="007A446C" w:rsidRDefault="007A446C" w:rsidP="007A446C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7A446C" w:rsidRPr="00E2220E" w:rsidTr="00E86A97">
        <w:tc>
          <w:tcPr>
            <w:tcW w:w="3114" w:type="dxa"/>
          </w:tcPr>
          <w:p w:rsidR="007A446C" w:rsidRPr="001134CC" w:rsidRDefault="007A446C" w:rsidP="00E86A97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134C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_________</w:t>
            </w:r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>Марьина Ю.А.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председатель МО </w:t>
            </w:r>
          </w:p>
          <w:p w:rsidR="007A446C" w:rsidRPr="0040209D" w:rsidRDefault="007A446C" w:rsidP="00E86A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пр. </w:t>
            </w:r>
            <w:r>
              <w:rPr>
                <w:rFonts w:ascii="Times New Roman" w:eastAsia="Segoe UI Symbol" w:hAnsi="Times New Roman" w:cs="Times New Roman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1 от 30.08.2023г</w:t>
            </w:r>
          </w:p>
        </w:tc>
        <w:tc>
          <w:tcPr>
            <w:tcW w:w="3115" w:type="dxa"/>
          </w:tcPr>
          <w:p w:rsidR="007A446C" w:rsidRPr="001134CC" w:rsidRDefault="007A446C" w:rsidP="00E86A9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134C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>_________</w:t>
            </w:r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>Бажина Л.М.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>заместитель директора по УВР</w:t>
            </w:r>
          </w:p>
          <w:p w:rsidR="007A446C" w:rsidRPr="0040209D" w:rsidRDefault="007A446C" w:rsidP="00FC5EF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протокол </w:t>
            </w:r>
            <w:r w:rsidR="00FC5EF5">
              <w:rPr>
                <w:rFonts w:ascii="Times New Roman" w:eastAsia="Times New Roman" w:hAnsi="Times New Roman" w:cs="Times New Roman"/>
                <w:sz w:val="24"/>
                <w:lang w:val="ru-RU"/>
              </w:rPr>
              <w:t>Метод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совета </w:t>
            </w:r>
            <w:r>
              <w:rPr>
                <w:rFonts w:ascii="Times New Roman" w:eastAsia="Segoe UI Symbol" w:hAnsi="Times New Roman" w:cs="Times New Roman"/>
                <w:sz w:val="24"/>
              </w:rPr>
              <w:t xml:space="preserve">№ 1 </w:t>
            </w:r>
            <w:r>
              <w:rPr>
                <w:rFonts w:ascii="Times New Roman" w:eastAsia="Times New Roman" w:hAnsi="Times New Roman" w:cs="Times New Roman"/>
                <w:sz w:val="24"/>
              </w:rPr>
              <w:t>от 31.08.2023</w:t>
            </w:r>
          </w:p>
        </w:tc>
        <w:tc>
          <w:tcPr>
            <w:tcW w:w="3115" w:type="dxa"/>
          </w:tcPr>
          <w:p w:rsidR="007A446C" w:rsidRPr="001134CC" w:rsidRDefault="007A446C" w:rsidP="00E86A9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1134C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 ________</w:t>
            </w:r>
            <w:r w:rsidRPr="001134CC">
              <w:rPr>
                <w:rFonts w:ascii="Times New Roman" w:eastAsia="Times New Roman" w:hAnsi="Times New Roman" w:cs="Times New Roman"/>
                <w:sz w:val="24"/>
                <w:u w:val="single"/>
                <w:lang w:val="ru-RU"/>
              </w:rPr>
              <w:t>Агафонова Л.П</w:t>
            </w: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. директор 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МАОУ «Лицей </w:t>
            </w:r>
            <w:r w:rsidRPr="001134CC">
              <w:rPr>
                <w:rFonts w:ascii="Times New Roman" w:eastAsia="Segoe UI Symbol" w:hAnsi="Times New Roman" w:cs="Times New Roman"/>
                <w:sz w:val="24"/>
                <w:lang w:val="ru-RU"/>
              </w:rPr>
              <w:t>№</w:t>
            </w:r>
            <w:r w:rsidRPr="001134CC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27»</w:t>
            </w:r>
          </w:p>
          <w:p w:rsidR="007A446C" w:rsidRPr="001134C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A446C" w:rsidRDefault="007A446C" w:rsidP="00E86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пр. </w:t>
            </w:r>
            <w:r>
              <w:rPr>
                <w:rFonts w:ascii="Times New Roman" w:eastAsia="Segoe UI Symbol" w:hAnsi="Times New Roman" w:cs="Times New Roman"/>
                <w:sz w:val="24"/>
              </w:rPr>
              <w:t>№ 252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от 31.08.2023</w:t>
            </w:r>
          </w:p>
          <w:p w:rsidR="007A446C" w:rsidRPr="0040209D" w:rsidRDefault="007A446C" w:rsidP="00E86A9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7A446C" w:rsidRPr="005719FB" w:rsidTr="00E86A97">
        <w:tc>
          <w:tcPr>
            <w:tcW w:w="3114" w:type="dxa"/>
          </w:tcPr>
          <w:p w:rsidR="007A446C" w:rsidRPr="0040209D" w:rsidRDefault="007A446C" w:rsidP="00E86A9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7A446C" w:rsidRPr="0040209D" w:rsidRDefault="007A446C" w:rsidP="00E86A9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7A446C" w:rsidRPr="0040209D" w:rsidRDefault="007A446C" w:rsidP="00E86A9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7A446C" w:rsidRDefault="007A446C" w:rsidP="007A446C">
      <w:pPr>
        <w:spacing w:after="0"/>
        <w:ind w:left="120"/>
      </w:pPr>
    </w:p>
    <w:p w:rsidR="007A446C" w:rsidRPr="001134CC" w:rsidRDefault="007A446C" w:rsidP="007A446C">
      <w:pPr>
        <w:spacing w:after="0"/>
        <w:ind w:left="120"/>
        <w:rPr>
          <w:lang w:val="ru-RU"/>
        </w:rPr>
      </w:pPr>
      <w:r w:rsidRPr="001134CC">
        <w:rPr>
          <w:rFonts w:ascii="Times New Roman" w:hAnsi="Times New Roman"/>
          <w:color w:val="000000"/>
          <w:sz w:val="28"/>
          <w:lang w:val="ru-RU"/>
        </w:rPr>
        <w:t>‌</w:t>
      </w:r>
    </w:p>
    <w:p w:rsidR="007A446C" w:rsidRPr="001134CC" w:rsidRDefault="007A446C" w:rsidP="007A446C">
      <w:pPr>
        <w:spacing w:after="0"/>
        <w:ind w:left="120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rPr>
          <w:lang w:val="ru-RU"/>
        </w:rPr>
      </w:pPr>
    </w:p>
    <w:p w:rsidR="007A446C" w:rsidRPr="001134CC" w:rsidRDefault="007A446C" w:rsidP="007A446C">
      <w:pPr>
        <w:spacing w:after="0" w:line="408" w:lineRule="auto"/>
        <w:ind w:left="120"/>
        <w:jc w:val="center"/>
        <w:rPr>
          <w:lang w:val="ru-RU"/>
        </w:rPr>
      </w:pPr>
      <w:r w:rsidRPr="001134CC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7A446C" w:rsidRPr="001134CC" w:rsidRDefault="007A446C" w:rsidP="007A446C">
      <w:pPr>
        <w:spacing w:after="0" w:line="408" w:lineRule="auto"/>
        <w:ind w:left="120"/>
        <w:jc w:val="center"/>
        <w:rPr>
          <w:lang w:val="ru-RU"/>
        </w:rPr>
      </w:pPr>
      <w:r w:rsidRPr="001134CC">
        <w:rPr>
          <w:rFonts w:ascii="Times New Roman" w:hAnsi="Times New Roman"/>
          <w:b/>
          <w:color w:val="000000"/>
          <w:sz w:val="28"/>
          <w:lang w:val="ru-RU"/>
        </w:rPr>
        <w:t>учебного предмета «</w:t>
      </w:r>
      <w:r w:rsidR="006433C0">
        <w:rPr>
          <w:rFonts w:ascii="Times New Roman" w:hAnsi="Times New Roman"/>
          <w:b/>
          <w:color w:val="000000"/>
          <w:sz w:val="28"/>
          <w:lang w:val="ru-RU"/>
        </w:rPr>
        <w:t>Музыка</w:t>
      </w:r>
      <w:r w:rsidRPr="001134CC">
        <w:rPr>
          <w:rFonts w:ascii="Times New Roman" w:hAnsi="Times New Roman"/>
          <w:b/>
          <w:color w:val="000000"/>
          <w:sz w:val="28"/>
          <w:lang w:val="ru-RU"/>
        </w:rPr>
        <w:t>»</w:t>
      </w:r>
    </w:p>
    <w:p w:rsidR="007A446C" w:rsidRPr="001134CC" w:rsidRDefault="007A446C" w:rsidP="007A446C">
      <w:pPr>
        <w:spacing w:after="0" w:line="408" w:lineRule="auto"/>
        <w:ind w:left="120"/>
        <w:jc w:val="center"/>
        <w:rPr>
          <w:lang w:val="ru-RU"/>
        </w:rPr>
      </w:pPr>
      <w:r w:rsidRPr="001134CC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>
        <w:rPr>
          <w:rFonts w:ascii="Times New Roman" w:hAnsi="Times New Roman"/>
          <w:color w:val="000000"/>
          <w:sz w:val="28"/>
          <w:lang w:val="ru-RU"/>
        </w:rPr>
        <w:t>1-4</w:t>
      </w:r>
      <w:r w:rsidRPr="001134CC"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</w:p>
    <w:p w:rsidR="007A446C" w:rsidRPr="001134CC" w:rsidRDefault="007A446C" w:rsidP="007A446C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F80B42">
        <w:rPr>
          <w:rFonts w:ascii="Times New Roman" w:hAnsi="Times New Roman"/>
          <w:color w:val="000000"/>
          <w:sz w:val="28"/>
          <w:lang w:val="ru-RU"/>
        </w:rPr>
        <w:t>​</w:t>
      </w:r>
      <w:r>
        <w:rPr>
          <w:rFonts w:ascii="Times New Roman" w:hAnsi="Times New Roman"/>
          <w:color w:val="000000"/>
          <w:sz w:val="28"/>
          <w:lang w:val="ru-RU"/>
        </w:rPr>
        <w:t>РОСТОВ-НА-ДОНУ</w:t>
      </w:r>
    </w:p>
    <w:p w:rsidR="007A446C" w:rsidRPr="001134CC" w:rsidRDefault="007A446C" w:rsidP="007A446C">
      <w:pPr>
        <w:spacing w:after="0"/>
        <w:ind w:left="120"/>
        <w:jc w:val="center"/>
        <w:rPr>
          <w:lang w:val="ru-RU"/>
        </w:rPr>
      </w:pPr>
      <w:bookmarkStart w:id="2" w:name="df49827c-e8f0-4c9a-abd2-415b465ab7b1"/>
      <w:r w:rsidRPr="001134CC">
        <w:rPr>
          <w:rFonts w:ascii="Times New Roman" w:hAnsi="Times New Roman"/>
          <w:color w:val="000000"/>
          <w:sz w:val="28"/>
          <w:lang w:val="ru-RU"/>
        </w:rPr>
        <w:t>2023</w:t>
      </w:r>
      <w:bookmarkEnd w:id="2"/>
      <w:r w:rsidRPr="001134CC">
        <w:rPr>
          <w:rFonts w:ascii="Times New Roman" w:hAnsi="Times New Roman"/>
          <w:color w:val="000000"/>
          <w:sz w:val="28"/>
          <w:lang w:val="ru-RU"/>
        </w:rPr>
        <w:t>‌​</w:t>
      </w:r>
    </w:p>
    <w:p w:rsidR="007A446C" w:rsidRPr="00F80B42" w:rsidRDefault="007A446C" w:rsidP="007A446C">
      <w:pPr>
        <w:spacing w:after="0"/>
        <w:ind w:left="120"/>
        <w:rPr>
          <w:lang w:val="ru-RU"/>
        </w:rPr>
      </w:pP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642D8C">
      <w:pPr>
        <w:rPr>
          <w:lang w:val="ru-RU"/>
        </w:rPr>
        <w:sectPr w:rsidR="00642D8C" w:rsidRPr="007A446C">
          <w:pgSz w:w="11906" w:h="16383"/>
          <w:pgMar w:top="1134" w:right="850" w:bottom="1134" w:left="1701" w:header="720" w:footer="720" w:gutter="0"/>
          <w:cols w:space="720"/>
        </w:sectPr>
      </w:pPr>
    </w:p>
    <w:p w:rsidR="00642D8C" w:rsidRPr="007A446C" w:rsidRDefault="007A446C" w:rsidP="007A446C">
      <w:pPr>
        <w:spacing w:after="0" w:line="264" w:lineRule="auto"/>
        <w:ind w:left="120"/>
        <w:jc w:val="center"/>
        <w:rPr>
          <w:lang w:val="ru-RU"/>
        </w:rPr>
      </w:pPr>
      <w:bookmarkStart w:id="3" w:name="block-23822087"/>
      <w:bookmarkEnd w:id="0"/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7A446C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 течение периода начального общего образования необходимо</w:t>
      </w:r>
      <w:r w:rsidRPr="007A446C">
        <w:rPr>
          <w:rFonts w:ascii="Times New Roman" w:hAnsi="Times New Roman"/>
          <w:color w:val="000000"/>
          <w:sz w:val="28"/>
          <w:lang w:val="ru-RU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Программа по музыке предусматривает</w:t>
      </w:r>
      <w:r w:rsidRPr="007A446C">
        <w:rPr>
          <w:rFonts w:ascii="Times New Roman" w:hAnsi="Times New Roman"/>
          <w:color w:val="000000"/>
          <w:sz w:val="28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Особая роль в организации музыкальных занятий в программе по музыке принадлежит игровым формам деятельности, которые </w:t>
      </w: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Основная цель программы по музыке</w:t>
      </w:r>
      <w:r w:rsidRPr="007A446C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формирование творческих способностей ребёнка, развитие внутренней мотивации к музицированию.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Важнейшие задачи обучения музыке</w:t>
      </w:r>
      <w:r w:rsidRPr="007A446C">
        <w:rPr>
          <w:rFonts w:ascii="Times New Roman" w:hAnsi="Times New Roman"/>
          <w:color w:val="000000"/>
          <w:sz w:val="28"/>
          <w:lang w:val="ru-RU"/>
        </w:rPr>
        <w:t xml:space="preserve"> на уровне начального общего образования: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формирование эмоционально-ценностной отзывчивости на прекрасноев жизни и в искусстве;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</w:t>
      </w: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структурно представлено восемью модулями </w:t>
      </w:r>
      <w:r w:rsidRPr="007A446C">
        <w:rPr>
          <w:rFonts w:ascii="Times New Roman" w:hAnsi="Times New Roman"/>
          <w:color w:val="000000"/>
          <w:sz w:val="28"/>
          <w:lang w:val="ru-RU"/>
        </w:rPr>
        <w:t>(тематическими линиями):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инвариантные: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1 «Народная музыка России»;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2 «Классическая музыка»;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3 «Музыка в жизни человека»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вариативные: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4 «Музыка народов мира»;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5 «Духовная музыка»;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6 «Музыка театра и кино»;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модуль № 7 «Современная музыкальная культура»;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модуль № 8 «Музыкальная грамота»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</w:t>
      </w: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рамках часов, предусмотренных эстетическим направлением плана внеурочной деятельности образовательной организации.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Общее число часов</w:t>
      </w:r>
      <w:r w:rsidRPr="007A446C">
        <w:rPr>
          <w:rFonts w:ascii="Times New Roman" w:hAnsi="Times New Roman"/>
          <w:color w:val="000000"/>
          <w:sz w:val="28"/>
          <w:lang w:val="ru-RU"/>
        </w:rPr>
        <w:t>, рекомендованных для изучения музыки ‑ 135 часов: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 1 классе – 33 часа (1 час в неделю),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во 2 классе – 34 часа (1 час в неделю),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 3 классе – 34 часа (1 час в неделю),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 4 классе – 34 часа (1 час в неделю).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642D8C" w:rsidRPr="007A446C" w:rsidRDefault="00642D8C">
      <w:pPr>
        <w:rPr>
          <w:lang w:val="ru-RU"/>
        </w:rPr>
        <w:sectPr w:rsidR="00642D8C" w:rsidRPr="007A446C">
          <w:pgSz w:w="11906" w:h="16383"/>
          <w:pgMar w:top="1134" w:right="850" w:bottom="1134" w:left="1701" w:header="720" w:footer="720" w:gutter="0"/>
          <w:cols w:space="720"/>
        </w:sect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bookmarkStart w:id="4" w:name="block-23822088"/>
      <w:bookmarkEnd w:id="3"/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7A446C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​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1 «Народная музыка России»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Край, в котором ты живёшь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 малой Родины. Песни, обряды, музыкальные инструменты.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музыкальных традициях своего родного края;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Русский фольклор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русских народных песен разных жанров;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участие в коллективной традиционной музыкальной игре (по выбору учителя могут быть освоены игры «Бояре», «Плетень», «Бабка-ёжка», «Заинька» и другие);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сочинение мелодий, вокальная импровизация на основе текстов игрового детского фольклора;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Русские народные музыкальные инструменты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фортепианных пьес композиторов, исполнение песен, в которых присутствуют звукоизобразительные элементы, подражание голосам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Сказки, мифы и легенды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Народные сказители. Русские народные сказания, былины. Сказки и легенды о музыке и музыкантах.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манерой сказывания нараспев;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сказок, былин, эпических сказаний, рассказываемых нараспев;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 инструментальной музыке определение на слух музыкальных интонаций речитативного характера;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создание иллюстраций к прослушанным музыкальным и литературным произведениям;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знакомство с эпосом народов России (по выбору учителя: отдельные сказания или примеры из эпоса народов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Жанры музыкального фольклора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различение на слух контрастных по характеру фольклорных жанров: колыбельная, трудовая, лирическая, плясовая;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тембра музыкальных инструментов, отнесение к одной из групп (духовые, ударные, струнные);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Народные праздники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посещение театра, театрализованного представления;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участие в народных гуляньях на улицах родного города, посёлка.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Первые артисты, народный театр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Скоморохи. Ярмарочный балаган. Вертеп.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учебных, справочных текстов по теме;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скоморошин;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Фольклор народов России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</w:t>
      </w:r>
      <w:proofErr w:type="gramStart"/>
      <w:r w:rsidRPr="007A446C">
        <w:rPr>
          <w:rFonts w:ascii="Times New Roman" w:hAnsi="Times New Roman"/>
          <w:color w:val="000000"/>
          <w:sz w:val="28"/>
          <w:lang w:val="ru-RU"/>
        </w:rPr>
        <w:t>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</w:t>
      </w:r>
      <w:proofErr w:type="gramEnd"/>
      <w:r w:rsidRPr="007A446C">
        <w:rPr>
          <w:rFonts w:ascii="Times New Roman" w:hAnsi="Times New Roman"/>
          <w:color w:val="000000"/>
          <w:sz w:val="28"/>
          <w:lang w:val="ru-RU"/>
        </w:rPr>
        <w:t xml:space="preserve"> Жанры, интонации, музыкальные инструменты, музыканты-исполнители.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музыкантов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значении фольклористики;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учебных, популярных текстов о собирателях фольклора;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музыки, созданной композиторами на основе народных жанров и интонаций;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приёмов обработки, развития народных мелодий;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народных песен в композиторской обработке;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звучания одних и тех же мелодий в народном и композиторском варианте;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аргументированных оценочных суждений на основе сравнения;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вариативно: аналогии с изобразительным искусством – сравнение фотографий подлинных образцов народных промыслов (гжель, хохлома, </w:t>
      </w: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2 «Классическая музыка»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Композитор – исполнитель – слушатель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просмотр видеозаписи концерта;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музыки, рассматривание иллюстраций;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диалог с учителем по теме занятия;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правил поведения на концерте;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Композиторы – детям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подбор эпитетов, иллюстраций к музыке;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жанра;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Оркестр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 в исполнении оркестра;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видеозаписи;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 о роли дирижёра,«Я – дирижёр» – игра-имитация дирижёрских жестов во время звучания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и исполнение песен соответствующей тематики;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Фортепиано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многообразием красок фортепиано;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фортепианных пьес в исполнении известных пианистов;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«Я – пианист» – игра-имитация исполнительских движений во время звучания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детских пьес на фортепиано в исполнении учителя;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Флейта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внешним видом, устройством и тембрами классических музыкальных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в исполнении известных музыкантов-инструменталистов;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чтение учебных текстов, сказок и легенд, рассказывающих о музыкальных инструментах, истории их появления.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Скрипка, виолончель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игра-имитация исполнительских движений во время звучания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песен, посвящённых музыкальным инструментам;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Вокальная музыка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жанрами вокальной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вокальных произведений композиторов-классиков;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комплекса дыхательных, артикуляционных упражнений;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вокальные упражнения на развитие гибкости голоса, расширения его диапазона;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проблемная ситуация: что значит красивое пение;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вокальных музыкальных произведений и их авторов;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композиторов-классиков;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вокальной музыки; школьный конкурс юных вокалистов.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жанрами камерной инструментальной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 композиторов-классиков;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комплекса выразительных средств;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описание своего впечатления от восприятия;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Программная музыка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Программное название, известный сюжет, литературный эпиграф.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музыкального образа, музыкальных средств, использованных композитором;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Симфоническая музыка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составом симфонического оркестра, группами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 симфонического оркестра;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фрагментов симфонической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«дирижирование» оркестром;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Русские композиторы-классики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отечественных композиторов.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развитием музыки; определение жанра, формы;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 разучивание, исполнение доступных вокальных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Европейские композиторы-классики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зарубежных композиторов.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развитием музыки; определение жанра, формы;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Мастерство исполнителя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исполнителей классической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изучение программ, афиш консерватории, филармонии;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беседа на тему «Композитор – исполнитель – слушатель»;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классической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создание коллекции записей любимого исполнителя.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3 «Музыка в жизни человека»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Главное содержание данного модуля сосредоточено вокруг рефлексивного исследования обучающимися психологической связи </w:t>
      </w: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Красота и вдохновение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 о значении красоты и вдохновения в жизни человека;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музыки, концентрация на её восприятии, своём внутреннем состоянии;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выстраивание хорового унисона – вокального и психологического;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одновременное взятие и снятие звука, навыки певческого дыхания по руке дирижёра;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красивой песни;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вариативно: разучивание хоровода 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Музыкальные пейзажи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музыки, посвящённой образам природы;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двигательная импровизация, пластическое интонирование;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одухотворенное исполнение песен о природе, её красоте;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Музыкальные портреты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двигательная импровизация в образе героя музыкального произведения;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харáктерное исполнение песни – портретной зарисовки;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Какой же праздник без музыки?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 о значении музыки на празднике;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 торжественного, праздничного характера;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«дирижирование» фрагментами произведений;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конкурс на лучшего «дирижёра»;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и исполнение тематических песен к ближайшему празднику;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проблемная ситуация: почему на праздниках обязательно звучит музыка;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Танцы, игры и веселье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Музыка – игра звуками. Танец – искусство и радость движения. Примеры популярных танцев.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слушание, исполнение музыки скерцозного характера;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танцевальных движений;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танец-игра;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рефлексия собственного эмоционального состояния после участияв танцевальных композициях и импровизациях;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проблемная ситуация: зачем люди танцуют;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ритмическая импровизация в стиле определённого танцевального жанра;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 на войне, музыка о войне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песням Великой Отечественной войны;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Главный музыкальный символ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Гимна Российской Федерации;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историей создания, правилами исполнения;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видеозаписей парада, церемонии награждения спортсменов;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чувство гордости, понятия достоинства и чести;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этических вопросов, связанных с государственными символами страны;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Гимна своей республики, города, школы.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Искусство времени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слушание, исполнение музыкальных произведений, передающих образ непрерывного движения;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проблемная ситуация: как музыка воздействует на человека;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программная ритмическая или инструментальная импровизация «Поезд», «Космический корабль».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4 «Музыка народов мира»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актуальным. Интонационная и жанровая близость фольклора разных народов. 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Певец своего народа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 xml:space="preserve">Музыка стран ближнего зарубежья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на слух тембров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народовс фольклорными элементами народов России;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 стран дальнего зарубежья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Смешение традиций и культур в музыке Северной Америки.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двигательная игра – импровизация-подражание игре на музыкальных инструментах;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Диалог культур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5 «Духовная музыка»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Звучание храма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Колокола. Колокольные звоны (благовест, трезвон и другие). Звонарские приговорки. Колокольность в музыке русских композиторов.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обобщение жизненного опыта, связанного со звучанием колоколов;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выявление, обсуждение характера, выразительных средств, использованных композитором;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двигательная импровизация – имитация движений звонаря на колокольне;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ритмические и артикуляционные упражнения на основе звонарских приговорок;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вариативно: просмотр документального фильма о колоколах;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Песни верующих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слушание, разучивание, исполнение вокальных произведений религиозного содержания;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 о характере музыки, манере исполнения, выразительных средствах;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документального фильма о значении молитвы;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рисование по мотивам прослушанных музыкальных произведений.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 в церкви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Орган и его роль в богослужении. Творчество И.С. Баха.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ответы на вопросы учителя;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слушание органной музыки И.С. Баха;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описание впечатления от восприятия, характеристика музыкально-выразительных средств;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игровая имитация особенностей игры на органе (во время слушания);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трансформацией музыкального образа;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Искусство Русской православной церкви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прослеживание исполняемых мелодий по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анализ типа мелодического движения, особенностей ритма, темпа, динамики;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сопоставление произведений музыки и живописи, посвящённых святым, Христу, Богородице;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храма; поиск в Интернете информации о Крещении Руси, святых, об иконах.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Религиозные праздники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7A446C">
        <w:rPr>
          <w:rFonts w:ascii="Times New Roman" w:hAnsi="Times New Roman"/>
          <w:color w:val="000000"/>
          <w:sz w:val="28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</w:t>
      </w:r>
      <w:proofErr w:type="gramEnd"/>
      <w:r w:rsidRPr="007A446C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7A446C">
        <w:rPr>
          <w:rFonts w:ascii="Times New Roman" w:hAnsi="Times New Roman"/>
          <w:color w:val="000000"/>
          <w:sz w:val="28"/>
          <w:lang w:val="ru-RU"/>
        </w:rPr>
        <w:t>Рождество, Троица, Пасха).</w:t>
      </w:r>
      <w:proofErr w:type="gramEnd"/>
      <w:r w:rsidRPr="007A446C">
        <w:rPr>
          <w:rFonts w:ascii="Times New Roman" w:hAnsi="Times New Roman"/>
          <w:color w:val="000000"/>
          <w:sz w:val="28"/>
          <w:lang w:val="ru-RU"/>
        </w:rPr>
        <w:t xml:space="preserve">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6 «Музыка театра и кино»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Музыкальная сказка на сцене, на экране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Характеры персонажей, отражённые в музыке. Тембр голоса. Соло. Хор, ансамбль.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видеопросмотр музыкальной сказки;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музыкально-выразительных средств, передающих повороты сюжета, характеры героев;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игра-викторина «Угадай по голосу»;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детской оперы, музыкальной сказки;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Театр оперы и балета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со знаменитыми музыкальными театрами;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фрагментов музыкальных спектаклей с комментариями учителя;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особенностей балетного и оперного спектакля;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тесты или кроссворды на освоение специальных терминов;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танцевальная импровизация под музыку фрагмента балета;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разучивание и исполнение доступного фрагмента, обработки песни (хора из оперы);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Балет. Хореография – искусство танца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балетной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пропевание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Опера. Главные герои и номера оперного спектакля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фрагментов опер;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характера музыки сольной партии, роли и выразительных средств оркестрового сопровождения;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тембрами голосов оперных певцов;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терминологии;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звучащие тесты и кроссворды на проверку знаний;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песни, хора из оперы;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рисование героев, сцен из опер;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просмотр фильма-оперы; постановка детской оперы.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Сюжет музыкального спектакля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либретто, структурой музыкального спектакля;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рисунок обложки для либретто опер и балетов;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анализ выразительных средств, создающих образы главных героев, противоборствующих сторон;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музыкальным развитием, характеристика приёмов, использованных композитором;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вокализация, пропевание музыкальных тем, пластическое интонирование оркестровых фрагментов;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звучащие и терминологические тесты;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Оперетта, мюзикл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жанрами оперетты, мюзикла;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фрагментов из оперетт, анализ характерных особенностей жанра;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популярных музыкальных спектаклей;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разных постановок одного и того же мюзикла;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Кто создаёт музыкальный спектакль?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 по поводу синкретичного характера музыкального спектакля;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миром театральных профессий, творчеством театральных режиссёров, художников;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фрагментов одного и того же спектакля в разных постановках;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различий в оформлении, режиссуре;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создание эскизов костюмов и декораций к одному из изученных музыкальных спектаклей;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виртуальный квест по музыкальному театру.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Патриотическая и народная тема в театре и кино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фрагментов крупных сценических произведений, фильмов;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характера героев и событий;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проблемная ситуация: зачем нужна серьёзная музыка;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7 «Современная музыкальная культура»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Современные обработки классической музыки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 музыки классической и её современной обработки;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обработок классической музыки, сравнение их с оригиналом;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обсуждение комплекса выразительных средств, наблюдение за изменением характера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Джаз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творчеством джазовых музыкантов;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тембров музыкальных инструментов, исполняющих джазовую композицию;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Исполнители современной музыки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Творчество одного или нескольких исполнителей современной музыки, популярных у молодёжи.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просмотр видеоклипов современных исполнителей;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Электронные музыкальные инструменты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композиций в исполнении на электронных музыкальных инструментах;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сравнение их звучания с акустическими инструментами, обсуждение результатов сравнения;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подбор электронных тембров для создания музыки к фантастическому фильму;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>
        <w:rPr>
          <w:rFonts w:ascii="Times New Roman" w:hAnsi="Times New Roman"/>
          <w:color w:val="000000"/>
          <w:sz w:val="28"/>
        </w:rPr>
        <w:t>GarageBand</w:t>
      </w:r>
      <w:r w:rsidRPr="007A446C">
        <w:rPr>
          <w:rFonts w:ascii="Times New Roman" w:hAnsi="Times New Roman"/>
          <w:color w:val="000000"/>
          <w:sz w:val="28"/>
          <w:lang w:val="ru-RU"/>
        </w:rPr>
        <w:t>).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Модуль № 8 «Музыкальная грамота»</w:t>
      </w:r>
    </w:p>
    <w:p w:rsidR="00642D8C" w:rsidRPr="007A446C" w:rsidRDefault="00642D8C">
      <w:pPr>
        <w:spacing w:after="0"/>
        <w:ind w:left="120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Весь мир звучит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со звуками музыкальными и шумовыми;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различение, определение на слух звуков различного качества;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Звукоряд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Нотный стан, скрипичный ключ. Ноты первой октавы.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элементами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пение с названием нот, игра на металлофоне звукоряда от ноты «до»;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 и исполнение вокальных упражнений, песен, построенных на элементах звукоряда.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Интонация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Выразительные и изобразительные интонации.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фрагментов музыкальных произведений, включающих примеры изобразительных интонаций.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Ритм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Ритмический рисунок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Размер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Равномерная пульсация. Сильные и слабые доли. Размеры 2/4, 3/4, 4/4.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по нотной записи размеров 2/4, 3/4, 4/4;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Музыкальный язык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Темп, тембр. Динамика (форте, пиано, крещендо, диминуэндо). Штрихи (стаккато, легато, акцент).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элементами музыкального языка, специальными терминами, их обозначением в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изученных элементов на слух при восприятии музыкальных произведений;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Высота звуков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понятий «выше-ниже»;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регистра;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Мелодия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Мотив, музыкальная фраза. Поступенное, плавное движение мелодии, скачки. Мелодический рисунок.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исполнение, импровизация (вокальная или на звуковысотных музыкальных инструментах) различных мелодических рисунков;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Сопровождение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Аккомпанемент. Остинато. Вступление, заключение, проигрыш.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главного голоса и сопровождения;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показ рукой линии движения главного голоса и аккомпанемента;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различение простейших элементов музыкальной формы: вступление, заключение, проигрыш;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составление наглядной графической схемы;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Песня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Куплетная форма. Запев, припев.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со строением куплетной формы;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 куплетной формы;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куплетной форме;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 куплетной формы при слушании незнакомых музыкальных произведений;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новых куплетов к знакомой песне.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Лад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Понятие лада. Семиступенные лады мажор и минор. Краска звучания. Ступеневый состав.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ладового наклонения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 «Солнышко – туча»;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лада;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распевания, вокальные упражнения, построенные на чередовании мажора и минора;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песен с ярко выраженной ладовой окраской;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Пентатоника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Пентатоника – пятиступенный лад, распространённый у многих народов.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инструментальных произведений, исполнение песен, написанных в пентатонике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Ноты в разных октавах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Ноты второй и малой октавы. Басовый ключ.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нотной записью во второй и малой октаве;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в какой октаве звучит музыкальный фрагмент;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Дополнительные обозначения в нотах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Реприза, фермата, вольта, украшения (трели, форшлаги).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 дополнительными элементами нотной записи;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песен, попевок, в которых присутствуют данные элементы.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Ритмические рисунки в размере 6/8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Размер 6/8. Нота с точкой. Шестнадцатые. Пунктирный ритм.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 в размере 6/8;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ритмослогами;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и аккомпанементов в размере 6/8.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Тональность. Гамма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устойчивых звуков;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игра «устой – неустой»;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пение упражнений – гамм с названием нот, прослеживание по нотам;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понятия «тоника»;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упражнение на допевание неполной музыкальной фразы до тоники «Закончи музыкальную фразу»;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импровизация в заданной тональности.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Интервалы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освоение понятия «интервал»;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анализ ступеневого состава мажорной и минорной гаммы (тон-полутон);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подбор эпитетов для определения краски звучания различных интервалов;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ярко выраженной характерной интерваликой в мелодическом движении;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элементы двухголосия;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Гармония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 на слух интервалов и аккордов;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различение на слух мажорных и минорных аккордов;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мелодическим движениемпо звукам аккордов;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вокальные упражнения с элементами трёхголосия;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сочинение аккордового аккомпанемента к мелодии песни.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Музыкальная форма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произведений: определение формы их строения на слух;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двухчастной или трёхчастной форме;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Вариации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Содержание: Варьирование как принцип развития. Тема. Вариации.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слушание произведений, сочинённых в форме вариаций;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наблюдение за развитием, изменением основной темы;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исполнение ритмической партитуры, построенной по принципу вариаций;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вариативно: коллективная импровизация в форме вариаций.</w:t>
      </w:r>
    </w:p>
    <w:p w:rsidR="00642D8C" w:rsidRPr="007A446C" w:rsidRDefault="00642D8C">
      <w:pPr>
        <w:rPr>
          <w:lang w:val="ru-RU"/>
        </w:rPr>
        <w:sectPr w:rsidR="00642D8C" w:rsidRPr="007A446C">
          <w:pgSz w:w="11906" w:h="16383"/>
          <w:pgMar w:top="1134" w:right="850" w:bottom="1134" w:left="1701" w:header="720" w:footer="720" w:gutter="0"/>
          <w:cols w:space="720"/>
        </w:sect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bookmarkStart w:id="5" w:name="block-23822089"/>
      <w:bookmarkEnd w:id="4"/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 xml:space="preserve">​ПЛАНИРУЕМЫЕ РЕЗУЛЬТАТЫ ОСВОЕНИЯ ПРОГРАММЫ ПО МУЗЫКЕ НА УРОВНЕ НАЧАЛЬНОГО ОБЩЕГО ОБРАЗОВАНИЯ </w:t>
      </w:r>
    </w:p>
    <w:p w:rsidR="00642D8C" w:rsidRPr="007A446C" w:rsidRDefault="00642D8C">
      <w:pPr>
        <w:spacing w:after="0" w:line="264" w:lineRule="auto"/>
        <w:ind w:left="120"/>
        <w:jc w:val="both"/>
        <w:rPr>
          <w:lang w:val="ru-RU"/>
        </w:r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​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 xml:space="preserve">1) в области гражданско-патриотического воспитания: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уважение к достижениям отечественных мастеров культуры;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стремление участвовать в творческой жизни своей школы, города, республики.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2) в области духовно-нравственного воспитания: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3) в области эстетического воспитания: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умение видеть прекрасное в жизни, наслаждаться красотой;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 xml:space="preserve">4) в области научного познания: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профилактика умственного и физического утомления с использованием возможностей музыкотерапии.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6) в области трудового воспитания: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установка на посильное активное участие в практической деятельности;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трудолюбие в учёбе, настойчивость в достижении поставленных целей;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в сфере культуры и искусства;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7) в области экологического воспитания: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бережное отношение к природе; неприятие действий, приносящих ей вред.</w:t>
      </w:r>
    </w:p>
    <w:p w:rsidR="00642D8C" w:rsidRPr="007A446C" w:rsidRDefault="00642D8C">
      <w:pPr>
        <w:spacing w:after="0"/>
        <w:ind w:left="120"/>
        <w:rPr>
          <w:lang w:val="ru-RU"/>
        </w:rPr>
      </w:pPr>
      <w:bookmarkStart w:id="6" w:name="_Toc139972685"/>
      <w:bookmarkEnd w:id="6"/>
    </w:p>
    <w:p w:rsidR="00642D8C" w:rsidRPr="007A446C" w:rsidRDefault="00642D8C">
      <w:pPr>
        <w:spacing w:after="0" w:line="264" w:lineRule="auto"/>
        <w:ind w:left="120"/>
        <w:jc w:val="both"/>
        <w:rPr>
          <w:lang w:val="ru-RU"/>
        </w:r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42D8C" w:rsidRPr="007A446C" w:rsidRDefault="00642D8C">
      <w:pPr>
        <w:spacing w:after="0" w:line="264" w:lineRule="auto"/>
        <w:ind w:left="120"/>
        <w:jc w:val="both"/>
        <w:rPr>
          <w:lang w:val="ru-RU"/>
        </w:r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анализировать текстовую, видео-, графическую, звуковую, информацию в соответствии с учебной задачей;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анализировать музыкальные тексты (акустические и нотные</w:t>
      </w:r>
      <w:proofErr w:type="gramStart"/>
      <w:r w:rsidRPr="007A446C">
        <w:rPr>
          <w:rFonts w:ascii="Times New Roman" w:hAnsi="Times New Roman"/>
          <w:color w:val="000000"/>
          <w:sz w:val="28"/>
          <w:lang w:val="ru-RU"/>
        </w:rPr>
        <w:t>)п</w:t>
      </w:r>
      <w:proofErr w:type="gramEnd"/>
      <w:r w:rsidRPr="007A446C">
        <w:rPr>
          <w:rFonts w:ascii="Times New Roman" w:hAnsi="Times New Roman"/>
          <w:color w:val="000000"/>
          <w:sz w:val="28"/>
          <w:lang w:val="ru-RU"/>
        </w:rPr>
        <w:t>о предложенному учителем алгоритму;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самостоятельно создавать схемы, таблицы для представления информации.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выступать перед публикой в качестве исполнителя музыки (соло или в коллективе);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2) вербальная коммуникация: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готовить небольшие публичные выступления;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стремиться к объединению усилий, эмоциональной эмпатии в ситуациях совместного восприятия, исполнения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ответственно выполнять свою часть работы; оценивать свой вклад в общий результат;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выполнять совместные проектные, творческие задания с опорой на предложенные образцы.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7A446C">
        <w:rPr>
          <w:rFonts w:ascii="Times New Roman" w:hAnsi="Times New Roman"/>
          <w:color w:val="000000"/>
          <w:sz w:val="28"/>
          <w:lang w:val="ru-RU"/>
        </w:rPr>
        <w:t>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ошибок.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642D8C" w:rsidRPr="007A446C" w:rsidRDefault="00642D8C">
      <w:pPr>
        <w:spacing w:after="0"/>
        <w:ind w:left="120"/>
        <w:rPr>
          <w:lang w:val="ru-RU"/>
        </w:rPr>
      </w:pPr>
      <w:bookmarkStart w:id="7" w:name="_Toc139972686"/>
      <w:bookmarkEnd w:id="7"/>
    </w:p>
    <w:p w:rsidR="00642D8C" w:rsidRPr="007A446C" w:rsidRDefault="00642D8C">
      <w:pPr>
        <w:spacing w:after="0" w:line="264" w:lineRule="auto"/>
        <w:ind w:left="120"/>
        <w:jc w:val="both"/>
        <w:rPr>
          <w:lang w:val="ru-RU"/>
        </w:r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42D8C" w:rsidRPr="007A446C" w:rsidRDefault="00642D8C">
      <w:pPr>
        <w:spacing w:after="0" w:line="264" w:lineRule="auto"/>
        <w:ind w:left="120"/>
        <w:jc w:val="both"/>
        <w:rPr>
          <w:lang w:val="ru-RU"/>
        </w:rPr>
      </w:pP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642D8C" w:rsidRPr="007A446C" w:rsidRDefault="00642D8C">
      <w:pPr>
        <w:spacing w:after="0" w:line="264" w:lineRule="auto"/>
        <w:ind w:left="120"/>
        <w:jc w:val="both"/>
        <w:rPr>
          <w:lang w:val="ru-RU"/>
        </w:rPr>
      </w:pPr>
    </w:p>
    <w:p w:rsidR="00642D8C" w:rsidRPr="007A446C" w:rsidRDefault="007A446C">
      <w:pPr>
        <w:spacing w:after="0" w:line="264" w:lineRule="auto"/>
        <w:ind w:left="12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Обучающиеся, освоившие основную образовательную программу по музыке: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сознательно стремятся к развитию своих музыкальных способностей;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имеют опыт восприятия, творческой и исполнительской деятельности;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с уважением относятся к достижениям отечественной музыкальной культуры;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стремятся к расширению своего музыкального кругозора.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«Народная музыка России»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определять на слух и называть знакомые народные музыкальные инструменты;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группировать народные музыкальные инструменты по принципу звукоизвлечения: духовые, ударные, струнные;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создавать ритмический аккомпанемент на ударных инструментахпри исполнении народной песни;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исполнять народные произведения различных жанров с сопровождением и без сопровождения;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«Классическая музыка»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концертные жанры по особенностям исполнения (камерныеи симфонические, вокальные и инструментальные), знать их разновидности, приводить примеры;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фрагментарно, отдельными темами) сочинения композиторов-классиков;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выразительные средства, использованные композитором для создания музыкального образа;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«Музыка в жизни человека»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«Музыка народов мира»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на слух и исполнять произведения народной и композиторской музыки других стран;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«Духовная музыка»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исполнять доступные образцы духовной музыки;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 «Музыка театра и кино»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lastRenderedPageBreak/>
        <w:t>определять и называть особенности музыкально-сценических жанров (опера, балет, оперетта, мюзикл);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7 «Современная музыкальная культура»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исполнять современные музыкальные произведения, соблюдая певческую культуру звука.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«Музыкальная грамота» обучающийся научится: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классифицировать звуки: шумовые и музыкальные, длинные, короткие, тихие, громкие, низкие, высокие;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различать на слух принципы развития: повтор, контраст, варьирование;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ориентироваться в нотной записи в пределах певческого диапазона;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исполнять и создавать различные ритмические рисунки;</w:t>
      </w:r>
    </w:p>
    <w:p w:rsidR="00642D8C" w:rsidRPr="007A446C" w:rsidRDefault="007A446C">
      <w:pPr>
        <w:spacing w:after="0" w:line="264" w:lineRule="auto"/>
        <w:ind w:firstLine="600"/>
        <w:jc w:val="both"/>
        <w:rPr>
          <w:lang w:val="ru-RU"/>
        </w:rPr>
      </w:pPr>
      <w:r w:rsidRPr="007A446C">
        <w:rPr>
          <w:rFonts w:ascii="Times New Roman" w:hAnsi="Times New Roman"/>
          <w:color w:val="000000"/>
          <w:sz w:val="28"/>
          <w:lang w:val="ru-RU"/>
        </w:rPr>
        <w:t>исполнять песни с простым мелодическим рисунком.</w:t>
      </w:r>
    </w:p>
    <w:p w:rsidR="00642D8C" w:rsidRPr="007A446C" w:rsidRDefault="00642D8C">
      <w:pPr>
        <w:rPr>
          <w:lang w:val="ru-RU"/>
        </w:rPr>
        <w:sectPr w:rsidR="00642D8C" w:rsidRPr="007A446C">
          <w:pgSz w:w="11906" w:h="16383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bookmarkStart w:id="8" w:name="block-23822090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1017"/>
        <w:gridCol w:w="4694"/>
        <w:gridCol w:w="1535"/>
        <w:gridCol w:w="1841"/>
        <w:gridCol w:w="1910"/>
        <w:gridCol w:w="2646"/>
      </w:tblGrid>
      <w:tr w:rsidR="00642D8C" w:rsidTr="007A446C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1.Народная музыка России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Край, в котором ты живёшь: «Наш край» (То березка, то рябина…, муз. Д.Б. Кабалевского, сл. А.Пришельца); «Моя Россия» (муз. Г. Струве, сл. </w:t>
            </w:r>
            <w:r>
              <w:rPr>
                <w:rFonts w:ascii="Times New Roman" w:hAnsi="Times New Roman"/>
                <w:color w:val="000000"/>
                <w:sz w:val="24"/>
              </w:rPr>
              <w:t>Н.Соловьёвой)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русские народные песни «Во кузнице», «Веселые гуси», «Скок, скок, молодой дроздок», «Земелюшка-чернозем», «У кота-воркота», «Солдатушки, бравы ребятушки»; заклички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русские народные песни «Ходит зайка по саду», «Как у наших у ворот», песня Т.А. Потапенко «Скворушка прощается»; В.Я.Шаинский «Дважды два – четыре»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Сказки, мифы и легенды: С.Прокофьев. Симфоническая сказка «Петя и Волк»; Н.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Римский-Корсаков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татарская народная песня «Энисэ», якутская народная песня «Олененок»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«Рождественское чудо» колядка; «Прощай, прощай Масленица» русская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2.Классическая музыка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Д.Кабалевский песня о школе; П.И.Чайковский «Марш деревянных солдатиков», «Мама», «Песня жаворонка» из Детского альбома; Г. Дмитриев Вальс, В. Ребиков «Медведь»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Оркестр: И. Гайдн Анданте из симфонии № 94; Л.ван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инструменты. Флейта: И.С.Бах «Шутка», В.Моцарт Аллегретто из оперы волшебная флейта, тема Птички из сказки С.С. Прокофьева «Петя и Волк»; «Мелодия» из оперы «Орфей и Эвридика» К.В. Глюка, «Сиринкс» К. Дебюсси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П.И. Чайковский «Мама», «Игра в лошадки» 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«Утренняя молитва», «Полька»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Л. ван Бетховен Марш «Афинские развалины», И.Брамс «Колыбельная»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в жизни человека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пейзажи: С.С. Прокофьев «Дождь и радуга», «Утро», «Вечер» из Детской музыки; утренний пейзаж П.И.Чайковского, Э.Грига, Д.Б.Кабалевского; музыка вечера - «Вечерняя сказка» А.И. Хачатуряна; «Колыбельная медведицы» сл. Яковлева, муз. Е.П.Крылатова; «Вечерняя музыка» В. Гаврилина; «Летний вечер тих и ясен…» на сл. </w:t>
            </w:r>
            <w:r>
              <w:rPr>
                <w:rFonts w:ascii="Times New Roman" w:hAnsi="Times New Roman"/>
                <w:color w:val="000000"/>
                <w:sz w:val="24"/>
              </w:rPr>
              <w:t>Фета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портреты: песня «Болтунья» сл. А. Барто, муз. С. Прокофьева; П.И. Чайковский «Баба Яга» из Детского альбома; Л. Моцарт «Менуэт»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Танцы, игры и веселье: А. Спадавеккиа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«Добрый жук», песня из к/ф «Золушка», И. Дунаевский Полька; И.С. Бах «Волынка»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Какой же праздник без музыки? О. Бихлер марш «Триумф победителей»; В. Соловьев-Седой Марш нахимовцев; песни, посвящённые Дню </w:t>
            </w:r>
            <w:r>
              <w:rPr>
                <w:rFonts w:ascii="Times New Roman" w:hAnsi="Times New Roman"/>
                <w:color w:val="000000"/>
                <w:sz w:val="24"/>
              </w:rPr>
              <w:t>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1.Музыка народов мира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Певец своего народа: А. Хачатурян Андантино, «Подражание народному»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ближнего зарубежья: Белорусские народные песни «Савка и Гришка», «Бульба», Г. Гусейнли, сл. Т. Муталлибова «Мои цыплята»; Лезгинка, танец народов Кавказа; Лезгинка из балета А.Хачатуряна 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дальнего зарубежья: «Гусята» – немецкая народная песня, «Аннушка» – чешская народная песня, М. Теодоракис народный танец «Сиртаки», «Чудесная лютня»: этническая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2.Духовная музыка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Звучание храма: П.И. Чайковский «Утренняя молитва» и «В церкви» из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праздники:Рождественский псалом «Эта ночь святая», Рождественская песня «Тихая ночь»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театра и кино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экране: оперы-сказки «Муха-цокотуха», «Волк и семеро козлят»; песни из мультфильма «Бременские музыканты»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Театр оперы и балета: П. Чайковский балет «Щелкунчик». Танцы из второго действия: Шоколад (испанский танец), Кофе (арабский танец), Чай (китайский танец), Трепак (русский танец), Танец пастушков; И. Стравинский – «Поганый пляс Кощеева царства» и «Финал» из балета «Жар-Птица»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Балет. Хореография – искусство танца: П. Чайковский. Финал 1-го действия из балета «Спящая красавица»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мужской и женский хоры из Интродукции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4.Современная музыкальная культура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обработки классики:В. Моцарт «Колыбельная»; А. Вивальди «Летняя гроза» в современной обработке, Ф. Шуберт «Аве Мария»; Поль Мориа «Фигаро»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И. Томита электронная обработка пьесы М.П. Мусоргского «Балет невылупившихся птенцов» из цикла «Картинки с выставки»; А.Рыбников «Гроза» и «Свет Звезд» из к/ф «Через тернии к звездам»; А. Островский «Спят усталые игрушки»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5.Музыкальная грамота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Весь мир звучит: Н.А. Римский-Корсаков «Похвала пустыне» из оперы «Сказание о невидимом граде Китеже и деве 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Песня: П.И. Чайковский «Осенняя песнь»; Д.Б. Кабалевский, стихи В. Викторова «Песня о школе», А.Д. Филиппенко, стихи Т.И. Волгиной «Веселый музыкант»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646"/>
      </w:tblGrid>
      <w:tr w:rsidR="00642D8C" w:rsidTr="007A446C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1.Народная музыка России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русские народные песни «Во поле береза стояла», «Уж как по мосту, мосточку»; В.Я.Шаинский «Вместе весело шагать»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русские народные песни «Из-под дуба, из-под вяза»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Русские народные песни «Светит месяц»; «Ах вы, сени, мои сени»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Сказки, мифы и легенды: «Былина о Вольге и Микуле», А.С. Аренский «Фантазия на темы Рябинина для фортепиано с оркестром»; Н.Добронравов М. Таривердиев «Маленький принц» (Кто тебя выдумал, звездная страна…)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песни-колядки «Пришла коляда», «В ночном саду»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народов России: народная песня коми «Провожание»; татарская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народная песня «Туган як»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Хор «А мы просо сеяли» из оперы Н.А. Римского-Корсакова «Снегурочка», П.И. Чайковский Финал из симфонии № 4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2.Классическая музыка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П.И.Чайковский «Немецкая песенка», «Неаполитанская песенка»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Л. ван Бетховен «Сурок»; Концерт для фортепиано с оркестром № 4, 2-я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инструменты. Скрипка, виолончель: Н. Паганини каприс № 24; Л. Делиб Пиццикато из балета «Сильвия»; А. Вивальди Концерт для виолончели с оркестром соль-минор, 2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М.И. Глинка «Жаворонок»; "Школьный вальс" Исаака Дунаевского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Программная музыка: А.К. Лядов «Кикимора», «Волшебное озеро»; М.П. Мусоргский. </w:t>
            </w:r>
            <w:r>
              <w:rPr>
                <w:rFonts w:ascii="Times New Roman" w:hAnsi="Times New Roman"/>
                <w:color w:val="000000"/>
                <w:sz w:val="24"/>
              </w:rPr>
              <w:t>«Рассвет на Москве-реке» – вступление к опере «Хованщина»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Симфоническая музыка: П.И. Чайковский Симфония № 4, Финал; С.С. Прокофьев. </w:t>
            </w:r>
            <w:r>
              <w:rPr>
                <w:rFonts w:ascii="Times New Roman" w:hAnsi="Times New Roman"/>
                <w:color w:val="000000"/>
                <w:sz w:val="24"/>
              </w:rPr>
              <w:t>Классическая симфония (№ 1) Первая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Русская народная песня «Уж, ты сад» в исполнении Л. Руслановой; Л. ван Бетховен Патетическая соната (1-я часть) для фортепиано в исполнении С.Т. Рихтера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Р. Шуман «Грезы»; С.С. Прокофьев «Сказки старой бабушки»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в жизни человека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Главный музыкальный символ: Гимн России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Красота и вдохновение: «Рассвет-чародей» музыка В.Я.Шаинского сл. М.С.Пляцковского; П.И. Чайковский «Мелодия» для скрипки и фортепиано, А.П. Бородин «Ноктюрн из струнного квартета № 2»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1.Музыка народов мира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Диалог культур: М.И. Глинка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Персидский хор из оперы «Руслан и Людмила»; А.И. Хачатурян «Русская пляска» из балета «Гаянэ»; А.П. Бородин музыкальная картина «В Средней Азии»; Н.А. Римский-Корсаков «Песня индийского гостя» из оперы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2.Духовная музыка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 в церкви: И.С. Бах Хоральная прелюдия фа-минор для органа, Токката и фуга ре минор для органа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Русской православной церкви: молитва «Богородице Дево Радуйся» хора братии Оптиной Пустыни; С.В. Рахманинов «Богородице Дево Радуйся» из «Всенощного бдения»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 колядки «Добрый тебе вечер», «Небо и земля», Рождественские песни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театра и кино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фильм-балет «Хрустальный башмачок» (балет С.С.Прокофьева «Золушка»); </w:t>
            </w:r>
            <w:r>
              <w:rPr>
                <w:rFonts w:ascii="Times New Roman" w:hAnsi="Times New Roman"/>
                <w:color w:val="000000"/>
                <w:sz w:val="24"/>
              </w:rPr>
              <w:t>a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ильм-сказка «Золотой ключик, или Приключения Буратино», А.Толстой,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муз. </w:t>
            </w:r>
            <w:r>
              <w:rPr>
                <w:rFonts w:ascii="Times New Roman" w:hAnsi="Times New Roman"/>
                <w:color w:val="000000"/>
                <w:sz w:val="24"/>
              </w:rPr>
              <w:t>А.Рыбникова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Театр оперы и балета: отъезд Золушки на бал, Полночь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Балет. Хореография – искусство танца: вальс, сцена примерки туфельки и финал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Песня Вани, Ария Сусанина и хор «Славься!» из оперы М.И. Глинки «Иван Сусанин»; Н.А. Римский-Корсаков опера «Сказка о царе Салтане»: «Три чуда», «Полет шмеля»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Сюжет музыкального спектакля: сцена у Посада из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Оперетта, мюзикл: Ж. Оффенбах «Шествие царей» из оперетты «Прекрасная Елена»; Песня «До-Ре-Ми» из мюзикла Р. Роджерса «Звуки музыки»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4.Современная музыкальная культура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обработки классической музыки: Ф. Шопен Прелюдия ми-минор, Чардаш В. Монти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Джаз: С. Джоплин регтайм «Артист эстрады». Б. Тиэл «Как прекрасен мир!»,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Д. Херман «</w:t>
            </w:r>
            <w:r>
              <w:rPr>
                <w:rFonts w:ascii="Times New Roman" w:hAnsi="Times New Roman"/>
                <w:color w:val="000000"/>
                <w:sz w:val="24"/>
              </w:rPr>
              <w:t>HelloDolly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» в исполнении Л. Армстронга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Исполнители современной музыки: О.Газманов «Люси» в исполнении Р.Газманова (6 лет); И. Лиева, Э. Терская «Мама» в исполнении группы «Рирада»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Э. Артемьев темы из кинофильмов «Раба любви», «Родня». Э. Сигмейстер. Ковбойская песня для детского ансамбля электронных и элементарных инструментов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800"/>
      </w:tblGrid>
      <w:tr w:rsidR="00642D8C" w:rsidTr="007A446C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1.Народная музыка России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русская народная песня «Степь, да степь кругом»; «Рондо на русские темы»; Е.П.Крылатов «Крылатые качели»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«Среди долины ровныя», «Пойду ль я, выйду ль я»; кант «Радуйся, Роско земле»; марш «Славны были наши деды», «Вспомним, братцы, Русь и славу!»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народные музыкальные инструменты и народные песни: «Пошла млада за водой», «Ах, улица, улица широкая». </w:t>
            </w:r>
            <w:r>
              <w:rPr>
                <w:rFonts w:ascii="Times New Roman" w:hAnsi="Times New Roman"/>
                <w:color w:val="000000"/>
                <w:sz w:val="24"/>
              </w:rPr>
              <w:t>Инструментальные наигрыши. Плясовые мелодии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Жанры музыкального фольклора: русские народные песни «Ах ты, степь», «Я на горку шла»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«Апипа», татарская народная песня; «Сказочка», марийская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А.Эшпай «Песни горных и луговых мари»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2.Классическая музыка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 – исполнитель – слушатель: концерт № 1 для фортепиано с оркестром П.И. Чайковского (фрагменты), песня Леля «Туча со громом сговаривалась» из оперы «Снегурочка» Н.А. Римского- 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Ю.М.Чичков «Детство — это я и ты»; А.П. Бородин, А.К. Лядов, Ц.А. Кюи, Н.А. Римский-Корсаков «Парафразы»; пьеса «Детского альбома», П.И. Чайковский «Игра в лошадки»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инструменты. Фортепиано: «Гном», «Старый замок» из фортепианного цикла «Картинки с выставки» М.П. Мусоргского; «Школьные годы» муз. </w:t>
            </w:r>
            <w:r>
              <w:rPr>
                <w:rFonts w:ascii="Times New Roman" w:hAnsi="Times New Roman"/>
                <w:color w:val="000000"/>
                <w:sz w:val="24"/>
              </w:rPr>
              <w:t>Д. Кабалевского, сл.Е.Долматовского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«Детская» — вокальный цикл М.П. Мусоргского; С.С. Прокофьев «Вставайте, люди русские!» из кантаты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«Тюильрийский сад», фортепианный цикл «Картинки с выставки» М.П. Мусоргского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композиторы-классики: М.И. Глинка увертюра к опере «Руслан и Людмила»: П.И. Чайковский «Спящая красавица»; А.П. Бородин. </w:t>
            </w:r>
            <w:r>
              <w:rPr>
                <w:rFonts w:ascii="Times New Roman" w:hAnsi="Times New Roman"/>
                <w:color w:val="000000"/>
                <w:sz w:val="24"/>
              </w:rPr>
              <w:t>Опера «Князь Игорь»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В. Моцарт. Симфония № 40 (2 и 3 части); К.В. Глюк опера «Орфей и Эвридика»; Эдвард Григ музыка к драме Генрика Ибсена «Пер Гюнт». Л. ван Бетховен «Лунная соната», «К Элизе», «Сурок»; канон В.А. Моцарта «Слава солнцу, слава миру»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песня Баяна из оперы М.И. Глинки «Руслан и Людмила», песни гусляра Садко в опере-былине «Садко»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в жизни человека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пейзажи: «Утро» Э. Грига, Вечерняя песня М.П. Мусоргского, «Запевки» Г. Свиридова симфоническая музыкальная картина С.С. Прокофьева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«Шествие солнца». </w:t>
            </w:r>
            <w:r>
              <w:rPr>
                <w:rFonts w:ascii="Times New Roman" w:hAnsi="Times New Roman"/>
                <w:color w:val="000000"/>
                <w:sz w:val="24"/>
              </w:rPr>
              <w:t>«В пещере горного короля» из сюиты «Пер Гюнт»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Танцы, игры и веселье: Муз. Ю.Чичкова, сл.Ю.Энтина «Песенка про жирафа»; М.И.Глинка «Вальс-фантазия, «Камаринская» для симфонического оркестра. Мелодии масленичного гулянья из оперы Н.А. Римского-Корсакова «Снегурочка». </w:t>
            </w:r>
            <w:r>
              <w:rPr>
                <w:rFonts w:ascii="Times New Roman" w:hAnsi="Times New Roman"/>
                <w:color w:val="000000"/>
                <w:sz w:val="24"/>
              </w:rPr>
              <w:t>Контрданс сельский танец - пьеса Л.ван Бетховена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 на войне, музыка о войне: песни Великой Отечественной войны – песни Великой 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1.Музыка народов мира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других народов и стран в музыке отечественных и зарубежных композиторов: «Мама» русского композитора В. Гаврилина и итальянского — Ч.Биксио; 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.В. Рахманинов «Не пой, красавица при мне» и Ж.Бизе Фарандола из 2-й сюиты «Арлезианка»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других культур в музыке русских композиторов: М. Мусоргский Танец персидок из оперы «Хованщина».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А.Хачатурян «Танец с саблями» из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балета 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музыкальные цитаты в творчестве зарубежных композиторов: П. Сарасате «Москвичка». </w:t>
            </w:r>
            <w:r>
              <w:rPr>
                <w:rFonts w:ascii="Times New Roman" w:hAnsi="Times New Roman"/>
                <w:color w:val="000000"/>
                <w:sz w:val="24"/>
              </w:rPr>
              <w:t>И.Штраус «Русский марш»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A44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2.Духовная музыка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Религиозные праздники: вербное воскресенье: «Вербочки» русского поэта А. Блока. </w:t>
            </w:r>
            <w:r>
              <w:rPr>
                <w:rFonts w:ascii="Times New Roman" w:hAnsi="Times New Roman"/>
                <w:color w:val="000000"/>
                <w:sz w:val="24"/>
              </w:rPr>
              <w:t>Выучи и спой песни А. Гречанинова и Р. Глиэра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Троица: летние народные обрядовые песни, детские песни о березках («Березонька кудрявая» и др.)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театра и кино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кино: Симфония № 3 «Героическая» Людвига ван Бетховена. опера «Война и мир»; музыка к кинофильму «Александр Невский» С.С. Прокофьева, оперы «Борис Годунов» и другие произведения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Сюжет музыкального спектакля: мюзиклы «Семеро козлят на новый лад» А. Рыбникова, «Звуки музыки» Р. Роджерса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Кто создаёт музыкальный спектакль: В.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Моцарт опера «Волшебная флейта»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lastRenderedPageBreak/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4.Современная музыкальная культура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Исполнители современной музыки: </w:t>
            </w:r>
            <w:r>
              <w:rPr>
                <w:rFonts w:ascii="Times New Roman" w:hAnsi="Times New Roman"/>
                <w:color w:val="000000"/>
                <w:sz w:val="24"/>
              </w:rPr>
              <w:t>SHAMAN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исполняет песню «Конь», музыка И. Матвиенко, стихи А. Шаганова; пьесы В. Малярова из сюиты «В монастыре» «У иконы Богородицы», «Величит душа моя Господа» в рамках фестиваля современной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джаза: «Колыбельная» из оперы Дж. </w:t>
            </w:r>
            <w:r>
              <w:rPr>
                <w:rFonts w:ascii="Times New Roman" w:hAnsi="Times New Roman"/>
                <w:color w:val="000000"/>
                <w:sz w:val="24"/>
              </w:rPr>
              <w:t>Гершвина «Порги и Бесс»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Э.Артемьев «Поход» из к/ф «Сибириада», «Слушая Баха» из к/ф «Солярис»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5.Музыкальная грамота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К. Сен-Санс пьесы из сюиты «Карнавал животных»: «Королевский марш льва», «Аквариум», «Лебедь»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Ритм: И. Штраус-отец Радецки-марш, И. Штраус-сын Полька-пиццикато, вальс «На прекрасном голубом Дунае»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411</w:instrText>
            </w:r>
            <w:r w:rsidR="00955CE4">
              <w:instrText>bf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812"/>
      </w:tblGrid>
      <w:tr w:rsidR="00642D8C" w:rsidTr="007A446C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1.Народная музыка России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русские народные песни «Выходили красны девицы», «Вдоль да по речке», «Солдатушки, бравы ребятушки»; Е.П.Крылатов, Ю.С.Энтин «Лесной олень»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Первые артисты, народный театр: И.Ф. Стравинский балет «Петрушка»; русская народная песня «Скоморошья-плясовая», фрагменты из оперы «Князь Игорь» А.П. Бородина; фрагменты из оперы «Садко»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П.И. Чайковский пьесы «Камаринская» «Мужик на гармонике играет»; «Пляска скоморохов» из оперы «Снегурочка»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Жанры музыкального фольклора: русская народная песня «Выходили красны девицы»; «Вариации на Камаринскую»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Якутские народные мелодии «Призыв весны», «Якутский танец»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С.В. Рахманинов 1-я часть Концерта №3 для фортепиано с оркестром; П.И. Чайковский песни «Девицы, красавицы», «Уж как по мосту, по мосточку» из оперы «Евгений Онегин»; Г.В. Свиридов Кантата «Курские песни»; С.С. Прокофьев кантата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2.Классическая музыка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П.И. Чайковский «Сладкая греза», из Детского альбома, Д.Д. Шостакович Вальс-шутка; песни из фильма-мюзикла «Мэри Поппинс, до свидания»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Оркестр: И. Гайдн Анданте из симфонии № 94; Л. ван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Инструментальная музыка: П.И. Чайковский «Мама», «Игра в лошадки»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Программная музыка: Н.А. Римский-Корсаков Симфоническая сюита «Шехеразада»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Симфоническая музыка: М.И. Глинка. «Арагонская хота», П. Чайковский Скерцо из 4-й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«Танец феи Драже», «Вальс цветов» из балета «Щелкунчик»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Ж. Бизе «Арлезианка» (1 сюита: Прелюдия, Менуэт, Перезвон, 2 сюита: Фарандола – 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Скерцо из «Богатырской» симфонии А.П.Бородина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в жизни человека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времени: Н. Паганини «Вечное движение», И. Штраус «Вечное движение», М. Глинка «Попутная песня», Э. Артемьев «Полет» из к/ф «Родня»; Е.П.Крылатов и Ю.С.Энтин «Прекрасное далеко»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1.Музыка народов мира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ближнего зарубежья: песни и плясовые наигрыши народных музыкантов-сказителей (акыны, ашуги, бакши и др.); К. Караев Колыбельная и танец из балета «Тропою грома». И. Лученок, М. Ясень «Майский вальс». А.Пахмутова, Н.Добронравов «Беловежская пуща» в исполнении ВИА «Песняры»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стран дальнего зарубежья: норвежская народная песня «Волшебный смычок»; А.Дворжак Славянский танец № 2 ми-минор, Юмореска. </w:t>
            </w:r>
            <w:r>
              <w:rPr>
                <w:rFonts w:ascii="Times New Roman" w:hAnsi="Times New Roman"/>
                <w:color w:val="000000"/>
                <w:sz w:val="24"/>
              </w:rPr>
              <w:t>Б.Сметана Симфоническая поэма «Влтава»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2.Духовная музыка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 пасхальная песня «Не шум шумит», фрагмент финала «Светлый праздник» из сюиты-фантазии С.В. Рахманинова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театра и кино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«Морозко» – музыкальный фильм-сказка музыка Н. Будашкина; С. Никитин «Это очень интересно», «Пони», «Сказка по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лесу идет», «Резиновый ёжик»; Г.В. Свиридов сюита «Музыкальные иллюстрации»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Театр оперы и балета: Сцена народных гуляний из второго действия оперы Н.А. Римского-Корсакова «Сказание о невидимом граде Китеже и деве 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Балет: А. Хачатурян. Балет «Гаянэ» (фрагменты); Р. Щедрин Балет «Конек-горбунок», фрагменты: «Девичий хоровод», «Русская кадриль», «Золотые рыбки», «Ночь»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оперы «Садко», «Борис Годунов», «Сказка о царе Салтане»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кино: П.И. Чайковский Торжественная увертюра «1812 год»; Ария Кутузова из оперы С.С.Прокофьева «Война и мир»; попурри на темы песен военных лет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4.Современная музыкальная культура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обработки классической музыки: В.А. Моцарт «Колыбельная»; А. Вивальди «Летняя гроза» в современной обработке; Ф. Шуберт «Аве Мария» в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современной обработке; Поль Мориа «Фигаро»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Джаз: Дж. Гершвин «Летнее время», Д.Эллингтон «Караван». Г.Миллер «Серенада лунного света», «Чаттануга Чу-Чу»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5.Музыкальная грамота</w:t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С.В.Рахманинов. «Сирень»; Р.Щедрин. Концерт для оркестра «Озорные частушки»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язык: Я. Сибелиус «Грустный вальс»; К. Орф «О, Фортуна!» (№ 1) из кантаты «Кармина Бурана»; Л. Андерсон «Пьеса для пишущей машинки с оркестром»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/7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412</w:instrText>
            </w:r>
            <w:r w:rsidR="00955CE4">
              <w:instrText>ea</w:instrText>
            </w:r>
            <w:r w:rsidR="00955CE4" w:rsidRPr="00FC5EF5">
              <w:rPr>
                <w:lang w:val="ru-RU"/>
              </w:rPr>
              <w:instrText>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412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bookmarkStart w:id="9" w:name="block-23822091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1027"/>
        <w:gridCol w:w="4399"/>
        <w:gridCol w:w="1295"/>
        <w:gridCol w:w="1841"/>
        <w:gridCol w:w="1910"/>
        <w:gridCol w:w="1347"/>
        <w:gridCol w:w="2221"/>
      </w:tblGrid>
      <w:tr w:rsidR="00642D8C" w:rsidTr="007A446C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инструменты. Флейта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портреты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Танцы, игры и веселье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Какой же праздник без музыки?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Певец своего народа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Звучание храма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[[Музыкальная сказка на сцене, на экране]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Балет. Хореография – искусство танца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Весь мир звучит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Песня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642D8C" w:rsidTr="007A446C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инструменты. Скрипка, виолончель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Главный музыкальный символ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Красота и вдохновение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культур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культур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 в церкви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Русской православной церкви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Балет. Хореография – искусство танца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Оперетта, мюзикл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677"/>
        <w:gridCol w:w="2263"/>
        <w:gridCol w:w="930"/>
        <w:gridCol w:w="1805"/>
        <w:gridCol w:w="1873"/>
        <w:gridCol w:w="1322"/>
        <w:gridCol w:w="5170"/>
      </w:tblGrid>
      <w:tr w:rsidR="00642D8C" w:rsidTr="007A446C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9668</w:instrText>
            </w:r>
            <w:r w:rsidR="00955CE4">
              <w:instrText>a</w:instrText>
            </w:r>
            <w:r w:rsidR="00955CE4" w:rsidRPr="00FC5EF5">
              <w:rPr>
                <w:lang w:val="ru-RU"/>
              </w:rPr>
              <w:instrText>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9668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 и народные песни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92</w:instrText>
            </w:r>
            <w:r w:rsidR="00955CE4">
              <w:instrText>d</w:instrText>
            </w:r>
            <w:r w:rsidR="00955CE4" w:rsidRPr="00FC5EF5">
              <w:rPr>
                <w:lang w:val="ru-RU"/>
              </w:rPr>
              <w:instrText>78"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92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78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музыкального фольклора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 – исполнитель – слушатель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946</w:instrText>
            </w:r>
            <w:r w:rsidR="00955CE4">
              <w:instrText>aa</w:instrText>
            </w:r>
            <w:r w:rsidR="00955CE4" w:rsidRPr="00FC5EF5">
              <w:rPr>
                <w:lang w:val="ru-RU"/>
              </w:rPr>
              <w:instrText>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946</w:t>
            </w:r>
            <w:r>
              <w:rPr>
                <w:rFonts w:ascii="Times New Roman" w:hAnsi="Times New Roman"/>
                <w:color w:val="0000FF"/>
                <w:u w:val="single"/>
              </w:rPr>
              <w:t>aa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Музыкальные инструменты.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Фортепиано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96</w:instrText>
            </w:r>
            <w:r w:rsidR="00955CE4">
              <w:instrText>b</w:instrText>
            </w:r>
            <w:r w:rsidR="00955CE4" w:rsidRPr="00FC5EF5">
              <w:rPr>
                <w:lang w:val="ru-RU"/>
              </w:rPr>
              <w:instrText>94"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96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Танцы, игры и веселье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92</w:instrText>
            </w:r>
            <w:r w:rsidR="00955CE4">
              <w:instrText>bb</w:instrText>
            </w:r>
            <w:r w:rsidR="00955CE4" w:rsidRPr="00FC5EF5">
              <w:rPr>
                <w:lang w:val="ru-RU"/>
              </w:rPr>
              <w:instrText>6"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92</w:t>
            </w:r>
            <w:r>
              <w:rPr>
                <w:rFonts w:ascii="Times New Roman" w:hAnsi="Times New Roman"/>
                <w:color w:val="0000FF"/>
                <w:u w:val="single"/>
              </w:rPr>
              <w:t>bb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955CE4">
              <w:fldChar w:fldCharType="end"/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986</w:instrText>
            </w:r>
            <w:r w:rsidR="00955CE4">
              <w:instrText>ce</w:instrText>
            </w:r>
            <w:r w:rsidR="00955CE4" w:rsidRPr="00FC5EF5">
              <w:rPr>
                <w:lang w:val="ru-RU"/>
              </w:rPr>
              <w:instrText>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986</w:t>
            </w:r>
            <w:r>
              <w:rPr>
                <w:rFonts w:ascii="Times New Roman" w:hAnsi="Times New Roman"/>
                <w:color w:val="0000FF"/>
                <w:u w:val="single"/>
              </w:rPr>
              <w:t>ce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[Музыка на войне, музыка о войне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2</w:instrText>
            </w:r>
            <w:r w:rsidR="00955CE4">
              <w:instrText>a</w:instrText>
            </w:r>
            <w:r w:rsidR="00955CE4" w:rsidRPr="00FC5EF5">
              <w:rPr>
                <w:lang w:val="ru-RU"/>
              </w:rPr>
              <w:instrText>35116"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35116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других народов и стран в музыке отечественных и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других народов и стран в музыке </w:t>
            </w: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отечественных и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Образы других культур в музыке русских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музыкальные цитаты в творчестве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Троица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Кто создаёт музыкальный спектакль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джаза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Ритм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Default="007A446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/>
      </w:tblPr>
      <w:tblGrid>
        <w:gridCol w:w="678"/>
        <w:gridCol w:w="2268"/>
        <w:gridCol w:w="931"/>
        <w:gridCol w:w="1808"/>
        <w:gridCol w:w="1876"/>
        <w:gridCol w:w="1324"/>
        <w:gridCol w:w="5155"/>
      </w:tblGrid>
      <w:tr w:rsidR="00642D8C" w:rsidTr="007A446C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42D8C" w:rsidRDefault="00642D8C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642D8C" w:rsidRDefault="00642D8C"/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артисты, народный театр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99484"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99484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музыкального фольклора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98</w:instrText>
            </w:r>
            <w:r w:rsidR="00955CE4">
              <w:instrText>bb</w:instrText>
            </w:r>
            <w:r w:rsidR="00955CE4" w:rsidRPr="00FC5EF5">
              <w:rPr>
                <w:lang w:val="ru-RU"/>
              </w:rPr>
              <w:instrText>0"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98</w:t>
            </w:r>
            <w:r>
              <w:rPr>
                <w:rFonts w:ascii="Times New Roman" w:hAnsi="Times New Roman"/>
                <w:color w:val="0000FF"/>
                <w:u w:val="single"/>
              </w:rPr>
              <w:t>bb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942</w:instrText>
            </w:r>
            <w:r w:rsidR="00955CE4">
              <w:instrText>cc</w:instrText>
            </w:r>
            <w:r w:rsidR="00955CE4" w:rsidRPr="00FC5EF5">
              <w:rPr>
                <w:lang w:val="ru-RU"/>
              </w:rPr>
              <w:instrText>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942</w:t>
            </w:r>
            <w:r>
              <w:rPr>
                <w:rFonts w:ascii="Times New Roman" w:hAnsi="Times New Roman"/>
                <w:color w:val="0000FF"/>
                <w:u w:val="single"/>
              </w:rPr>
              <w:t>cc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99</w:instrText>
            </w:r>
            <w:r w:rsidR="00955CE4">
              <w:instrText>ad</w:instrText>
            </w:r>
            <w:r w:rsidR="00955CE4" w:rsidRPr="00FC5EF5">
              <w:rPr>
                <w:lang w:val="ru-RU"/>
              </w:rPr>
              <w:instrText>8"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99</w:t>
            </w:r>
            <w:r>
              <w:rPr>
                <w:rFonts w:ascii="Times New Roman" w:hAnsi="Times New Roman"/>
                <w:color w:val="0000FF"/>
                <w:u w:val="single"/>
              </w:rPr>
              <w:t>ad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98962"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98962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времени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 стран дальнего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93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52"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52</w:t>
            </w:r>
            <w:r w:rsidR="00955CE4">
              <w:fldChar w:fldCharType="end"/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96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50"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50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98</w:instrText>
            </w:r>
            <w:r w:rsidR="00955CE4">
              <w:instrText>d</w:instrText>
            </w:r>
            <w:r w:rsidR="00955CE4" w:rsidRPr="00FC5EF5">
              <w:rPr>
                <w:lang w:val="ru-RU"/>
              </w:rPr>
              <w:instrText>86"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86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Современные обработки классической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95050"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95050</w:t>
            </w:r>
            <w:r w:rsidR="00955CE4">
              <w:fldChar w:fldCharType="end"/>
            </w:r>
          </w:p>
        </w:tc>
      </w:tr>
      <w:tr w:rsidR="00642D8C" w:rsidRPr="00FC5EF5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955CE4">
              <w:fldChar w:fldCharType="begin"/>
            </w:r>
            <w:r w:rsidR="00955CE4">
              <w:instrText>HYPERLINK</w:instrText>
            </w:r>
            <w:r w:rsidR="00955CE4" w:rsidRPr="00FC5EF5">
              <w:rPr>
                <w:lang w:val="ru-RU"/>
              </w:rPr>
              <w:instrText xml:space="preserve"> "</w:instrText>
            </w:r>
            <w:r w:rsidR="00955CE4">
              <w:instrText>https</w:instrText>
            </w:r>
            <w:r w:rsidR="00955CE4" w:rsidRPr="00FC5EF5">
              <w:rPr>
                <w:lang w:val="ru-RU"/>
              </w:rPr>
              <w:instrText>://</w:instrText>
            </w:r>
            <w:r w:rsidR="00955CE4">
              <w:instrText>m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edsoo</w:instrText>
            </w:r>
            <w:r w:rsidR="00955CE4" w:rsidRPr="00FC5EF5">
              <w:rPr>
                <w:lang w:val="ru-RU"/>
              </w:rPr>
              <w:instrText>.</w:instrText>
            </w:r>
            <w:r w:rsidR="00955CE4">
              <w:instrText>ru</w:instrText>
            </w:r>
            <w:r w:rsidR="00955CE4" w:rsidRPr="00FC5EF5">
              <w:rPr>
                <w:lang w:val="ru-RU"/>
              </w:rPr>
              <w:instrText>/</w:instrText>
            </w:r>
            <w:r w:rsidR="00955CE4">
              <w:instrText>f</w:instrText>
            </w:r>
            <w:r w:rsidR="00955CE4" w:rsidRPr="00FC5EF5">
              <w:rPr>
                <w:lang w:val="ru-RU"/>
              </w:rPr>
              <w:instrText>5</w:instrText>
            </w:r>
            <w:r w:rsidR="00955CE4">
              <w:instrText>e</w:instrText>
            </w:r>
            <w:r w:rsidR="00955CE4" w:rsidRPr="00FC5EF5">
              <w:rPr>
                <w:lang w:val="ru-RU"/>
              </w:rPr>
              <w:instrText>9</w:instrText>
            </w:r>
            <w:r w:rsidR="00955CE4">
              <w:instrText>a</w:instrText>
            </w:r>
            <w:r w:rsidR="00955CE4" w:rsidRPr="00FC5EF5">
              <w:rPr>
                <w:lang w:val="ru-RU"/>
              </w:rPr>
              <w:instrText>154" \</w:instrText>
            </w:r>
            <w:r w:rsidR="00955CE4">
              <w:instrText>h</w:instrText>
            </w:r>
            <w:r w:rsidR="00955CE4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/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7A446C">
              <w:rPr>
                <w:rFonts w:ascii="Times New Roman" w:hAnsi="Times New Roman"/>
                <w:color w:val="0000FF"/>
                <w:u w:val="single"/>
                <w:lang w:val="ru-RU"/>
              </w:rPr>
              <w:t>154</w:t>
            </w:r>
            <w:r w:rsidR="00955CE4">
              <w:fldChar w:fldCharType="end"/>
            </w: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язык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42D8C" w:rsidRDefault="00642D8C">
            <w:pPr>
              <w:spacing w:after="0"/>
              <w:ind w:left="135"/>
            </w:pPr>
          </w:p>
        </w:tc>
      </w:tr>
      <w:tr w:rsidR="00642D8C" w:rsidTr="007A44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Pr="007A446C" w:rsidRDefault="007A446C">
            <w:pPr>
              <w:spacing w:after="0"/>
              <w:ind w:left="135"/>
              <w:rPr>
                <w:lang w:val="ru-RU"/>
              </w:rPr>
            </w:pPr>
            <w:r w:rsidRPr="007A44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42D8C" w:rsidRDefault="007A446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42D8C" w:rsidRDefault="00642D8C"/>
        </w:tc>
      </w:tr>
    </w:tbl>
    <w:p w:rsidR="00642D8C" w:rsidRDefault="00642D8C">
      <w:pPr>
        <w:sectPr w:rsidR="00642D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2D8C" w:rsidRPr="007A446C" w:rsidRDefault="007A446C">
      <w:pPr>
        <w:spacing w:after="0"/>
        <w:ind w:left="120"/>
        <w:rPr>
          <w:lang w:val="ru-RU"/>
        </w:rPr>
      </w:pPr>
      <w:bookmarkStart w:id="10" w:name="block-23822092"/>
      <w:bookmarkEnd w:id="9"/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642D8C" w:rsidRPr="008D60C3" w:rsidRDefault="007A446C">
      <w:pPr>
        <w:spacing w:after="0" w:line="480" w:lineRule="auto"/>
        <w:ind w:left="120"/>
        <w:rPr>
          <w:lang w:val="ru-RU"/>
        </w:rPr>
      </w:pPr>
      <w:r w:rsidRPr="008D60C3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642D8C" w:rsidRPr="008D60C3" w:rsidRDefault="007A446C" w:rsidP="008D60C3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D60C3">
        <w:rPr>
          <w:rFonts w:ascii="Times New Roman" w:hAnsi="Times New Roman"/>
          <w:color w:val="000000"/>
          <w:sz w:val="28"/>
          <w:lang w:val="ru-RU"/>
        </w:rPr>
        <w:t>​‌‌</w:t>
      </w:r>
      <w:r w:rsidRPr="008D60C3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 xml:space="preserve">«Музыка», 1 класс. Учебник для общеобразовательных учреждений. ФГОС. Авторы: Е.Д.Критская, Г.П.Сергеева, Т.С.Шмагина. Издательство «Просвещение», 2019г. 4-е издание «Музыка» 2 класс. Учебник для общеобразовательных учреждений. ФГОС. Авторы: Е.Д.Критская, Г.П.Сергеева, Т.С.Шмагина. Издательство «Просвещение», 2014г. 4-е </w:t>
      </w:r>
      <w:bookmarkStart w:id="11" w:name="_GoBack"/>
      <w:bookmarkEnd w:id="11"/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>издание «Музыка», 3 класс. Учебник для общеобразовательных учреждений. ФГОС. Авторы: Е.Д.Критская, Г.П.Сергеева, Т.С.Шмагина. Издательство «Просвещение», 2019г. 4-е издание «Музыка», 4 класс. Учебник для общеобразовательных учреждений. ФГОС. Авторы: Е.Д.Критская, Г.П.Сергеева, Т.С.Шмагина. Издательство «Просвещение», 2019г. 4-е издание</w:t>
      </w:r>
    </w:p>
    <w:p w:rsidR="00642D8C" w:rsidRPr="008D60C3" w:rsidRDefault="00642D8C" w:rsidP="008D60C3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642D8C" w:rsidRPr="008D60C3" w:rsidRDefault="007A446C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D60C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642D8C" w:rsidRPr="008D60C3" w:rsidRDefault="007A446C">
      <w:pPr>
        <w:spacing w:after="0" w:line="480" w:lineRule="auto"/>
        <w:ind w:left="120"/>
        <w:rPr>
          <w:rFonts w:ascii="Times New Roman" w:hAnsi="Times New Roman" w:cs="Times New Roman"/>
          <w:sz w:val="28"/>
          <w:szCs w:val="28"/>
          <w:lang w:val="ru-RU"/>
        </w:rPr>
      </w:pPr>
      <w:r w:rsidRPr="008D60C3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​‌‌​</w:t>
      </w:r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>Критская, Елена Дмитриевна. Уроки музыки</w:t>
      </w:r>
      <w:proofErr w:type="gramStart"/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 xml:space="preserve"> :</w:t>
      </w:r>
      <w:proofErr w:type="gramEnd"/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 xml:space="preserve"> 1—4-е классы : поурочные разработки : учебное пособие : издание в </w:t>
      </w:r>
      <w:r w:rsidR="008D60C3" w:rsidRPr="008D60C3">
        <w:rPr>
          <w:rFonts w:ascii="Times New Roman" w:hAnsi="Times New Roman" w:cs="Times New Roman"/>
          <w:sz w:val="28"/>
          <w:szCs w:val="28"/>
        </w:rPr>
        <w:t>pdf</w:t>
      </w:r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>-формате / Е. Д. Критская, Г. П. Сергеева, Т. С. Шмагина. — 6-е изд., перераб. — Москва</w:t>
      </w:r>
      <w:proofErr w:type="gramStart"/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 xml:space="preserve"> :</w:t>
      </w:r>
      <w:proofErr w:type="gramEnd"/>
      <w:r w:rsidR="008D60C3" w:rsidRPr="008D60C3">
        <w:rPr>
          <w:rFonts w:ascii="Times New Roman" w:hAnsi="Times New Roman" w:cs="Times New Roman"/>
          <w:sz w:val="28"/>
          <w:szCs w:val="28"/>
          <w:lang w:val="ru-RU"/>
        </w:rPr>
        <w:t xml:space="preserve"> Просвещение, 2023.</w:t>
      </w:r>
    </w:p>
    <w:p w:rsidR="00642D8C" w:rsidRPr="008D60C3" w:rsidRDefault="008D60C3" w:rsidP="008D60C3">
      <w:pPr>
        <w:spacing w:after="0" w:line="480" w:lineRule="auto"/>
        <w:ind w:left="120"/>
        <w:rPr>
          <w:rFonts w:ascii="Times New Roman" w:hAnsi="Times New Roman" w:cs="Times New Roman"/>
          <w:sz w:val="28"/>
          <w:szCs w:val="28"/>
          <w:lang w:val="ru-RU"/>
        </w:rPr>
      </w:pPr>
      <w:r w:rsidRPr="008D60C3">
        <w:rPr>
          <w:rFonts w:ascii="Times New Roman" w:hAnsi="Times New Roman" w:cs="Times New Roman"/>
          <w:sz w:val="28"/>
          <w:szCs w:val="28"/>
          <w:lang w:val="ru-RU"/>
        </w:rPr>
        <w:t xml:space="preserve">Хрестоматия музыкального материала 1-4 классы. Просвещение, 2013г. «Музыка. Фонохрестоматия музыкального материала. 1-4 класс» (МРЗ) «Музыка. </w:t>
      </w:r>
    </w:p>
    <w:p w:rsidR="00642D8C" w:rsidRPr="007A446C" w:rsidRDefault="007A446C">
      <w:pPr>
        <w:spacing w:after="0" w:line="480" w:lineRule="auto"/>
        <w:ind w:left="120"/>
        <w:rPr>
          <w:lang w:val="ru-RU"/>
        </w:rPr>
      </w:pPr>
      <w:r w:rsidRPr="007A446C">
        <w:rPr>
          <w:rFonts w:ascii="Times New Roman" w:hAnsi="Times New Roman"/>
          <w:b/>
          <w:color w:val="000000"/>
          <w:sz w:val="28"/>
          <w:lang w:val="ru-RU"/>
        </w:rPr>
        <w:lastRenderedPageBreak/>
        <w:t>ЦИФРОВЫЕ ОБРАЗОВАТЕЛЬНЫЕ РЕСУРСЫ И РЕСУРСЫ СЕТИ ИНТЕРНЕТ</w:t>
      </w:r>
    </w:p>
    <w:bookmarkEnd w:id="10"/>
    <w:p w:rsidR="000A6817" w:rsidRPr="008D60C3" w:rsidRDefault="008D60C3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D60C3">
        <w:rPr>
          <w:rFonts w:ascii="Times New Roman" w:hAnsi="Times New Roman" w:cs="Times New Roman"/>
          <w:sz w:val="28"/>
          <w:szCs w:val="28"/>
        </w:rPr>
        <w:t>https</w:t>
      </w:r>
      <w:r w:rsidRPr="008D60C3">
        <w:rPr>
          <w:rFonts w:ascii="Times New Roman" w:hAnsi="Times New Roman" w:cs="Times New Roman"/>
          <w:sz w:val="28"/>
          <w:szCs w:val="28"/>
          <w:lang w:val="ru-RU"/>
        </w:rPr>
        <w:t>://</w:t>
      </w:r>
      <w:r w:rsidRPr="008D60C3">
        <w:rPr>
          <w:rFonts w:ascii="Times New Roman" w:hAnsi="Times New Roman" w:cs="Times New Roman"/>
          <w:sz w:val="28"/>
          <w:szCs w:val="28"/>
        </w:rPr>
        <w:t>resh</w:t>
      </w:r>
      <w:r w:rsidRPr="008D60C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8D60C3">
        <w:rPr>
          <w:rFonts w:ascii="Times New Roman" w:hAnsi="Times New Roman" w:cs="Times New Roman"/>
          <w:sz w:val="28"/>
          <w:szCs w:val="28"/>
        </w:rPr>
        <w:t>edu</w:t>
      </w:r>
      <w:r w:rsidRPr="008D60C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8D60C3">
        <w:rPr>
          <w:rFonts w:ascii="Times New Roman" w:hAnsi="Times New Roman" w:cs="Times New Roman"/>
          <w:sz w:val="28"/>
          <w:szCs w:val="28"/>
        </w:rPr>
        <w:t>ru</w:t>
      </w:r>
      <w:r w:rsidRPr="008D60C3">
        <w:rPr>
          <w:rFonts w:ascii="Times New Roman" w:hAnsi="Times New Roman" w:cs="Times New Roman"/>
          <w:sz w:val="28"/>
          <w:szCs w:val="28"/>
          <w:lang w:val="ru-RU"/>
        </w:rPr>
        <w:t>/</w:t>
      </w:r>
      <w:r w:rsidRPr="008D60C3">
        <w:rPr>
          <w:rFonts w:ascii="Times New Roman" w:hAnsi="Times New Roman" w:cs="Times New Roman"/>
          <w:sz w:val="28"/>
          <w:szCs w:val="28"/>
        </w:rPr>
        <w:t>subject</w:t>
      </w:r>
      <w:r w:rsidRPr="008D60C3">
        <w:rPr>
          <w:rFonts w:ascii="Times New Roman" w:hAnsi="Times New Roman" w:cs="Times New Roman"/>
          <w:sz w:val="28"/>
          <w:szCs w:val="28"/>
          <w:lang w:val="ru-RU"/>
        </w:rPr>
        <w:t>/6/</w:t>
      </w:r>
    </w:p>
    <w:sectPr w:rsidR="000A6817" w:rsidRPr="008D60C3" w:rsidSect="00642D8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642D8C"/>
    <w:rsid w:val="000A6817"/>
    <w:rsid w:val="00642D8C"/>
    <w:rsid w:val="006433C0"/>
    <w:rsid w:val="007A446C"/>
    <w:rsid w:val="008D60C3"/>
    <w:rsid w:val="00955CE4"/>
    <w:rsid w:val="00FC5E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642D8C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642D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7f411bf8" TargetMode="External"/><Relationship Id="rId13" Type="http://schemas.openxmlformats.org/officeDocument/2006/relationships/hyperlink" Target="https://m.edsoo.ru/7f411bf8" TargetMode="External"/><Relationship Id="rId18" Type="http://schemas.openxmlformats.org/officeDocument/2006/relationships/hyperlink" Target="https://m.edsoo.ru/7f411bf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.edsoo.ru/7f411bf8" TargetMode="External"/><Relationship Id="rId7" Type="http://schemas.openxmlformats.org/officeDocument/2006/relationships/hyperlink" Target="https://m.edsoo.ru/7f411bf8" TargetMode="External"/><Relationship Id="rId12" Type="http://schemas.openxmlformats.org/officeDocument/2006/relationships/hyperlink" Target="https://m.edsoo.ru/7f411bf8" TargetMode="External"/><Relationship Id="rId17" Type="http://schemas.openxmlformats.org/officeDocument/2006/relationships/hyperlink" Target="https://m.edsoo.ru/7f411bf8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m.edsoo.ru/7f411bf8" TargetMode="External"/><Relationship Id="rId20" Type="http://schemas.openxmlformats.org/officeDocument/2006/relationships/hyperlink" Target="https://m.edsoo.ru/7f411bf8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1bf8" TargetMode="External"/><Relationship Id="rId11" Type="http://schemas.openxmlformats.org/officeDocument/2006/relationships/hyperlink" Target="https://m.edsoo.ru/7f411bf8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m.edsoo.ru/7f411bf8" TargetMode="External"/><Relationship Id="rId15" Type="http://schemas.openxmlformats.org/officeDocument/2006/relationships/hyperlink" Target="https://m.edsoo.ru/7f411bf8" TargetMode="External"/><Relationship Id="rId23" Type="http://schemas.openxmlformats.org/officeDocument/2006/relationships/hyperlink" Target="https://m.edsoo.ru/7f411bf8" TargetMode="External"/><Relationship Id="rId10" Type="http://schemas.openxmlformats.org/officeDocument/2006/relationships/hyperlink" Target="https://m.edsoo.ru/7f411bf8" TargetMode="External"/><Relationship Id="rId19" Type="http://schemas.openxmlformats.org/officeDocument/2006/relationships/hyperlink" Target="https://m.edsoo.ru/7f411bf8" TargetMode="External"/><Relationship Id="rId4" Type="http://schemas.openxmlformats.org/officeDocument/2006/relationships/hyperlink" Target="https://m.edsoo.ru/7f411bf8" TargetMode="External"/><Relationship Id="rId9" Type="http://schemas.openxmlformats.org/officeDocument/2006/relationships/hyperlink" Target="https://m.edsoo.ru/7f411bf8" TargetMode="External"/><Relationship Id="rId14" Type="http://schemas.openxmlformats.org/officeDocument/2006/relationships/hyperlink" Target="https://m.edsoo.ru/7f411bf8" TargetMode="External"/><Relationship Id="rId22" Type="http://schemas.openxmlformats.org/officeDocument/2006/relationships/hyperlink" Target="https://m.edsoo.ru/7f411bf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82</Pages>
  <Words>16976</Words>
  <Characters>96764</Characters>
  <Application>Microsoft Office Word</Application>
  <DocSecurity>0</DocSecurity>
  <Lines>806</Lines>
  <Paragraphs>227</Paragraphs>
  <ScaleCrop>false</ScaleCrop>
  <Company/>
  <LinksUpToDate>false</LinksUpToDate>
  <CharactersWithSpaces>113513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Завуч1</cp:lastModifiedBy>
  <cp:revision>5</cp:revision>
  <cp:lastPrinted>2023-09-20T06:25:00Z</cp:lastPrinted>
  <dcterms:created xsi:type="dcterms:W3CDTF">2023-09-20T06:18:00Z</dcterms:created>
  <dcterms:modified xsi:type="dcterms:W3CDTF">2023-11-23T13:16:00Z</dcterms:modified>
</cp:coreProperties>
</file>