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0C" w:rsidRPr="00714471" w:rsidRDefault="00685A0C" w:rsidP="00685A0C">
      <w:pPr>
        <w:jc w:val="center"/>
        <w:rPr>
          <w:b/>
          <w:sz w:val="28"/>
          <w:szCs w:val="22"/>
          <w:u w:val="single"/>
        </w:rPr>
      </w:pPr>
      <w:bookmarkStart w:id="0" w:name="bookmark0"/>
      <w:r w:rsidRPr="00714471">
        <w:rPr>
          <w:b/>
          <w:sz w:val="28"/>
          <w:szCs w:val="22"/>
          <w:u w:val="single"/>
        </w:rPr>
        <w:t>муниципальное автономное общеобразовательное учреждение</w:t>
      </w:r>
    </w:p>
    <w:p w:rsidR="00685A0C" w:rsidRPr="00714471" w:rsidRDefault="00685A0C" w:rsidP="00685A0C">
      <w:pPr>
        <w:jc w:val="center"/>
        <w:rPr>
          <w:b/>
          <w:sz w:val="28"/>
          <w:szCs w:val="22"/>
          <w:u w:val="single"/>
        </w:rPr>
      </w:pPr>
      <w:r w:rsidRPr="00714471">
        <w:rPr>
          <w:b/>
          <w:sz w:val="28"/>
          <w:szCs w:val="22"/>
          <w:u w:val="single"/>
        </w:rPr>
        <w:t xml:space="preserve">города Ростова-на-Дону «Лицей </w:t>
      </w:r>
      <w:r w:rsidRPr="00714471">
        <w:rPr>
          <w:rFonts w:eastAsia="Segoe UI Symbol"/>
          <w:b/>
          <w:sz w:val="28"/>
          <w:szCs w:val="22"/>
          <w:u w:val="single"/>
        </w:rPr>
        <w:t>№</w:t>
      </w:r>
      <w:r w:rsidRPr="00714471">
        <w:rPr>
          <w:b/>
          <w:sz w:val="28"/>
          <w:szCs w:val="22"/>
          <w:u w:val="single"/>
        </w:rPr>
        <w:t xml:space="preserve"> 27 имени А.В. Суворова»</w:t>
      </w:r>
    </w:p>
    <w:p w:rsidR="00685A0C" w:rsidRPr="00685A0C" w:rsidRDefault="00685A0C" w:rsidP="00685A0C">
      <w:pPr>
        <w:jc w:val="center"/>
        <w:rPr>
          <w:b/>
          <w:sz w:val="28"/>
          <w:szCs w:val="22"/>
        </w:rPr>
      </w:pPr>
    </w:p>
    <w:p w:rsidR="00685A0C" w:rsidRPr="00685A0C" w:rsidRDefault="00685A0C" w:rsidP="00685A0C">
      <w:pPr>
        <w:jc w:val="center"/>
        <w:rPr>
          <w:sz w:val="28"/>
          <w:szCs w:val="22"/>
        </w:rPr>
      </w:pPr>
    </w:p>
    <w:tbl>
      <w:tblPr>
        <w:tblW w:w="10065" w:type="dxa"/>
        <w:tblInd w:w="-318" w:type="dxa"/>
        <w:tblCellMar>
          <w:left w:w="10" w:type="dxa"/>
          <w:right w:w="10" w:type="dxa"/>
        </w:tblCellMar>
        <w:tblLook w:val="04A0"/>
      </w:tblPr>
      <w:tblGrid>
        <w:gridCol w:w="10281"/>
        <w:gridCol w:w="222"/>
        <w:gridCol w:w="222"/>
      </w:tblGrid>
      <w:tr w:rsidR="00685A0C" w:rsidRPr="00685A0C" w:rsidTr="00040291">
        <w:trPr>
          <w:trHeight w:val="1"/>
        </w:trPr>
        <w:tc>
          <w:tcPr>
            <w:tcW w:w="33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065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3399"/>
              <w:gridCol w:w="3142"/>
              <w:gridCol w:w="3524"/>
            </w:tblGrid>
            <w:tr w:rsidR="00685A0C" w:rsidRPr="00685A0C" w:rsidTr="00040291">
              <w:trPr>
                <w:trHeight w:val="1"/>
              </w:trPr>
              <w:tc>
                <w:tcPr>
                  <w:tcW w:w="339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A0C" w:rsidRPr="00685A0C" w:rsidRDefault="00685A0C" w:rsidP="00685A0C">
                  <w:r w:rsidRPr="00685A0C">
                    <w:rPr>
                      <w:szCs w:val="22"/>
                    </w:rPr>
                    <w:t>«РАССМОТРЕНА»</w:t>
                  </w:r>
                </w:p>
                <w:p w:rsidR="00685A0C" w:rsidRPr="00685A0C" w:rsidRDefault="00685A0C" w:rsidP="00685A0C">
                  <w:r w:rsidRPr="00685A0C">
                    <w:rPr>
                      <w:szCs w:val="22"/>
                    </w:rPr>
                    <w:t>на заседании МО</w:t>
                  </w:r>
                </w:p>
                <w:p w:rsidR="00685A0C" w:rsidRPr="00685A0C" w:rsidRDefault="00685A0C" w:rsidP="00685A0C">
                  <w:pPr>
                    <w:rPr>
                      <w:b/>
                      <w:u w:val="single"/>
                    </w:rPr>
                  </w:pPr>
                  <w:r w:rsidRPr="00685A0C">
                    <w:rPr>
                      <w:szCs w:val="22"/>
                    </w:rPr>
                    <w:t xml:space="preserve">  _______О.В.Каленич</w:t>
                  </w:r>
                </w:p>
                <w:p w:rsidR="00685A0C" w:rsidRPr="00685A0C" w:rsidRDefault="00685A0C" w:rsidP="00685A0C">
                  <w:r w:rsidRPr="00685A0C">
                    <w:rPr>
                      <w:szCs w:val="22"/>
                    </w:rPr>
                    <w:t xml:space="preserve"> пр. </w:t>
                  </w:r>
                  <w:r w:rsidRPr="00685A0C">
                    <w:rPr>
                      <w:rFonts w:eastAsia="Segoe UI Symbol"/>
                      <w:szCs w:val="22"/>
                    </w:rPr>
                    <w:t>№</w:t>
                  </w:r>
                  <w:r w:rsidRPr="00685A0C">
                    <w:rPr>
                      <w:szCs w:val="22"/>
                    </w:rPr>
                    <w:t xml:space="preserve"> 1 от 30.08.2023г</w:t>
                  </w:r>
                </w:p>
              </w:tc>
              <w:tc>
                <w:tcPr>
                  <w:tcW w:w="3142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A0C" w:rsidRPr="00685A0C" w:rsidRDefault="00685A0C" w:rsidP="00685A0C">
                  <w:pPr>
                    <w:rPr>
                      <w:caps/>
                    </w:rPr>
                  </w:pPr>
                  <w:r w:rsidRPr="00685A0C">
                    <w:rPr>
                      <w:caps/>
                      <w:szCs w:val="22"/>
                    </w:rPr>
                    <w:t>«Рассмотрена</w:t>
                  </w:r>
                </w:p>
                <w:p w:rsidR="00685A0C" w:rsidRPr="00685A0C" w:rsidRDefault="00685A0C" w:rsidP="00685A0C">
                  <w:pPr>
                    <w:rPr>
                      <w:caps/>
                    </w:rPr>
                  </w:pPr>
                  <w:r w:rsidRPr="00685A0C">
                    <w:rPr>
                      <w:caps/>
                      <w:szCs w:val="22"/>
                    </w:rPr>
                    <w:t xml:space="preserve"> и рекомендована</w:t>
                  </w:r>
                </w:p>
                <w:p w:rsidR="00685A0C" w:rsidRPr="00685A0C" w:rsidRDefault="00685A0C" w:rsidP="00685A0C">
                  <w:pPr>
                    <w:rPr>
                      <w:caps/>
                    </w:rPr>
                  </w:pPr>
                  <w:r w:rsidRPr="00685A0C">
                    <w:rPr>
                      <w:caps/>
                      <w:szCs w:val="22"/>
                    </w:rPr>
                    <w:t xml:space="preserve"> к утверждению»</w:t>
                  </w:r>
                </w:p>
                <w:p w:rsidR="00685A0C" w:rsidRPr="00685A0C" w:rsidRDefault="00685A0C" w:rsidP="00685A0C"/>
                <w:p w:rsidR="00685A0C" w:rsidRPr="00685A0C" w:rsidRDefault="00685A0C" w:rsidP="00714471">
                  <w:r w:rsidRPr="00685A0C">
                    <w:rPr>
                      <w:szCs w:val="22"/>
                    </w:rPr>
                    <w:t xml:space="preserve">протокол </w:t>
                  </w:r>
                  <w:r w:rsidR="00714471">
                    <w:rPr>
                      <w:szCs w:val="22"/>
                    </w:rPr>
                    <w:t>Метод</w:t>
                  </w:r>
                  <w:r w:rsidRPr="00685A0C">
                    <w:rPr>
                      <w:szCs w:val="22"/>
                    </w:rPr>
                    <w:t xml:space="preserve">совета </w:t>
                  </w:r>
                  <w:r w:rsidRPr="00685A0C">
                    <w:rPr>
                      <w:rFonts w:eastAsia="Segoe UI Symbol"/>
                      <w:szCs w:val="22"/>
                    </w:rPr>
                    <w:t xml:space="preserve">№ 1 </w:t>
                  </w:r>
                  <w:r w:rsidRPr="00685A0C">
                    <w:rPr>
                      <w:szCs w:val="22"/>
                    </w:rPr>
                    <w:t>от 31.08.2023</w:t>
                  </w:r>
                </w:p>
              </w:tc>
              <w:tc>
                <w:tcPr>
                  <w:tcW w:w="3524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A0C" w:rsidRPr="00685A0C" w:rsidRDefault="00685A0C" w:rsidP="00685A0C">
                  <w:r w:rsidRPr="00685A0C">
                    <w:rPr>
                      <w:szCs w:val="22"/>
                    </w:rPr>
                    <w:t xml:space="preserve">«УТВЕРЖДЕНА» </w:t>
                  </w:r>
                </w:p>
                <w:p w:rsidR="00685A0C" w:rsidRPr="00685A0C" w:rsidRDefault="00685A0C" w:rsidP="00685A0C">
                  <w:r w:rsidRPr="00685A0C">
                    <w:rPr>
                      <w:szCs w:val="22"/>
                    </w:rPr>
                    <w:t xml:space="preserve">директор МАОУ «Лицей </w:t>
                  </w:r>
                  <w:r w:rsidRPr="00685A0C">
                    <w:rPr>
                      <w:rFonts w:eastAsia="Segoe UI Symbol"/>
                      <w:szCs w:val="22"/>
                    </w:rPr>
                    <w:t>№</w:t>
                  </w:r>
                  <w:r w:rsidRPr="00685A0C">
                    <w:rPr>
                      <w:szCs w:val="22"/>
                    </w:rPr>
                    <w:t xml:space="preserve"> 27»</w:t>
                  </w:r>
                </w:p>
                <w:p w:rsidR="00685A0C" w:rsidRPr="00685A0C" w:rsidRDefault="00685A0C" w:rsidP="00685A0C">
                  <w:r w:rsidRPr="00685A0C">
                    <w:rPr>
                      <w:szCs w:val="22"/>
                    </w:rPr>
                    <w:t xml:space="preserve">   ________    Л.П. Агафонова                 </w:t>
                  </w:r>
                </w:p>
                <w:p w:rsidR="00685A0C" w:rsidRPr="00685A0C" w:rsidRDefault="00685A0C" w:rsidP="00685A0C"/>
                <w:p w:rsidR="00685A0C" w:rsidRPr="00685A0C" w:rsidRDefault="00685A0C" w:rsidP="00685A0C">
                  <w:r w:rsidRPr="00685A0C">
                    <w:rPr>
                      <w:szCs w:val="22"/>
                    </w:rPr>
                    <w:t xml:space="preserve">пр. </w:t>
                  </w:r>
                  <w:r w:rsidRPr="00685A0C">
                    <w:rPr>
                      <w:rFonts w:eastAsia="Segoe UI Symbol"/>
                      <w:szCs w:val="22"/>
                    </w:rPr>
                    <w:t>№ 252</w:t>
                  </w:r>
                  <w:r w:rsidRPr="00685A0C">
                    <w:rPr>
                      <w:szCs w:val="22"/>
                    </w:rPr>
                    <w:t xml:space="preserve"> от 31.08.2023</w:t>
                  </w:r>
                </w:p>
                <w:p w:rsidR="00685A0C" w:rsidRPr="00685A0C" w:rsidRDefault="00685A0C" w:rsidP="00685A0C"/>
                <w:p w:rsidR="00685A0C" w:rsidRPr="00685A0C" w:rsidRDefault="00685A0C" w:rsidP="00685A0C"/>
              </w:tc>
            </w:tr>
          </w:tbl>
          <w:p w:rsidR="00685A0C" w:rsidRPr="00685A0C" w:rsidRDefault="00685A0C" w:rsidP="00685A0C"/>
        </w:tc>
        <w:tc>
          <w:tcPr>
            <w:tcW w:w="31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A0C" w:rsidRPr="00685A0C" w:rsidRDefault="00685A0C" w:rsidP="00685A0C"/>
        </w:tc>
        <w:tc>
          <w:tcPr>
            <w:tcW w:w="3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A0C" w:rsidRPr="00685A0C" w:rsidRDefault="00685A0C" w:rsidP="00685A0C"/>
        </w:tc>
      </w:tr>
      <w:tr w:rsidR="00685A0C" w:rsidRPr="00685A0C" w:rsidTr="00040291">
        <w:tc>
          <w:tcPr>
            <w:tcW w:w="33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A0C" w:rsidRPr="00685A0C" w:rsidRDefault="00685A0C" w:rsidP="00685A0C"/>
        </w:tc>
        <w:tc>
          <w:tcPr>
            <w:tcW w:w="31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A0C" w:rsidRPr="00685A0C" w:rsidRDefault="00685A0C" w:rsidP="00685A0C">
            <w:pPr>
              <w:rPr>
                <w:rFonts w:eastAsia="Calibri"/>
              </w:rPr>
            </w:pPr>
          </w:p>
        </w:tc>
        <w:tc>
          <w:tcPr>
            <w:tcW w:w="3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A0C" w:rsidRPr="00685A0C" w:rsidRDefault="00685A0C" w:rsidP="00685A0C">
            <w:pPr>
              <w:rPr>
                <w:rFonts w:eastAsia="Calibri"/>
              </w:rPr>
            </w:pPr>
          </w:p>
        </w:tc>
      </w:tr>
    </w:tbl>
    <w:p w:rsidR="00685A0C" w:rsidRPr="00685A0C" w:rsidRDefault="00685A0C" w:rsidP="00685A0C">
      <w:pPr>
        <w:rPr>
          <w:szCs w:val="22"/>
        </w:rPr>
      </w:pPr>
    </w:p>
    <w:p w:rsidR="00685A0C" w:rsidRPr="00685A0C" w:rsidRDefault="00685A0C" w:rsidP="00685A0C">
      <w:pPr>
        <w:jc w:val="center"/>
        <w:rPr>
          <w:szCs w:val="22"/>
        </w:rPr>
      </w:pPr>
    </w:p>
    <w:p w:rsidR="00685A0C" w:rsidRPr="00685A0C" w:rsidRDefault="00685A0C" w:rsidP="00685A0C">
      <w:pPr>
        <w:jc w:val="center"/>
        <w:rPr>
          <w:rFonts w:ascii="Calibri" w:hAnsi="Calibri"/>
          <w:sz w:val="22"/>
          <w:szCs w:val="22"/>
        </w:rPr>
      </w:pPr>
    </w:p>
    <w:p w:rsidR="00685A0C" w:rsidRPr="00685A0C" w:rsidRDefault="00685A0C" w:rsidP="00685A0C">
      <w:pPr>
        <w:jc w:val="center"/>
        <w:rPr>
          <w:rFonts w:ascii="Calibri" w:hAnsi="Calibri"/>
          <w:sz w:val="22"/>
          <w:szCs w:val="22"/>
        </w:rPr>
      </w:pPr>
    </w:p>
    <w:p w:rsidR="00685A0C" w:rsidRPr="00685A0C" w:rsidRDefault="00685A0C" w:rsidP="00685A0C">
      <w:pPr>
        <w:jc w:val="center"/>
        <w:rPr>
          <w:rFonts w:ascii="Calibri" w:hAnsi="Calibri"/>
          <w:sz w:val="22"/>
          <w:szCs w:val="22"/>
        </w:rPr>
      </w:pPr>
    </w:p>
    <w:p w:rsidR="00685A0C" w:rsidRPr="00685A0C" w:rsidRDefault="00685A0C" w:rsidP="00685A0C">
      <w:pPr>
        <w:jc w:val="center"/>
        <w:rPr>
          <w:rFonts w:ascii="Calibri" w:hAnsi="Calibri"/>
          <w:sz w:val="22"/>
          <w:szCs w:val="22"/>
        </w:rPr>
      </w:pPr>
    </w:p>
    <w:p w:rsidR="00685A0C" w:rsidRPr="00685A0C" w:rsidRDefault="00685A0C" w:rsidP="00685A0C">
      <w:pPr>
        <w:jc w:val="center"/>
        <w:rPr>
          <w:rFonts w:ascii="Calibri" w:hAnsi="Calibri"/>
          <w:sz w:val="22"/>
          <w:szCs w:val="22"/>
        </w:rPr>
      </w:pPr>
    </w:p>
    <w:p w:rsidR="00685A0C" w:rsidRPr="00685A0C" w:rsidRDefault="00685A0C" w:rsidP="00685A0C">
      <w:pPr>
        <w:jc w:val="center"/>
        <w:rPr>
          <w:rFonts w:ascii="Calibri" w:hAnsi="Calibri"/>
          <w:sz w:val="22"/>
          <w:szCs w:val="22"/>
        </w:rPr>
      </w:pPr>
    </w:p>
    <w:p w:rsidR="00685A0C" w:rsidRPr="00685A0C" w:rsidRDefault="00685A0C" w:rsidP="00685A0C">
      <w:pPr>
        <w:jc w:val="center"/>
        <w:rPr>
          <w:rFonts w:ascii="Calibri" w:hAnsi="Calibri"/>
          <w:sz w:val="22"/>
          <w:szCs w:val="22"/>
        </w:rPr>
      </w:pPr>
    </w:p>
    <w:p w:rsidR="00685A0C" w:rsidRPr="00685A0C" w:rsidRDefault="00685A0C" w:rsidP="00685A0C">
      <w:pPr>
        <w:jc w:val="center"/>
        <w:rPr>
          <w:rFonts w:ascii="Calibri" w:hAnsi="Calibri"/>
          <w:sz w:val="22"/>
          <w:szCs w:val="22"/>
        </w:rPr>
      </w:pPr>
    </w:p>
    <w:p w:rsidR="00685A0C" w:rsidRPr="00685A0C" w:rsidRDefault="00685A0C" w:rsidP="00685A0C">
      <w:pPr>
        <w:jc w:val="center"/>
        <w:rPr>
          <w:sz w:val="32"/>
          <w:szCs w:val="32"/>
        </w:rPr>
      </w:pPr>
    </w:p>
    <w:p w:rsidR="00685A0C" w:rsidRPr="00685A0C" w:rsidRDefault="00685A0C" w:rsidP="00685A0C">
      <w:pPr>
        <w:jc w:val="center"/>
        <w:rPr>
          <w:sz w:val="32"/>
          <w:szCs w:val="32"/>
        </w:rPr>
      </w:pPr>
    </w:p>
    <w:p w:rsidR="00685A0C" w:rsidRPr="00685A0C" w:rsidRDefault="00685A0C" w:rsidP="00685A0C">
      <w:pPr>
        <w:jc w:val="center"/>
        <w:rPr>
          <w:sz w:val="32"/>
          <w:szCs w:val="32"/>
        </w:rPr>
      </w:pPr>
      <w:r w:rsidRPr="00685A0C">
        <w:rPr>
          <w:sz w:val="32"/>
          <w:szCs w:val="32"/>
        </w:rPr>
        <w:t>РАБОЧАЯ ПРОГРАММА</w:t>
      </w:r>
    </w:p>
    <w:p w:rsidR="00685A0C" w:rsidRPr="00685A0C" w:rsidRDefault="00685A0C" w:rsidP="00685A0C">
      <w:pPr>
        <w:jc w:val="center"/>
        <w:rPr>
          <w:sz w:val="32"/>
          <w:szCs w:val="32"/>
        </w:rPr>
      </w:pPr>
      <w:r w:rsidRPr="00685A0C">
        <w:rPr>
          <w:sz w:val="32"/>
          <w:szCs w:val="32"/>
        </w:rPr>
        <w:t xml:space="preserve">Учебного предмета география </w:t>
      </w:r>
    </w:p>
    <w:p w:rsidR="00685A0C" w:rsidRPr="00685A0C" w:rsidRDefault="00685A0C" w:rsidP="00685A0C">
      <w:pPr>
        <w:jc w:val="center"/>
        <w:rPr>
          <w:sz w:val="32"/>
          <w:szCs w:val="32"/>
        </w:rPr>
      </w:pPr>
      <w:r w:rsidRPr="00685A0C">
        <w:rPr>
          <w:sz w:val="32"/>
          <w:szCs w:val="32"/>
        </w:rPr>
        <w:t xml:space="preserve"> Для обучающихся11 классов</w:t>
      </w:r>
    </w:p>
    <w:p w:rsidR="00685A0C" w:rsidRPr="00685A0C" w:rsidRDefault="00685A0C" w:rsidP="00685A0C">
      <w:pPr>
        <w:spacing w:line="276" w:lineRule="auto"/>
        <w:jc w:val="both"/>
        <w:rPr>
          <w:sz w:val="32"/>
          <w:szCs w:val="32"/>
        </w:rPr>
      </w:pPr>
    </w:p>
    <w:p w:rsidR="00685A0C" w:rsidRPr="00685A0C" w:rsidRDefault="00685A0C" w:rsidP="00685A0C">
      <w:pPr>
        <w:spacing w:line="276" w:lineRule="auto"/>
        <w:jc w:val="both"/>
        <w:rPr>
          <w:sz w:val="32"/>
          <w:szCs w:val="32"/>
        </w:rPr>
      </w:pPr>
    </w:p>
    <w:p w:rsidR="00685A0C" w:rsidRPr="00685A0C" w:rsidRDefault="00685A0C" w:rsidP="00685A0C">
      <w:pPr>
        <w:spacing w:line="276" w:lineRule="auto"/>
        <w:jc w:val="both"/>
        <w:rPr>
          <w:sz w:val="32"/>
          <w:szCs w:val="32"/>
        </w:rPr>
      </w:pPr>
    </w:p>
    <w:p w:rsidR="00685A0C" w:rsidRPr="00685A0C" w:rsidRDefault="00685A0C" w:rsidP="00685A0C">
      <w:pPr>
        <w:spacing w:line="360" w:lineRule="auto"/>
        <w:jc w:val="center"/>
        <w:rPr>
          <w:b/>
          <w:sz w:val="32"/>
          <w:szCs w:val="32"/>
        </w:rPr>
      </w:pPr>
    </w:p>
    <w:p w:rsidR="00685A0C" w:rsidRDefault="00685A0C" w:rsidP="00685A0C">
      <w:pPr>
        <w:spacing w:line="360" w:lineRule="auto"/>
        <w:jc w:val="center"/>
        <w:rPr>
          <w:b/>
          <w:sz w:val="32"/>
          <w:szCs w:val="32"/>
        </w:rPr>
      </w:pPr>
    </w:p>
    <w:p w:rsidR="00685A0C" w:rsidRDefault="00685A0C" w:rsidP="00685A0C">
      <w:pPr>
        <w:spacing w:line="360" w:lineRule="auto"/>
        <w:jc w:val="center"/>
        <w:rPr>
          <w:b/>
          <w:sz w:val="32"/>
          <w:szCs w:val="32"/>
        </w:rPr>
      </w:pPr>
    </w:p>
    <w:p w:rsidR="00685A0C" w:rsidRDefault="00685A0C" w:rsidP="00685A0C">
      <w:pPr>
        <w:spacing w:line="360" w:lineRule="auto"/>
        <w:jc w:val="center"/>
        <w:rPr>
          <w:b/>
          <w:sz w:val="32"/>
          <w:szCs w:val="32"/>
        </w:rPr>
      </w:pPr>
    </w:p>
    <w:p w:rsidR="00685A0C" w:rsidRPr="00685A0C" w:rsidRDefault="00685A0C" w:rsidP="00685A0C">
      <w:pPr>
        <w:spacing w:line="360" w:lineRule="auto"/>
        <w:jc w:val="center"/>
        <w:rPr>
          <w:b/>
          <w:sz w:val="32"/>
          <w:szCs w:val="32"/>
        </w:rPr>
      </w:pPr>
    </w:p>
    <w:p w:rsidR="00685A0C" w:rsidRPr="00685A0C" w:rsidRDefault="00685A0C" w:rsidP="00685A0C">
      <w:pPr>
        <w:spacing w:line="360" w:lineRule="auto"/>
        <w:jc w:val="center"/>
        <w:rPr>
          <w:b/>
          <w:sz w:val="32"/>
          <w:szCs w:val="32"/>
        </w:rPr>
      </w:pPr>
    </w:p>
    <w:p w:rsidR="00685A0C" w:rsidRPr="00685A0C" w:rsidRDefault="00685A0C" w:rsidP="00685A0C">
      <w:pPr>
        <w:jc w:val="center"/>
        <w:rPr>
          <w:szCs w:val="22"/>
        </w:rPr>
      </w:pPr>
      <w:r w:rsidRPr="00685A0C">
        <w:rPr>
          <w:szCs w:val="22"/>
        </w:rPr>
        <w:t>РОСТОВ-НА-ДОНУ</w:t>
      </w:r>
    </w:p>
    <w:p w:rsidR="00685A0C" w:rsidRPr="00685A0C" w:rsidRDefault="00685A0C" w:rsidP="00685A0C">
      <w:pPr>
        <w:spacing w:after="200" w:line="276" w:lineRule="auto"/>
        <w:jc w:val="center"/>
        <w:rPr>
          <w:sz w:val="28"/>
          <w:szCs w:val="28"/>
        </w:rPr>
      </w:pPr>
      <w:r w:rsidRPr="00685A0C">
        <w:rPr>
          <w:sz w:val="28"/>
          <w:szCs w:val="28"/>
        </w:rPr>
        <w:t>2023</w:t>
      </w:r>
    </w:p>
    <w:p w:rsidR="00685A0C" w:rsidRDefault="00685A0C" w:rsidP="00B93957">
      <w:pPr>
        <w:spacing w:after="31"/>
        <w:jc w:val="center"/>
        <w:rPr>
          <w:b/>
          <w:sz w:val="32"/>
          <w:szCs w:val="32"/>
        </w:rPr>
      </w:pPr>
    </w:p>
    <w:p w:rsidR="00685A0C" w:rsidRDefault="00685A0C" w:rsidP="00B93957">
      <w:pPr>
        <w:spacing w:after="31"/>
        <w:jc w:val="center"/>
        <w:rPr>
          <w:b/>
          <w:sz w:val="32"/>
          <w:szCs w:val="32"/>
        </w:rPr>
      </w:pPr>
    </w:p>
    <w:p w:rsidR="00014544" w:rsidRPr="00B93957" w:rsidRDefault="005F2F58" w:rsidP="00B93957">
      <w:pPr>
        <w:spacing w:after="3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</w:t>
      </w:r>
      <w:bookmarkEnd w:id="0"/>
      <w:r>
        <w:rPr>
          <w:b/>
          <w:sz w:val="32"/>
          <w:szCs w:val="32"/>
        </w:rPr>
        <w:t>а</w:t>
      </w:r>
    </w:p>
    <w:p w:rsidR="005F2F58" w:rsidRPr="00714B6A" w:rsidRDefault="002769A4" w:rsidP="007C2A97">
      <w:pPr>
        <w:overflowPunct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Нормативн</w:t>
      </w:r>
      <w:r w:rsidR="00E973E4">
        <w:rPr>
          <w:b/>
          <w:color w:val="000000" w:themeColor="text1"/>
        </w:rPr>
        <w:t>о</w:t>
      </w:r>
      <w:r>
        <w:rPr>
          <w:b/>
          <w:color w:val="000000" w:themeColor="text1"/>
        </w:rPr>
        <w:t>-правовое обеспечение рабоч</w:t>
      </w:r>
      <w:r w:rsidR="00E973E4">
        <w:rPr>
          <w:b/>
          <w:color w:val="000000" w:themeColor="text1"/>
        </w:rPr>
        <w:t>ей</w:t>
      </w:r>
      <w:r>
        <w:rPr>
          <w:b/>
          <w:color w:val="000000" w:themeColor="text1"/>
        </w:rPr>
        <w:t xml:space="preserve">  программ</w:t>
      </w:r>
      <w:r w:rsidR="00E973E4">
        <w:rPr>
          <w:b/>
          <w:color w:val="000000" w:themeColor="text1"/>
        </w:rPr>
        <w:t>ы</w:t>
      </w:r>
    </w:p>
    <w:p w:rsidR="005F2F58" w:rsidRPr="00714B6A" w:rsidRDefault="00DB50E1" w:rsidP="00DB50E1">
      <w:pPr>
        <w:overflowPunct w:val="0"/>
        <w:autoSpaceDE w:val="0"/>
        <w:autoSpaceDN w:val="0"/>
        <w:adjustRightInd w:val="0"/>
        <w:jc w:val="both"/>
        <w:rPr>
          <w:rFonts w:eastAsia="Arial Unicode MS"/>
          <w:color w:val="000000" w:themeColor="text1"/>
        </w:rPr>
      </w:pPr>
      <w:r>
        <w:rPr>
          <w:color w:val="000000" w:themeColor="text1"/>
        </w:rPr>
        <w:t>1.</w:t>
      </w:r>
      <w:r w:rsidR="005F2F58" w:rsidRPr="00714B6A">
        <w:rPr>
          <w:color w:val="000000" w:themeColor="text1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="005F2F58" w:rsidRPr="00714B6A">
          <w:rPr>
            <w:color w:val="000000" w:themeColor="text1"/>
          </w:rPr>
          <w:t>2012 г</w:t>
        </w:r>
      </w:smartTag>
      <w:r w:rsidR="005F2F58" w:rsidRPr="00714B6A">
        <w:rPr>
          <w:color w:val="000000" w:themeColor="text1"/>
        </w:rPr>
        <w:t>. N 273-ФЗ "Об образовании в Российской Федерации"</w:t>
      </w:r>
      <w:r w:rsidR="00E973E4">
        <w:rPr>
          <w:color w:val="000000" w:themeColor="text1"/>
        </w:rPr>
        <w:t xml:space="preserve"> (с изменениями и дополнениями на 14.07.2022)</w:t>
      </w:r>
    </w:p>
    <w:p w:rsidR="00DB50E1" w:rsidRPr="00DB50E1" w:rsidRDefault="00DB50E1" w:rsidP="00DB50E1">
      <w:p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bCs/>
          <w:color w:val="000000" w:themeColor="text1"/>
        </w:rPr>
        <w:t>2.</w:t>
      </w:r>
      <w:r w:rsidR="00E973E4">
        <w:rPr>
          <w:bCs/>
          <w:color w:val="000000" w:themeColor="text1"/>
        </w:rPr>
        <w:t xml:space="preserve"> Приказ Министерства просвещения РФ от 31 мая 2021 г. №287 «Об утверждении федерального государственного образовательного стандарта основного общего образования»</w:t>
      </w:r>
    </w:p>
    <w:p w:rsidR="005F2F58" w:rsidRDefault="00DB50E1" w:rsidP="00DB50E1">
      <w:pPr>
        <w:overflowPunct w:val="0"/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3.</w:t>
      </w:r>
      <w:r w:rsidR="00E973E4">
        <w:rPr>
          <w:bCs/>
          <w:color w:val="000000" w:themeColor="text1"/>
        </w:rPr>
        <w:t xml:space="preserve"> Приказ Министерства просвещения Российской Федерации от 12.08.2022 №732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</w:t>
      </w:r>
      <w:r w:rsidR="00014544">
        <w:rPr>
          <w:bCs/>
          <w:color w:val="000000" w:themeColor="text1"/>
        </w:rPr>
        <w:t>и</w:t>
      </w:r>
      <w:r w:rsidR="00E973E4">
        <w:rPr>
          <w:bCs/>
          <w:color w:val="000000" w:themeColor="text1"/>
        </w:rPr>
        <w:t>йской Федерации от 17 мая 2012 г. №413</w:t>
      </w:r>
    </w:p>
    <w:p w:rsidR="00DB50E1" w:rsidRDefault="00DB50E1" w:rsidP="00DB50E1">
      <w:pPr>
        <w:overflowPunct w:val="0"/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4.</w:t>
      </w:r>
      <w:r w:rsidR="00E973E4">
        <w:rPr>
          <w:bCs/>
          <w:color w:val="000000" w:themeColor="text1"/>
        </w:rPr>
        <w:t xml:space="preserve"> Приказ Министерства просвещения</w:t>
      </w:r>
      <w:r w:rsidR="00150511">
        <w:rPr>
          <w:bCs/>
          <w:color w:val="000000" w:themeColor="text1"/>
        </w:rPr>
        <w:t xml:space="preserve">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 программам – образовательным программам начального общего, основного общего и среднего общего образования»</w:t>
      </w:r>
    </w:p>
    <w:p w:rsidR="002A0FF0" w:rsidRDefault="002A0FF0" w:rsidP="00DB50E1">
      <w:pPr>
        <w:overflowPunct w:val="0"/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5.</w:t>
      </w:r>
      <w:r w:rsidR="00150511">
        <w:rPr>
          <w:bCs/>
          <w:color w:val="000000" w:themeColor="text1"/>
        </w:rPr>
        <w:t xml:space="preserve"> Распоряжение Правительства Российской Федерации от 29.05.2015 №996-р «Об утверждении Стратегии развития воспитания в Российской Федерации на период до 2025 года» </w:t>
      </w:r>
    </w:p>
    <w:p w:rsidR="00062ED1" w:rsidRDefault="00062ED1" w:rsidP="00DB50E1">
      <w:pPr>
        <w:overflowPunct w:val="0"/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6.</w:t>
      </w:r>
      <w:r w:rsidR="00150511">
        <w:rPr>
          <w:bCs/>
          <w:color w:val="000000" w:themeColor="text1"/>
        </w:rPr>
        <w:t xml:space="preserve"> Концепция развития географического образования в Российской Федерации (утверждена решением Коллегии Министерства просвещения и науки РФ от 24.12.2018 года)</w:t>
      </w:r>
    </w:p>
    <w:p w:rsidR="00062ED1" w:rsidRDefault="00062ED1" w:rsidP="00DB50E1">
      <w:pPr>
        <w:overflowPunct w:val="0"/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7.</w:t>
      </w:r>
      <w:r w:rsidR="00C1750D">
        <w:rPr>
          <w:bCs/>
          <w:color w:val="000000" w:themeColor="text1"/>
        </w:rPr>
        <w:t xml:space="preserve"> Постановление Администрации г. Ростова-на-Дону от 28 декабря 2018 года №1363 «Об утверждении муниципальной программы «Развитие системы образования города Ростова-на-Дону» (с изменениями на 30 июня 2022 года)</w:t>
      </w:r>
    </w:p>
    <w:p w:rsidR="00062ED1" w:rsidRDefault="00062ED1" w:rsidP="00DB50E1">
      <w:pPr>
        <w:overflowPunct w:val="0"/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8.</w:t>
      </w:r>
      <w:r w:rsidR="00C1750D">
        <w:rPr>
          <w:bCs/>
          <w:color w:val="000000" w:themeColor="text1"/>
        </w:rPr>
        <w:t xml:space="preserve"> Приказ министерства общего и профессионального образования Ростовской области от 10 июня 2021 г. №546 «Об утверждении региональной  программы развития</w:t>
      </w:r>
      <w:r w:rsidR="00520D7C">
        <w:rPr>
          <w:bCs/>
          <w:color w:val="000000" w:themeColor="text1"/>
        </w:rPr>
        <w:t xml:space="preserve"> воспитания»</w:t>
      </w:r>
    </w:p>
    <w:p w:rsidR="00062ED1" w:rsidRDefault="00062ED1" w:rsidP="00DB50E1">
      <w:pPr>
        <w:overflowPunct w:val="0"/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9.Положение о рабочей программе учебных предметов,</w:t>
      </w:r>
      <w:r w:rsidR="00C1750D">
        <w:rPr>
          <w:bCs/>
          <w:color w:val="000000" w:themeColor="text1"/>
        </w:rPr>
        <w:t xml:space="preserve"> курсов МАОУ «Лицей №27»</w:t>
      </w:r>
    </w:p>
    <w:p w:rsidR="00C1750D" w:rsidRDefault="00C1750D" w:rsidP="00DB50E1">
      <w:pPr>
        <w:overflowPunct w:val="0"/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10. </w:t>
      </w:r>
      <w:r w:rsidR="00520D7C">
        <w:rPr>
          <w:bCs/>
          <w:color w:val="000000" w:themeColor="text1"/>
        </w:rPr>
        <w:t>Основной образовательной программы МАОУ «Лицей №27»</w:t>
      </w:r>
    </w:p>
    <w:p w:rsidR="00520D7C" w:rsidRDefault="00520D7C" w:rsidP="00DB50E1">
      <w:pPr>
        <w:overflowPunct w:val="0"/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11. Учебный план МАОУ «Лицей №27»</w:t>
      </w:r>
    </w:p>
    <w:p w:rsidR="00520D7C" w:rsidRDefault="00520D7C" w:rsidP="00DB50E1">
      <w:pPr>
        <w:overflowPunct w:val="0"/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12. Календарный учебный график на 202</w:t>
      </w:r>
      <w:r w:rsidR="00C773A3">
        <w:rPr>
          <w:bCs/>
          <w:color w:val="000000" w:themeColor="text1"/>
        </w:rPr>
        <w:t>3</w:t>
      </w:r>
      <w:r>
        <w:rPr>
          <w:bCs/>
          <w:color w:val="000000" w:themeColor="text1"/>
        </w:rPr>
        <w:t>-202</w:t>
      </w:r>
      <w:r w:rsidR="00C773A3">
        <w:rPr>
          <w:bCs/>
          <w:color w:val="000000" w:themeColor="text1"/>
        </w:rPr>
        <w:t>4</w:t>
      </w:r>
      <w:r>
        <w:rPr>
          <w:bCs/>
          <w:color w:val="000000" w:themeColor="text1"/>
        </w:rPr>
        <w:t xml:space="preserve"> учебный год</w:t>
      </w:r>
    </w:p>
    <w:p w:rsidR="00520D7C" w:rsidRPr="00714B6A" w:rsidRDefault="00520D7C" w:rsidP="00DB50E1">
      <w:p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bCs/>
          <w:color w:val="000000" w:themeColor="text1"/>
        </w:rPr>
        <w:t>13. Программы. Рабочая программа к линии УМК 10-11 классы В.Н. Холина Дрофа, 2013</w:t>
      </w:r>
    </w:p>
    <w:p w:rsidR="005F2F58" w:rsidRPr="00714B6A" w:rsidRDefault="005F2F58" w:rsidP="007C2A97">
      <w:pPr>
        <w:autoSpaceDN w:val="0"/>
        <w:jc w:val="both"/>
        <w:rPr>
          <w:b/>
          <w:i/>
          <w:color w:val="000000" w:themeColor="text1"/>
        </w:rPr>
      </w:pPr>
    </w:p>
    <w:p w:rsidR="00B93957" w:rsidRPr="00B93957" w:rsidRDefault="00B93957" w:rsidP="00B93957">
      <w:pPr>
        <w:widowControl w:val="0"/>
        <w:suppressAutoHyphens/>
        <w:ind w:firstLine="709"/>
        <w:jc w:val="center"/>
        <w:rPr>
          <w:rFonts w:eastAsia="PragmaticaCondC"/>
          <w:b/>
          <w:kern w:val="2"/>
          <w:sz w:val="28"/>
          <w:szCs w:val="28"/>
          <w:lang w:eastAsia="hi-IN" w:bidi="hi-IN"/>
        </w:rPr>
      </w:pPr>
      <w:r w:rsidRPr="00B93957">
        <w:rPr>
          <w:rFonts w:eastAsia="PragmaticaCondC"/>
          <w:b/>
          <w:kern w:val="2"/>
          <w:sz w:val="28"/>
          <w:szCs w:val="28"/>
          <w:lang w:eastAsia="hi-IN" w:bidi="hi-IN"/>
        </w:rPr>
        <w:t>Место учебного предмета в учебном плане</w:t>
      </w:r>
    </w:p>
    <w:p w:rsidR="005F2F58" w:rsidRPr="00714B6A" w:rsidRDefault="005F2F58" w:rsidP="00DB50E1">
      <w:pPr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503A95" w:rsidRPr="00520D7C" w:rsidRDefault="00714B6A" w:rsidP="00520D7C">
      <w:pPr>
        <w:pStyle w:val="a6"/>
        <w:jc w:val="both"/>
        <w:rPr>
          <w:color w:val="000000" w:themeColor="text1"/>
        </w:rPr>
      </w:pPr>
      <w:r w:rsidRPr="00714B6A">
        <w:rPr>
          <w:color w:val="000000" w:themeColor="text1"/>
        </w:rPr>
        <w:t xml:space="preserve">      Программа по географии составлена на основе федерального компонента государственного стандарта среднего общего образования на профильном уровне на основеавторской программы по географии под редакцией В.Н. Холиной (профильный уровень). </w:t>
      </w:r>
      <w:r w:rsidR="00323FA5">
        <w:rPr>
          <w:color w:val="000000" w:themeColor="text1"/>
        </w:rPr>
        <w:t>Федеральный базисный учебный план для общеобразовательных учреждений Российской Федерации отводит на изучение предмета 100 часов за год обучения в старшей школе, т.е. в 11</w:t>
      </w:r>
      <w:r w:rsidR="002568EA">
        <w:rPr>
          <w:color w:val="000000" w:themeColor="text1"/>
        </w:rPr>
        <w:t>В</w:t>
      </w:r>
      <w:r w:rsidR="00323FA5">
        <w:rPr>
          <w:color w:val="000000" w:themeColor="text1"/>
        </w:rPr>
        <w:t xml:space="preserve"> классе.</w:t>
      </w:r>
      <w:r w:rsidR="002568EA">
        <w:rPr>
          <w:color w:val="000000" w:themeColor="text1"/>
        </w:rPr>
        <w:t xml:space="preserve"> Согласно календарному учебном</w:t>
      </w:r>
      <w:r w:rsidR="0009128E">
        <w:rPr>
          <w:color w:val="000000" w:themeColor="text1"/>
        </w:rPr>
        <w:t>у графику МАОУ «Лицей №27 в 20</w:t>
      </w:r>
      <w:r w:rsidR="0092377B">
        <w:rPr>
          <w:color w:val="000000" w:themeColor="text1"/>
        </w:rPr>
        <w:t>2</w:t>
      </w:r>
      <w:r w:rsidR="00F40EA8">
        <w:rPr>
          <w:color w:val="000000" w:themeColor="text1"/>
        </w:rPr>
        <w:t>3</w:t>
      </w:r>
      <w:r w:rsidR="0009128E">
        <w:rPr>
          <w:color w:val="000000" w:themeColor="text1"/>
        </w:rPr>
        <w:t>-202</w:t>
      </w:r>
      <w:r w:rsidR="00F40EA8">
        <w:rPr>
          <w:color w:val="000000" w:themeColor="text1"/>
        </w:rPr>
        <w:t>4</w:t>
      </w:r>
      <w:r w:rsidR="002568EA">
        <w:rPr>
          <w:color w:val="000000" w:themeColor="text1"/>
        </w:rPr>
        <w:t xml:space="preserve"> учебном году в 11</w:t>
      </w:r>
      <w:r w:rsidR="00F40EA8">
        <w:rPr>
          <w:color w:val="000000" w:themeColor="text1"/>
        </w:rPr>
        <w:t>А</w:t>
      </w:r>
      <w:r w:rsidR="002568EA">
        <w:rPr>
          <w:color w:val="000000" w:themeColor="text1"/>
        </w:rPr>
        <w:t xml:space="preserve"> класс</w:t>
      </w:r>
      <w:r w:rsidR="0092377B">
        <w:rPr>
          <w:color w:val="000000" w:themeColor="text1"/>
        </w:rPr>
        <w:t>ах</w:t>
      </w:r>
      <w:r w:rsidR="002568EA">
        <w:rPr>
          <w:color w:val="000000" w:themeColor="text1"/>
        </w:rPr>
        <w:t xml:space="preserve"> – 100 часов (3 часа в неделю). </w:t>
      </w:r>
    </w:p>
    <w:p w:rsidR="00714B6A" w:rsidRPr="00714B6A" w:rsidRDefault="00714B6A" w:rsidP="00714B6A">
      <w:pPr>
        <w:pStyle w:val="a6"/>
        <w:jc w:val="both"/>
        <w:rPr>
          <w:color w:val="000000" w:themeColor="text1"/>
        </w:rPr>
      </w:pPr>
    </w:p>
    <w:p w:rsidR="00714B6A" w:rsidRPr="00714B6A" w:rsidRDefault="00714B6A" w:rsidP="00714B6A">
      <w:pPr>
        <w:pStyle w:val="a6"/>
        <w:jc w:val="both"/>
        <w:rPr>
          <w:color w:val="000000" w:themeColor="text1"/>
        </w:rPr>
      </w:pPr>
    </w:p>
    <w:p w:rsidR="00F240DC" w:rsidRPr="00714B6A" w:rsidRDefault="00F240DC" w:rsidP="00F240DC">
      <w:pPr>
        <w:rPr>
          <w:color w:val="000000" w:themeColor="text1"/>
        </w:rPr>
      </w:pPr>
      <w:r w:rsidRPr="00714B6A">
        <w:rPr>
          <w:b/>
          <w:bCs/>
          <w:color w:val="000000" w:themeColor="text1"/>
        </w:rPr>
        <w:t>Цель изучения курса:</w:t>
      </w:r>
    </w:p>
    <w:p w:rsidR="00F240DC" w:rsidRPr="00714B6A" w:rsidRDefault="00F240DC" w:rsidP="00F240DC">
      <w:pPr>
        <w:ind w:left="426"/>
        <w:rPr>
          <w:color w:val="000000" w:themeColor="text1"/>
        </w:rPr>
      </w:pPr>
      <w:r w:rsidRPr="00714B6A">
        <w:rPr>
          <w:color w:val="000000" w:themeColor="text1"/>
        </w:rPr>
        <w:t>Продолжить  формирование знаний о географической картине мира, помочь понять теорию взаимодействия общества и природы, воспроизводства и размещения населения,  мирового хозяйства и географического разделения труда, экономического районирования, на раскрытие глобальных и региональных явлений и процессов, происходящих как в мире в целом, так и в отдельных  субрегионах, странах и их районах.</w:t>
      </w:r>
    </w:p>
    <w:p w:rsidR="00F240DC" w:rsidRPr="00714B6A" w:rsidRDefault="00F240DC" w:rsidP="00F240DC">
      <w:pPr>
        <w:rPr>
          <w:b/>
          <w:bCs/>
          <w:color w:val="000000" w:themeColor="text1"/>
        </w:rPr>
      </w:pPr>
      <w:r w:rsidRPr="00714B6A">
        <w:rPr>
          <w:b/>
          <w:bCs/>
          <w:color w:val="000000" w:themeColor="text1"/>
        </w:rPr>
        <w:t>Задачи изучения курса:</w:t>
      </w:r>
    </w:p>
    <w:p w:rsidR="00F240DC" w:rsidRPr="00714B6A" w:rsidRDefault="00F240DC" w:rsidP="00F240DC">
      <w:pPr>
        <w:numPr>
          <w:ilvl w:val="0"/>
          <w:numId w:val="12"/>
        </w:numPr>
        <w:ind w:left="450"/>
        <w:rPr>
          <w:color w:val="000000" w:themeColor="text1"/>
        </w:rPr>
      </w:pPr>
      <w:r w:rsidRPr="00714B6A">
        <w:rPr>
          <w:color w:val="000000" w:themeColor="text1"/>
        </w:rPr>
        <w:lastRenderedPageBreak/>
        <w:t>Овладение системой знаний о глобальных проблемах современности, что исключительно важно для целостного осмысления планетарного сообщества люд</w:t>
      </w:r>
      <w:r w:rsidR="000A428B">
        <w:rPr>
          <w:color w:val="000000" w:themeColor="text1"/>
        </w:rPr>
        <w:t>ей, единства природы и общества</w:t>
      </w:r>
    </w:p>
    <w:p w:rsidR="00F240DC" w:rsidRPr="00714B6A" w:rsidRDefault="00F240DC" w:rsidP="00F240DC">
      <w:pPr>
        <w:numPr>
          <w:ilvl w:val="0"/>
          <w:numId w:val="12"/>
        </w:numPr>
        <w:ind w:left="450"/>
        <w:rPr>
          <w:color w:val="000000" w:themeColor="text1"/>
        </w:rPr>
      </w:pPr>
      <w:r w:rsidRPr="00714B6A">
        <w:rPr>
          <w:color w:val="000000" w:themeColor="text1"/>
        </w:rPr>
        <w:t>Формирование глобального мышления учащихся в противовес узкопонимаемым нац</w:t>
      </w:r>
      <w:r w:rsidR="000A428B">
        <w:rPr>
          <w:color w:val="000000" w:themeColor="text1"/>
        </w:rPr>
        <w:t>иональным и классовым интересам</w:t>
      </w:r>
    </w:p>
    <w:p w:rsidR="00F240DC" w:rsidRPr="00714B6A" w:rsidRDefault="00F240DC" w:rsidP="00F240DC">
      <w:pPr>
        <w:numPr>
          <w:ilvl w:val="0"/>
          <w:numId w:val="13"/>
        </w:numPr>
        <w:ind w:left="450"/>
        <w:rPr>
          <w:color w:val="000000" w:themeColor="text1"/>
        </w:rPr>
      </w:pPr>
      <w:r w:rsidRPr="00714B6A">
        <w:rPr>
          <w:color w:val="000000" w:themeColor="text1"/>
        </w:rPr>
        <w:t>развитие познавательного интереса учащихся к приобретающим все большее звучание проблемам социального характера – межнациональных отношений, культуры и нрав</w:t>
      </w:r>
      <w:r w:rsidR="000A428B">
        <w:rPr>
          <w:color w:val="000000" w:themeColor="text1"/>
        </w:rPr>
        <w:t>ственности, дефицита демократии</w:t>
      </w:r>
    </w:p>
    <w:p w:rsidR="00030D54" w:rsidRPr="00714B6A" w:rsidRDefault="00F240DC" w:rsidP="00A41AC4">
      <w:pPr>
        <w:numPr>
          <w:ilvl w:val="0"/>
          <w:numId w:val="13"/>
        </w:numPr>
        <w:ind w:left="450"/>
        <w:rPr>
          <w:color w:val="000000" w:themeColor="text1"/>
        </w:rPr>
      </w:pPr>
      <w:r w:rsidRPr="00714B6A">
        <w:rPr>
          <w:color w:val="000000" w:themeColor="text1"/>
        </w:rPr>
        <w:t>Вооружение учащихся специальными и общеучебными знаниями, позволяющими им самостоятельно добывать информацию географического характера по данному курсу</w:t>
      </w:r>
    </w:p>
    <w:p w:rsidR="00F240DC" w:rsidRPr="00714B6A" w:rsidRDefault="00F240DC" w:rsidP="00030D54">
      <w:pPr>
        <w:pStyle w:val="a5"/>
        <w:spacing w:before="0" w:beforeAutospacing="0" w:after="0" w:afterAutospacing="0"/>
        <w:ind w:firstLine="360"/>
        <w:jc w:val="both"/>
        <w:rPr>
          <w:rStyle w:val="a4"/>
          <w:color w:val="000000" w:themeColor="text1"/>
        </w:rPr>
      </w:pPr>
      <w:r w:rsidRPr="00714B6A">
        <w:rPr>
          <w:rStyle w:val="a4"/>
          <w:color w:val="000000" w:themeColor="text1"/>
        </w:rPr>
        <w:t xml:space="preserve">Изучение географии </w:t>
      </w:r>
      <w:r w:rsidR="00030D54" w:rsidRPr="00714B6A">
        <w:rPr>
          <w:rStyle w:val="a4"/>
          <w:color w:val="000000" w:themeColor="text1"/>
        </w:rPr>
        <w:t xml:space="preserve">в 11 классе </w:t>
      </w:r>
      <w:r w:rsidRPr="00714B6A">
        <w:rPr>
          <w:rStyle w:val="a4"/>
          <w:color w:val="000000" w:themeColor="text1"/>
        </w:rPr>
        <w:t>(социально-экономический профиль) направлено на достижение следующих целей:</w:t>
      </w:r>
    </w:p>
    <w:p w:rsidR="00F240DC" w:rsidRPr="00714B6A" w:rsidRDefault="00F240DC" w:rsidP="00030D54">
      <w:pPr>
        <w:pStyle w:val="a6"/>
        <w:numPr>
          <w:ilvl w:val="0"/>
          <w:numId w:val="14"/>
        </w:numPr>
        <w:jc w:val="both"/>
        <w:rPr>
          <w:color w:val="000000" w:themeColor="text1"/>
        </w:rPr>
      </w:pPr>
      <w:r w:rsidRPr="00714B6A">
        <w:rPr>
          <w:b/>
          <w:color w:val="000000" w:themeColor="text1"/>
        </w:rPr>
        <w:t>Освоение системы географических знаний</w:t>
      </w:r>
      <w:r w:rsidRPr="00714B6A">
        <w:rPr>
          <w:color w:val="000000" w:themeColor="text1"/>
        </w:rPr>
        <w:t xml:space="preserve"> для понимания предмета и задач современной географической науки, ее методов, структуры, тенденции развития, места и роли географии в системе, жизни общества, решения его проблем, для подготовки к продолжению </w:t>
      </w:r>
      <w:r w:rsidR="000A428B">
        <w:rPr>
          <w:color w:val="000000" w:themeColor="text1"/>
        </w:rPr>
        <w:t>образования в выбранной области</w:t>
      </w:r>
    </w:p>
    <w:p w:rsidR="00F240DC" w:rsidRPr="00714B6A" w:rsidRDefault="00F240DC" w:rsidP="00030D54">
      <w:pPr>
        <w:pStyle w:val="a6"/>
        <w:numPr>
          <w:ilvl w:val="0"/>
          <w:numId w:val="14"/>
        </w:numPr>
        <w:jc w:val="both"/>
        <w:rPr>
          <w:color w:val="000000" w:themeColor="text1"/>
        </w:rPr>
      </w:pPr>
      <w:r w:rsidRPr="00714B6A">
        <w:rPr>
          <w:b/>
          <w:color w:val="000000" w:themeColor="text1"/>
        </w:rPr>
        <w:t>Овладение умениями</w:t>
      </w:r>
      <w:r w:rsidRPr="00714B6A">
        <w:rPr>
          <w:color w:val="000000" w:themeColor="text1"/>
        </w:rPr>
        <w:t xml:space="preserve"> решать задачи, требующими комплексного поиска, анализа и отбора географической информации, учета географической ситуации на конкретной территории, геоинформационного моделирования природных, социально – экономических  и геоэкологических явлений и процессов с учетом пространственно – временных условий и факторов</w:t>
      </w:r>
    </w:p>
    <w:p w:rsidR="00A41AC4" w:rsidRPr="00714B6A" w:rsidRDefault="00F240DC" w:rsidP="00A41AC4">
      <w:pPr>
        <w:pStyle w:val="a6"/>
        <w:numPr>
          <w:ilvl w:val="0"/>
          <w:numId w:val="14"/>
        </w:numPr>
        <w:jc w:val="both"/>
        <w:rPr>
          <w:color w:val="000000" w:themeColor="text1"/>
        </w:rPr>
      </w:pPr>
      <w:r w:rsidRPr="00714B6A">
        <w:rPr>
          <w:b/>
          <w:color w:val="000000" w:themeColor="text1"/>
        </w:rPr>
        <w:t>Развитие</w:t>
      </w:r>
      <w:r w:rsidRPr="00714B6A">
        <w:rPr>
          <w:color w:val="000000" w:themeColor="text1"/>
        </w:rPr>
        <w:t xml:space="preserve"> географического мышления для ориентации в проблемах территориальной организации общества, его взаимодействия с природой, навыков грамотного решения бытовых и профессионально ориентированных задач</w:t>
      </w:r>
    </w:p>
    <w:p w:rsidR="00A41AC4" w:rsidRPr="00714B6A" w:rsidRDefault="00A41AC4" w:rsidP="002D2497">
      <w:pPr>
        <w:pStyle w:val="a6"/>
        <w:numPr>
          <w:ilvl w:val="0"/>
          <w:numId w:val="14"/>
        </w:numPr>
        <w:jc w:val="both"/>
        <w:rPr>
          <w:color w:val="000000" w:themeColor="text1"/>
        </w:rPr>
      </w:pPr>
      <w:r w:rsidRPr="00714B6A">
        <w:rPr>
          <w:b/>
          <w:color w:val="000000" w:themeColor="text1"/>
        </w:rPr>
        <w:t>Воспитание</w:t>
      </w:r>
      <w:r w:rsidRPr="00714B6A">
        <w:rPr>
          <w:color w:val="000000" w:themeColor="text1"/>
        </w:rPr>
        <w:t xml:space="preserve"> геоинформационной культуры, участвующей в формировании патриотизма, толерантности к другим народам и культурам, социально – ответственного  отношения к окружающей среде в ходе повседневной трудовой и бытовой деятельности</w:t>
      </w:r>
    </w:p>
    <w:p w:rsidR="00F240DC" w:rsidRDefault="00F240DC" w:rsidP="00A41AC4">
      <w:pPr>
        <w:pStyle w:val="a6"/>
        <w:numPr>
          <w:ilvl w:val="0"/>
          <w:numId w:val="14"/>
        </w:numPr>
        <w:rPr>
          <w:color w:val="000000" w:themeColor="text1"/>
        </w:rPr>
      </w:pPr>
      <w:r w:rsidRPr="00714B6A">
        <w:rPr>
          <w:b/>
          <w:color w:val="000000" w:themeColor="text1"/>
        </w:rPr>
        <w:t>Приобретение компетентности в сфере</w:t>
      </w:r>
      <w:r w:rsidRPr="00714B6A">
        <w:rPr>
          <w:color w:val="000000" w:themeColor="text1"/>
        </w:rPr>
        <w:t xml:space="preserve">элементарного метеорологического, геологического, гидрологического, ландшафтного, геоэкологического и геоинформационного  моделирования и прогнозирования, использования разнообразных географических знаний и умений в быту и в подготовке к будущей профессиональной деятельности, обеспечение личной безопасности, жизнедеятельности и адаптации к условиям окружающей среды. </w:t>
      </w:r>
    </w:p>
    <w:p w:rsidR="009C76B2" w:rsidRPr="009C76B2" w:rsidRDefault="009C76B2" w:rsidP="009C76B2">
      <w:pPr>
        <w:rPr>
          <w:color w:val="000000" w:themeColor="text1"/>
        </w:rPr>
      </w:pPr>
    </w:p>
    <w:p w:rsidR="00B93957" w:rsidRPr="00714B6A" w:rsidRDefault="00B93957" w:rsidP="00B93957">
      <w:pPr>
        <w:pStyle w:val="3"/>
        <w:spacing w:before="0" w:beforeAutospacing="0" w:after="0" w:afterAutospacing="0"/>
        <w:jc w:val="center"/>
        <w:rPr>
          <w:rStyle w:val="a4"/>
          <w:b/>
          <w:bCs/>
          <w:color w:val="000000" w:themeColor="text1"/>
          <w:sz w:val="24"/>
          <w:szCs w:val="24"/>
        </w:rPr>
      </w:pPr>
      <w:r w:rsidRPr="00714B6A">
        <w:rPr>
          <w:rStyle w:val="a4"/>
          <w:b/>
          <w:bCs/>
          <w:color w:val="000000" w:themeColor="text1"/>
          <w:sz w:val="24"/>
          <w:szCs w:val="24"/>
        </w:rPr>
        <w:t>Содержание учебного предм</w:t>
      </w:r>
      <w:r>
        <w:rPr>
          <w:rStyle w:val="a4"/>
          <w:b/>
          <w:bCs/>
          <w:color w:val="000000" w:themeColor="text1"/>
          <w:sz w:val="24"/>
          <w:szCs w:val="24"/>
        </w:rPr>
        <w:t>ета</w:t>
      </w:r>
    </w:p>
    <w:p w:rsidR="00B93957" w:rsidRPr="00714B6A" w:rsidRDefault="00B93957" w:rsidP="00B93957">
      <w:pPr>
        <w:pStyle w:val="20"/>
        <w:shd w:val="clear" w:color="auto" w:fill="auto"/>
        <w:ind w:left="20"/>
        <w:rPr>
          <w:b/>
          <w:color w:val="000000" w:themeColor="text1"/>
          <w:sz w:val="24"/>
          <w:szCs w:val="24"/>
        </w:rPr>
      </w:pPr>
      <w:r w:rsidRPr="00714B6A">
        <w:rPr>
          <w:b/>
          <w:color w:val="000000" w:themeColor="text1"/>
          <w:sz w:val="24"/>
          <w:szCs w:val="24"/>
        </w:rPr>
        <w:t>Раздел 5. Городские и сельские поселения (21 час)</w:t>
      </w:r>
    </w:p>
    <w:p w:rsidR="00B93957" w:rsidRPr="00714B6A" w:rsidRDefault="00B93957" w:rsidP="00B93957">
      <w:pPr>
        <w:pStyle w:val="11"/>
        <w:shd w:val="clear" w:color="auto" w:fill="auto"/>
        <w:ind w:left="20" w:right="20"/>
        <w:rPr>
          <w:color w:val="000000" w:themeColor="text1"/>
          <w:sz w:val="24"/>
          <w:szCs w:val="24"/>
        </w:rPr>
      </w:pPr>
      <w:r w:rsidRPr="00714B6A">
        <w:rPr>
          <w:color w:val="000000" w:themeColor="text1"/>
          <w:sz w:val="24"/>
          <w:szCs w:val="24"/>
        </w:rPr>
        <w:t xml:space="preserve">Урбанизация как мировой процесс. Взаимосвязь урбанизации </w:t>
      </w:r>
      <w:r w:rsidRPr="00714B6A">
        <w:rPr>
          <w:color w:val="000000" w:themeColor="text1"/>
          <w:sz w:val="24"/>
          <w:szCs w:val="24"/>
          <w:lang w:val="en-US"/>
        </w:rPr>
        <w:t>it</w:t>
      </w:r>
      <w:r w:rsidRPr="00714B6A">
        <w:rPr>
          <w:color w:val="000000" w:themeColor="text1"/>
          <w:sz w:val="24"/>
          <w:szCs w:val="24"/>
        </w:rPr>
        <w:t xml:space="preserve"> уровня социально-экономического развития страны. Границы и пределы роста города. Оптимальные размеры города.</w:t>
      </w:r>
    </w:p>
    <w:p w:rsidR="00B93957" w:rsidRPr="00714B6A" w:rsidRDefault="00B93957" w:rsidP="00B93957">
      <w:pPr>
        <w:pStyle w:val="11"/>
        <w:shd w:val="clear" w:color="auto" w:fill="auto"/>
        <w:ind w:left="20" w:right="20"/>
        <w:rPr>
          <w:color w:val="000000" w:themeColor="text1"/>
          <w:sz w:val="24"/>
          <w:szCs w:val="24"/>
        </w:rPr>
      </w:pPr>
      <w:r w:rsidRPr="00714B6A">
        <w:rPr>
          <w:color w:val="000000" w:themeColor="text1"/>
          <w:sz w:val="24"/>
          <w:szCs w:val="24"/>
        </w:rPr>
        <w:t>Функции городов в системе расселения. Город и окружающая среда. Системы расселения и их регулирование.</w:t>
      </w:r>
    </w:p>
    <w:p w:rsidR="00B93957" w:rsidRPr="00714B6A" w:rsidRDefault="00B93957" w:rsidP="00B93957">
      <w:pPr>
        <w:pStyle w:val="11"/>
        <w:shd w:val="clear" w:color="auto" w:fill="auto"/>
        <w:ind w:left="20" w:right="20"/>
        <w:rPr>
          <w:color w:val="000000" w:themeColor="text1"/>
          <w:sz w:val="24"/>
          <w:szCs w:val="24"/>
        </w:rPr>
      </w:pPr>
      <w:r w:rsidRPr="00714B6A">
        <w:rPr>
          <w:color w:val="000000" w:themeColor="text1"/>
          <w:sz w:val="24"/>
          <w:szCs w:val="24"/>
        </w:rPr>
        <w:t>Экономическая структура и микрогеография города. Рынок городских земель. Функциональные зоны. Внутригородские различия в цене на жилье, арендной плате, земельной ренте.</w:t>
      </w:r>
    </w:p>
    <w:p w:rsidR="00B93957" w:rsidRPr="00714B6A" w:rsidRDefault="00B93957" w:rsidP="00B93957">
      <w:pPr>
        <w:pStyle w:val="20"/>
        <w:shd w:val="clear" w:color="auto" w:fill="auto"/>
        <w:ind w:left="20"/>
        <w:rPr>
          <w:b/>
          <w:color w:val="000000" w:themeColor="text1"/>
          <w:sz w:val="24"/>
          <w:szCs w:val="24"/>
        </w:rPr>
      </w:pPr>
      <w:r w:rsidRPr="00714B6A">
        <w:rPr>
          <w:b/>
          <w:color w:val="000000" w:themeColor="text1"/>
          <w:sz w:val="24"/>
          <w:szCs w:val="24"/>
        </w:rPr>
        <w:t>Раздел 6. Мировое хозяйство (61 час)</w:t>
      </w:r>
    </w:p>
    <w:p w:rsidR="00B93957" w:rsidRPr="00714B6A" w:rsidRDefault="00B93957" w:rsidP="00B93957">
      <w:pPr>
        <w:pStyle w:val="11"/>
        <w:shd w:val="clear" w:color="auto" w:fill="auto"/>
        <w:ind w:left="20" w:right="20"/>
        <w:rPr>
          <w:color w:val="000000" w:themeColor="text1"/>
          <w:sz w:val="24"/>
          <w:szCs w:val="24"/>
        </w:rPr>
      </w:pPr>
      <w:r w:rsidRPr="00714B6A">
        <w:rPr>
          <w:color w:val="000000" w:themeColor="text1"/>
          <w:sz w:val="24"/>
          <w:szCs w:val="24"/>
        </w:rPr>
        <w:t>Структура (экономическая и отраслевая) мирового хозяйства. Снижение доли сельского хозяйства и рост сферы услуг в ВВП и числе занятых. Динамика размещения хозяйства в исторической ретроспективе.</w:t>
      </w:r>
    </w:p>
    <w:p w:rsidR="00B93957" w:rsidRPr="00714B6A" w:rsidRDefault="00B93957" w:rsidP="00B93957">
      <w:pPr>
        <w:pStyle w:val="11"/>
        <w:shd w:val="clear" w:color="auto" w:fill="auto"/>
        <w:ind w:left="20" w:right="20"/>
        <w:rPr>
          <w:color w:val="000000" w:themeColor="text1"/>
          <w:sz w:val="24"/>
          <w:szCs w:val="24"/>
        </w:rPr>
      </w:pPr>
      <w:r w:rsidRPr="00714B6A">
        <w:rPr>
          <w:color w:val="000000" w:themeColor="text1"/>
          <w:sz w:val="24"/>
          <w:szCs w:val="24"/>
        </w:rPr>
        <w:t>Оптимальная территориальная структура: концепция поляри</w:t>
      </w:r>
      <w:r w:rsidRPr="00714B6A">
        <w:rPr>
          <w:color w:val="000000" w:themeColor="text1"/>
          <w:sz w:val="24"/>
          <w:szCs w:val="24"/>
        </w:rPr>
        <w:softHyphen/>
        <w:t>зованного ландшафта. Модели размещения отраслей национального хозяйства.</w:t>
      </w:r>
    </w:p>
    <w:p w:rsidR="00B93957" w:rsidRPr="00714B6A" w:rsidRDefault="00B93957" w:rsidP="00B93957">
      <w:pPr>
        <w:pStyle w:val="20"/>
        <w:shd w:val="clear" w:color="auto" w:fill="auto"/>
        <w:ind w:left="20" w:right="20"/>
        <w:rPr>
          <w:b/>
          <w:color w:val="000000" w:themeColor="text1"/>
          <w:sz w:val="24"/>
          <w:szCs w:val="24"/>
        </w:rPr>
      </w:pPr>
      <w:r w:rsidRPr="00714B6A">
        <w:rPr>
          <w:b/>
          <w:color w:val="000000" w:themeColor="text1"/>
          <w:sz w:val="24"/>
          <w:szCs w:val="24"/>
        </w:rPr>
        <w:t>Первичный сектор: сельское хозяйство и добывающая промыш</w:t>
      </w:r>
      <w:r w:rsidRPr="00714B6A">
        <w:rPr>
          <w:b/>
          <w:color w:val="000000" w:themeColor="text1"/>
          <w:sz w:val="24"/>
          <w:szCs w:val="24"/>
        </w:rPr>
        <w:softHyphen/>
        <w:t>ленность.</w:t>
      </w:r>
    </w:p>
    <w:p w:rsidR="00B93957" w:rsidRPr="00714B6A" w:rsidRDefault="00B93957" w:rsidP="00B93957">
      <w:pPr>
        <w:pStyle w:val="11"/>
        <w:shd w:val="clear" w:color="auto" w:fill="auto"/>
        <w:ind w:left="20" w:right="20"/>
        <w:rPr>
          <w:color w:val="000000" w:themeColor="text1"/>
          <w:sz w:val="24"/>
          <w:szCs w:val="24"/>
        </w:rPr>
      </w:pPr>
      <w:r w:rsidRPr="00714B6A">
        <w:rPr>
          <w:color w:val="000000" w:themeColor="text1"/>
          <w:sz w:val="24"/>
          <w:szCs w:val="24"/>
        </w:rPr>
        <w:lastRenderedPageBreak/>
        <w:t>География сельского хозяйства (системы земледелия и животноводства). Природная основа географических различий в сельском хозяйстве. Сельское хозяйство и окружающая среда.</w:t>
      </w:r>
    </w:p>
    <w:p w:rsidR="00B93957" w:rsidRPr="00714B6A" w:rsidRDefault="00B93957" w:rsidP="00B93957">
      <w:pPr>
        <w:pStyle w:val="11"/>
        <w:shd w:val="clear" w:color="auto" w:fill="auto"/>
        <w:ind w:left="20" w:right="20"/>
        <w:rPr>
          <w:color w:val="000000" w:themeColor="text1"/>
          <w:sz w:val="24"/>
          <w:szCs w:val="24"/>
        </w:rPr>
      </w:pPr>
      <w:r w:rsidRPr="00714B6A">
        <w:rPr>
          <w:color w:val="000000" w:themeColor="text1"/>
          <w:sz w:val="24"/>
          <w:szCs w:val="24"/>
        </w:rPr>
        <w:t>Центры происхождения культурных растений и современные ареалы выращивания. Современная география сельскохозяйственного производства. Страны  основные производители продукции животноводства и земледелия. Тенденции развития сельского хозяйства мира. Продовольственная проблема. «Зеленая революция».</w:t>
      </w:r>
    </w:p>
    <w:p w:rsidR="00B93957" w:rsidRPr="00714B6A" w:rsidRDefault="00B93957" w:rsidP="00B93957">
      <w:pPr>
        <w:pStyle w:val="11"/>
        <w:shd w:val="clear" w:color="auto" w:fill="auto"/>
        <w:ind w:left="20" w:right="20"/>
        <w:rPr>
          <w:color w:val="000000" w:themeColor="text1"/>
          <w:sz w:val="24"/>
          <w:szCs w:val="24"/>
        </w:rPr>
      </w:pPr>
      <w:r w:rsidRPr="00714B6A">
        <w:rPr>
          <w:color w:val="000000" w:themeColor="text1"/>
          <w:sz w:val="24"/>
          <w:szCs w:val="24"/>
        </w:rPr>
        <w:t>Добывающие отрасли. Экономическая оценка природных ресурсов (экономика природопользования).</w:t>
      </w:r>
    </w:p>
    <w:p w:rsidR="00B93957" w:rsidRPr="00714B6A" w:rsidRDefault="00B93957" w:rsidP="00B93957">
      <w:pPr>
        <w:pStyle w:val="11"/>
        <w:shd w:val="clear" w:color="auto" w:fill="auto"/>
        <w:ind w:left="20"/>
        <w:rPr>
          <w:color w:val="000000" w:themeColor="text1"/>
          <w:sz w:val="24"/>
          <w:szCs w:val="24"/>
        </w:rPr>
      </w:pPr>
      <w:r w:rsidRPr="00714B6A">
        <w:rPr>
          <w:color w:val="000000" w:themeColor="text1"/>
          <w:sz w:val="24"/>
          <w:szCs w:val="24"/>
        </w:rPr>
        <w:t>Лесное хозяйство и рыболовство.</w:t>
      </w:r>
    </w:p>
    <w:p w:rsidR="00B93957" w:rsidRPr="00714B6A" w:rsidRDefault="00B93957" w:rsidP="00B93957">
      <w:pPr>
        <w:pStyle w:val="11"/>
        <w:shd w:val="clear" w:color="auto" w:fill="auto"/>
        <w:ind w:left="20" w:right="20"/>
        <w:rPr>
          <w:color w:val="000000" w:themeColor="text1"/>
          <w:sz w:val="24"/>
          <w:szCs w:val="24"/>
        </w:rPr>
      </w:pPr>
      <w:r w:rsidRPr="00714B6A">
        <w:rPr>
          <w:rStyle w:val="a9"/>
          <w:color w:val="000000" w:themeColor="text1"/>
          <w:sz w:val="24"/>
          <w:szCs w:val="24"/>
        </w:rPr>
        <w:t>Вторичный сектор.</w:t>
      </w:r>
      <w:r w:rsidRPr="00714B6A">
        <w:rPr>
          <w:color w:val="000000" w:themeColor="text1"/>
          <w:sz w:val="24"/>
          <w:szCs w:val="24"/>
        </w:rPr>
        <w:t xml:space="preserve"> Факторы размещения промышленности: об</w:t>
      </w:r>
      <w:r w:rsidRPr="00714B6A">
        <w:rPr>
          <w:color w:val="000000" w:themeColor="text1"/>
          <w:sz w:val="24"/>
          <w:szCs w:val="24"/>
        </w:rPr>
        <w:softHyphen/>
        <w:t>щественные и природные. Закономерности размещения отраслей промышленности.</w:t>
      </w:r>
    </w:p>
    <w:p w:rsidR="00B93957" w:rsidRPr="00714B6A" w:rsidRDefault="00B93957" w:rsidP="00B93957">
      <w:pPr>
        <w:pStyle w:val="11"/>
        <w:shd w:val="clear" w:color="auto" w:fill="auto"/>
        <w:ind w:left="20" w:right="20"/>
        <w:rPr>
          <w:color w:val="000000" w:themeColor="text1"/>
          <w:sz w:val="24"/>
          <w:szCs w:val="24"/>
        </w:rPr>
      </w:pPr>
      <w:r w:rsidRPr="00714B6A">
        <w:rPr>
          <w:color w:val="000000" w:themeColor="text1"/>
          <w:sz w:val="24"/>
          <w:szCs w:val="24"/>
        </w:rPr>
        <w:t>Современные тенденции развития и размещения промышленности мира. ТНК.</w:t>
      </w:r>
    </w:p>
    <w:p w:rsidR="00B93957" w:rsidRPr="00714B6A" w:rsidRDefault="00B93957" w:rsidP="00B93957">
      <w:pPr>
        <w:pStyle w:val="11"/>
        <w:shd w:val="clear" w:color="auto" w:fill="auto"/>
        <w:ind w:left="20" w:right="20"/>
        <w:rPr>
          <w:color w:val="000000" w:themeColor="text1"/>
          <w:sz w:val="24"/>
          <w:szCs w:val="24"/>
        </w:rPr>
      </w:pPr>
      <w:r w:rsidRPr="00714B6A">
        <w:rPr>
          <w:color w:val="000000" w:themeColor="text1"/>
          <w:sz w:val="24"/>
          <w:szCs w:val="24"/>
        </w:rPr>
        <w:t>Обрабатывающие отрасли. Экологические последствия развития промышленности.</w:t>
      </w:r>
    </w:p>
    <w:p w:rsidR="00B93957" w:rsidRPr="00714B6A" w:rsidRDefault="00B93957" w:rsidP="00B93957">
      <w:pPr>
        <w:pStyle w:val="11"/>
        <w:shd w:val="clear" w:color="auto" w:fill="auto"/>
        <w:ind w:left="20" w:right="20"/>
        <w:rPr>
          <w:color w:val="000000" w:themeColor="text1"/>
          <w:sz w:val="24"/>
          <w:szCs w:val="24"/>
        </w:rPr>
      </w:pPr>
      <w:r w:rsidRPr="00714B6A">
        <w:rPr>
          <w:rStyle w:val="a9"/>
          <w:color w:val="000000" w:themeColor="text1"/>
          <w:sz w:val="24"/>
          <w:szCs w:val="24"/>
        </w:rPr>
        <w:t>Третичный сектор: сфера услуг.</w:t>
      </w:r>
      <w:r w:rsidRPr="00714B6A">
        <w:rPr>
          <w:color w:val="000000" w:themeColor="text1"/>
          <w:sz w:val="24"/>
          <w:szCs w:val="24"/>
        </w:rPr>
        <w:t xml:space="preserve"> Мировая транспортная система (грузовой и пассажирский транспорт). Главные транспортные магистрали мира.</w:t>
      </w:r>
    </w:p>
    <w:p w:rsidR="00B93957" w:rsidRPr="00714B6A" w:rsidRDefault="00B93957" w:rsidP="00B93957">
      <w:pPr>
        <w:pStyle w:val="11"/>
        <w:shd w:val="clear" w:color="auto" w:fill="auto"/>
        <w:ind w:left="20" w:right="20"/>
        <w:rPr>
          <w:color w:val="000000" w:themeColor="text1"/>
          <w:sz w:val="24"/>
          <w:szCs w:val="24"/>
        </w:rPr>
      </w:pPr>
      <w:r w:rsidRPr="00714B6A">
        <w:rPr>
          <w:color w:val="000000" w:themeColor="text1"/>
          <w:sz w:val="24"/>
          <w:szCs w:val="24"/>
        </w:rPr>
        <w:t>Связь. Финансово-кредитная сфера. Закономерности развития туризма. Рекламный бизнес. Образование.</w:t>
      </w:r>
    </w:p>
    <w:p w:rsidR="00B93957" w:rsidRPr="00714B6A" w:rsidRDefault="00B93957" w:rsidP="00B93957">
      <w:pPr>
        <w:pStyle w:val="11"/>
        <w:shd w:val="clear" w:color="auto" w:fill="auto"/>
        <w:ind w:left="20"/>
        <w:rPr>
          <w:color w:val="000000" w:themeColor="text1"/>
          <w:sz w:val="24"/>
          <w:szCs w:val="24"/>
        </w:rPr>
      </w:pPr>
      <w:r w:rsidRPr="00714B6A">
        <w:rPr>
          <w:color w:val="000000" w:themeColor="text1"/>
          <w:sz w:val="24"/>
          <w:szCs w:val="24"/>
        </w:rPr>
        <w:t>Офшорные районы мира.</w:t>
      </w:r>
    </w:p>
    <w:p w:rsidR="00B93957" w:rsidRPr="00714B6A" w:rsidRDefault="00B93957" w:rsidP="00B93957">
      <w:pPr>
        <w:pStyle w:val="11"/>
        <w:shd w:val="clear" w:color="auto" w:fill="auto"/>
        <w:ind w:left="20" w:right="20"/>
        <w:rPr>
          <w:color w:val="000000" w:themeColor="text1"/>
          <w:sz w:val="24"/>
          <w:szCs w:val="24"/>
        </w:rPr>
      </w:pPr>
      <w:r w:rsidRPr="00714B6A">
        <w:rPr>
          <w:color w:val="000000" w:themeColor="text1"/>
          <w:sz w:val="24"/>
          <w:szCs w:val="24"/>
        </w:rPr>
        <w:t>Международное разделение труда. Экономическая интеграция. Мировая торговля. Основные торговые пути древности и современности.</w:t>
      </w:r>
    </w:p>
    <w:p w:rsidR="00B93957" w:rsidRPr="00714B6A" w:rsidRDefault="00B93957" w:rsidP="00B93957">
      <w:pPr>
        <w:pStyle w:val="11"/>
        <w:shd w:val="clear" w:color="auto" w:fill="auto"/>
        <w:ind w:left="20" w:right="20"/>
        <w:rPr>
          <w:color w:val="000000" w:themeColor="text1"/>
          <w:sz w:val="24"/>
          <w:szCs w:val="24"/>
        </w:rPr>
      </w:pPr>
      <w:r w:rsidRPr="00714B6A">
        <w:rPr>
          <w:color w:val="000000" w:themeColor="text1"/>
          <w:sz w:val="24"/>
          <w:szCs w:val="24"/>
        </w:rPr>
        <w:t>Особенности специализации в мировой экономике регионов мира. Страны  лидеры мировой торговли. Внешняя торговля стран различных социально-экономических типов, географическая и товарная структура экспорта (импорта).</w:t>
      </w:r>
    </w:p>
    <w:p w:rsidR="00B93957" w:rsidRPr="00714B6A" w:rsidRDefault="00B93957" w:rsidP="00B93957">
      <w:pPr>
        <w:pStyle w:val="11"/>
        <w:shd w:val="clear" w:color="auto" w:fill="auto"/>
        <w:ind w:left="20" w:right="20"/>
        <w:rPr>
          <w:color w:val="000000" w:themeColor="text1"/>
          <w:sz w:val="24"/>
          <w:szCs w:val="24"/>
        </w:rPr>
      </w:pPr>
      <w:r w:rsidRPr="00714B6A">
        <w:rPr>
          <w:color w:val="000000" w:themeColor="text1"/>
          <w:sz w:val="24"/>
          <w:szCs w:val="24"/>
        </w:rPr>
        <w:t>Стадии экономической интеграции. Основные интеграционные объединения стран мира.</w:t>
      </w:r>
    </w:p>
    <w:p w:rsidR="00B93957" w:rsidRPr="00714B6A" w:rsidRDefault="00B93957" w:rsidP="00B93957">
      <w:pPr>
        <w:pStyle w:val="13"/>
        <w:keepNext/>
        <w:keepLines/>
        <w:shd w:val="clear" w:color="auto" w:fill="auto"/>
        <w:ind w:left="20"/>
        <w:rPr>
          <w:b/>
          <w:color w:val="000000" w:themeColor="text1"/>
          <w:sz w:val="24"/>
          <w:szCs w:val="24"/>
        </w:rPr>
      </w:pPr>
      <w:r w:rsidRPr="00714B6A">
        <w:rPr>
          <w:b/>
          <w:color w:val="000000" w:themeColor="text1"/>
          <w:sz w:val="24"/>
          <w:szCs w:val="24"/>
        </w:rPr>
        <w:t>Раздел 7. Устойчивое развитие (20 часов)</w:t>
      </w:r>
    </w:p>
    <w:p w:rsidR="00B93957" w:rsidRPr="00714B6A" w:rsidRDefault="00B93957" w:rsidP="00B93957">
      <w:pPr>
        <w:pStyle w:val="11"/>
        <w:shd w:val="clear" w:color="auto" w:fill="auto"/>
        <w:ind w:left="20" w:right="20"/>
        <w:rPr>
          <w:color w:val="000000" w:themeColor="text1"/>
          <w:sz w:val="24"/>
          <w:szCs w:val="24"/>
        </w:rPr>
      </w:pPr>
      <w:r w:rsidRPr="00714B6A">
        <w:rPr>
          <w:color w:val="000000" w:themeColor="text1"/>
          <w:sz w:val="24"/>
          <w:szCs w:val="24"/>
        </w:rPr>
        <w:t>Районирование и административно-территориальное деление. Географические границы.</w:t>
      </w:r>
    </w:p>
    <w:p w:rsidR="00B93957" w:rsidRPr="00714B6A" w:rsidRDefault="00B93957" w:rsidP="00B93957">
      <w:pPr>
        <w:pStyle w:val="11"/>
        <w:shd w:val="clear" w:color="auto" w:fill="auto"/>
        <w:ind w:left="20" w:right="20"/>
        <w:rPr>
          <w:color w:val="000000" w:themeColor="text1"/>
          <w:sz w:val="24"/>
          <w:szCs w:val="24"/>
        </w:rPr>
      </w:pPr>
      <w:r w:rsidRPr="00714B6A">
        <w:rPr>
          <w:color w:val="000000" w:themeColor="text1"/>
          <w:sz w:val="24"/>
          <w:szCs w:val="24"/>
        </w:rPr>
        <w:t>Основы электоральной географии. Нарезка округов для голосования.</w:t>
      </w:r>
    </w:p>
    <w:p w:rsidR="00B93957" w:rsidRPr="00714B6A" w:rsidRDefault="00B93957" w:rsidP="00B93957">
      <w:pPr>
        <w:pStyle w:val="11"/>
        <w:shd w:val="clear" w:color="auto" w:fill="auto"/>
        <w:ind w:left="20" w:right="20"/>
        <w:rPr>
          <w:color w:val="000000" w:themeColor="text1"/>
          <w:sz w:val="24"/>
          <w:szCs w:val="24"/>
        </w:rPr>
      </w:pPr>
      <w:r w:rsidRPr="00714B6A">
        <w:rPr>
          <w:color w:val="000000" w:themeColor="text1"/>
          <w:sz w:val="24"/>
          <w:szCs w:val="24"/>
        </w:rPr>
        <w:t>Закономерности пространственного экономического развития (центр  периферия, пространственные закономерности распространения нововведений, «полюса роста»).</w:t>
      </w:r>
    </w:p>
    <w:p w:rsidR="00B93957" w:rsidRPr="00714B6A" w:rsidRDefault="00B93957" w:rsidP="00B93957">
      <w:pPr>
        <w:pStyle w:val="11"/>
        <w:shd w:val="clear" w:color="auto" w:fill="auto"/>
        <w:ind w:left="20" w:right="20"/>
        <w:rPr>
          <w:color w:val="000000" w:themeColor="text1"/>
          <w:sz w:val="24"/>
          <w:szCs w:val="24"/>
        </w:rPr>
      </w:pPr>
      <w:r w:rsidRPr="00714B6A">
        <w:rPr>
          <w:color w:val="000000" w:themeColor="text1"/>
          <w:sz w:val="24"/>
          <w:szCs w:val="24"/>
        </w:rPr>
        <w:t>Региональное неравенство, экономическая эффективность и территориальная справедливость в странах различных социально-экономических типов (в том числе в России). Региональная политика и методы ее проведения в странах различных социально-экономических типов.</w:t>
      </w:r>
    </w:p>
    <w:p w:rsidR="00B93957" w:rsidRPr="00714B6A" w:rsidRDefault="00B93957" w:rsidP="00B93957">
      <w:pPr>
        <w:pStyle w:val="11"/>
        <w:shd w:val="clear" w:color="auto" w:fill="auto"/>
        <w:ind w:left="20"/>
        <w:rPr>
          <w:color w:val="000000" w:themeColor="text1"/>
          <w:sz w:val="24"/>
          <w:szCs w:val="24"/>
        </w:rPr>
      </w:pPr>
      <w:r w:rsidRPr="00714B6A">
        <w:rPr>
          <w:color w:val="000000" w:themeColor="text1"/>
          <w:sz w:val="24"/>
          <w:szCs w:val="24"/>
        </w:rPr>
        <w:t>Региональный монополизм и региональная политика.</w:t>
      </w:r>
    </w:p>
    <w:p w:rsidR="00B93957" w:rsidRDefault="00B93957" w:rsidP="00B93957">
      <w:pPr>
        <w:pStyle w:val="11"/>
        <w:shd w:val="clear" w:color="auto" w:fill="auto"/>
        <w:ind w:left="20" w:right="20"/>
        <w:rPr>
          <w:color w:val="000000" w:themeColor="text1"/>
          <w:sz w:val="24"/>
          <w:szCs w:val="24"/>
        </w:rPr>
      </w:pPr>
      <w:r w:rsidRPr="00714B6A">
        <w:rPr>
          <w:color w:val="000000" w:themeColor="text1"/>
          <w:sz w:val="24"/>
          <w:szCs w:val="24"/>
        </w:rPr>
        <w:t>Проблемы устойчивости экономического развития (энергетическая, сырьевая, экологическая) и проблема устойчивости общественного развития (демографическая, продовольственная, мира и разоружения и др.).Киотский протокол.</w:t>
      </w:r>
    </w:p>
    <w:p w:rsidR="00B93957" w:rsidRDefault="00B93957" w:rsidP="00B93957">
      <w:pPr>
        <w:pStyle w:val="11"/>
        <w:shd w:val="clear" w:color="auto" w:fill="auto"/>
        <w:ind w:left="20" w:right="20"/>
        <w:rPr>
          <w:color w:val="000000" w:themeColor="text1"/>
          <w:sz w:val="24"/>
          <w:szCs w:val="24"/>
        </w:rPr>
      </w:pPr>
    </w:p>
    <w:p w:rsidR="00B93957" w:rsidRDefault="00B93957" w:rsidP="00B93957">
      <w:pPr>
        <w:pStyle w:val="11"/>
        <w:shd w:val="clear" w:color="auto" w:fill="auto"/>
        <w:ind w:left="20" w:right="20"/>
        <w:rPr>
          <w:color w:val="000000" w:themeColor="text1"/>
          <w:sz w:val="24"/>
          <w:szCs w:val="24"/>
        </w:rPr>
      </w:pPr>
    </w:p>
    <w:p w:rsidR="00B93957" w:rsidRDefault="00B93957" w:rsidP="00B93957">
      <w:pPr>
        <w:pStyle w:val="11"/>
        <w:shd w:val="clear" w:color="auto" w:fill="auto"/>
        <w:ind w:left="20" w:right="20"/>
        <w:rPr>
          <w:color w:val="000000" w:themeColor="text1"/>
          <w:sz w:val="24"/>
          <w:szCs w:val="24"/>
        </w:rPr>
      </w:pPr>
    </w:p>
    <w:p w:rsidR="00B93957" w:rsidRDefault="00B93957" w:rsidP="00B93957">
      <w:pPr>
        <w:pStyle w:val="11"/>
        <w:shd w:val="clear" w:color="auto" w:fill="auto"/>
        <w:ind w:left="20" w:right="20"/>
        <w:rPr>
          <w:color w:val="000000" w:themeColor="text1"/>
          <w:sz w:val="24"/>
          <w:szCs w:val="24"/>
        </w:rPr>
      </w:pPr>
    </w:p>
    <w:p w:rsidR="00B93957" w:rsidRPr="00714B6A" w:rsidRDefault="00B93957" w:rsidP="00B93957">
      <w:pPr>
        <w:pStyle w:val="11"/>
        <w:shd w:val="clear" w:color="auto" w:fill="auto"/>
        <w:ind w:left="20" w:right="20"/>
        <w:rPr>
          <w:color w:val="000000" w:themeColor="text1"/>
          <w:sz w:val="24"/>
          <w:szCs w:val="24"/>
        </w:rPr>
      </w:pPr>
    </w:p>
    <w:p w:rsidR="00B93957" w:rsidRDefault="00B93957" w:rsidP="00B93957">
      <w:pPr>
        <w:pStyle w:val="11"/>
        <w:shd w:val="clear" w:color="auto" w:fill="auto"/>
        <w:ind w:left="20"/>
        <w:jc w:val="center"/>
        <w:rPr>
          <w:b/>
          <w:color w:val="000000" w:themeColor="text1"/>
          <w:sz w:val="24"/>
          <w:szCs w:val="24"/>
        </w:rPr>
      </w:pPr>
    </w:p>
    <w:p w:rsidR="00B93957" w:rsidRPr="00714B6A" w:rsidRDefault="00B93957" w:rsidP="00B93957">
      <w:pPr>
        <w:pStyle w:val="11"/>
        <w:shd w:val="clear" w:color="auto" w:fill="auto"/>
        <w:ind w:left="20"/>
        <w:jc w:val="center"/>
        <w:rPr>
          <w:b/>
          <w:color w:val="000000" w:themeColor="text1"/>
          <w:sz w:val="24"/>
          <w:szCs w:val="24"/>
        </w:rPr>
      </w:pPr>
      <w:r w:rsidRPr="00714B6A">
        <w:rPr>
          <w:b/>
          <w:color w:val="000000" w:themeColor="text1"/>
          <w:sz w:val="24"/>
          <w:szCs w:val="24"/>
        </w:rPr>
        <w:t>Тематическое  план</w:t>
      </w:r>
      <w:r>
        <w:rPr>
          <w:b/>
          <w:color w:val="000000" w:themeColor="text1"/>
          <w:sz w:val="24"/>
          <w:szCs w:val="24"/>
        </w:rPr>
        <w:t>ирование</w:t>
      </w:r>
    </w:p>
    <w:p w:rsidR="00B93957" w:rsidRPr="00714B6A" w:rsidRDefault="00B93957" w:rsidP="00B93957">
      <w:pPr>
        <w:pStyle w:val="11"/>
        <w:shd w:val="clear" w:color="auto" w:fill="auto"/>
        <w:ind w:left="20"/>
        <w:jc w:val="center"/>
        <w:rPr>
          <w:color w:val="000000" w:themeColor="text1"/>
          <w:sz w:val="24"/>
          <w:szCs w:val="24"/>
        </w:rPr>
      </w:pPr>
    </w:p>
    <w:tbl>
      <w:tblPr>
        <w:tblStyle w:val="ab"/>
        <w:tblW w:w="10065" w:type="dxa"/>
        <w:tblInd w:w="-34" w:type="dxa"/>
        <w:tblLayout w:type="fixed"/>
        <w:tblLook w:val="04A0"/>
      </w:tblPr>
      <w:tblGrid>
        <w:gridCol w:w="4678"/>
        <w:gridCol w:w="1701"/>
        <w:gridCol w:w="1701"/>
        <w:gridCol w:w="1985"/>
      </w:tblGrid>
      <w:tr w:rsidR="00B93957" w:rsidRPr="00714B6A" w:rsidTr="00F40EA8">
        <w:trPr>
          <w:trHeight w:val="549"/>
        </w:trPr>
        <w:tc>
          <w:tcPr>
            <w:tcW w:w="4678" w:type="dxa"/>
            <w:vMerge w:val="restart"/>
          </w:tcPr>
          <w:p w:rsidR="00B93957" w:rsidRPr="00714B6A" w:rsidRDefault="00B93957" w:rsidP="00F40EA8">
            <w:pPr>
              <w:autoSpaceDE w:val="0"/>
              <w:autoSpaceDN w:val="0"/>
              <w:adjustRightInd w:val="0"/>
              <w:spacing w:line="276" w:lineRule="auto"/>
              <w:ind w:left="284"/>
              <w:jc w:val="center"/>
              <w:rPr>
                <w:rFonts w:eastAsia="Calibri"/>
                <w:b/>
                <w:color w:val="000000" w:themeColor="text1"/>
              </w:rPr>
            </w:pPr>
          </w:p>
          <w:p w:rsidR="00B93957" w:rsidRPr="00714B6A" w:rsidRDefault="00B93957" w:rsidP="00F40EA8">
            <w:pPr>
              <w:autoSpaceDE w:val="0"/>
              <w:autoSpaceDN w:val="0"/>
              <w:adjustRightInd w:val="0"/>
              <w:spacing w:line="276" w:lineRule="auto"/>
              <w:ind w:left="284"/>
              <w:jc w:val="center"/>
              <w:rPr>
                <w:rFonts w:eastAsia="Calibri"/>
                <w:b/>
                <w:color w:val="000000" w:themeColor="text1"/>
              </w:rPr>
            </w:pPr>
            <w:r w:rsidRPr="00714B6A">
              <w:rPr>
                <w:rFonts w:eastAsia="Calibri"/>
                <w:b/>
                <w:color w:val="000000" w:themeColor="text1"/>
              </w:rPr>
              <w:t>Наименование  разделов и тем</w:t>
            </w:r>
          </w:p>
        </w:tc>
        <w:tc>
          <w:tcPr>
            <w:tcW w:w="1701" w:type="dxa"/>
            <w:vMerge w:val="restart"/>
          </w:tcPr>
          <w:p w:rsidR="00B93957" w:rsidRPr="00714B6A" w:rsidRDefault="00B93957" w:rsidP="00F40EA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  <w:r w:rsidRPr="00714B6A">
              <w:rPr>
                <w:rFonts w:eastAsia="Calibri"/>
                <w:b/>
                <w:color w:val="000000" w:themeColor="text1"/>
              </w:rPr>
              <w:t>Всего</w:t>
            </w:r>
          </w:p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4B6A">
              <w:rPr>
                <w:rFonts w:eastAsia="Calibri"/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3686" w:type="dxa"/>
            <w:gridSpan w:val="2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14B6A">
              <w:rPr>
                <w:rFonts w:eastAsia="Calibri"/>
                <w:b/>
                <w:color w:val="000000" w:themeColor="text1"/>
                <w:sz w:val="24"/>
                <w:szCs w:val="24"/>
              </w:rPr>
              <w:t>Практические</w:t>
            </w:r>
          </w:p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14B6A">
              <w:rPr>
                <w:rFonts w:eastAsia="Calibri"/>
                <w:b/>
                <w:color w:val="000000" w:themeColor="text1"/>
                <w:sz w:val="24"/>
                <w:szCs w:val="24"/>
              </w:rPr>
              <w:t>работы:</w:t>
            </w:r>
          </w:p>
        </w:tc>
      </w:tr>
      <w:tr w:rsidR="00B93957" w:rsidRPr="00714B6A" w:rsidTr="00F40EA8">
        <w:trPr>
          <w:trHeight w:val="215"/>
        </w:trPr>
        <w:tc>
          <w:tcPr>
            <w:tcW w:w="4678" w:type="dxa"/>
            <w:vMerge/>
          </w:tcPr>
          <w:p w:rsidR="00B93957" w:rsidRPr="00714B6A" w:rsidRDefault="00B93957" w:rsidP="00F40EA8">
            <w:pPr>
              <w:autoSpaceDE w:val="0"/>
              <w:autoSpaceDN w:val="0"/>
              <w:adjustRightInd w:val="0"/>
              <w:spacing w:line="276" w:lineRule="auto"/>
              <w:ind w:left="284"/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B93957" w:rsidRPr="00714B6A" w:rsidRDefault="00B93957" w:rsidP="00F40EA8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14B6A">
              <w:rPr>
                <w:rFonts w:eastAsia="Calibri"/>
                <w:b/>
                <w:color w:val="000000" w:themeColor="text1"/>
                <w:sz w:val="24"/>
                <w:szCs w:val="24"/>
              </w:rPr>
              <w:t>обучающие</w:t>
            </w:r>
          </w:p>
        </w:tc>
        <w:tc>
          <w:tcPr>
            <w:tcW w:w="1985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14B6A">
              <w:rPr>
                <w:rFonts w:eastAsia="Calibri"/>
                <w:b/>
                <w:color w:val="000000" w:themeColor="text1"/>
                <w:sz w:val="24"/>
                <w:szCs w:val="24"/>
              </w:rPr>
              <w:t>оценочные</w:t>
            </w:r>
          </w:p>
        </w:tc>
      </w:tr>
      <w:tr w:rsidR="00B93957" w:rsidRPr="00714B6A" w:rsidTr="00F40EA8">
        <w:trPr>
          <w:trHeight w:val="266"/>
        </w:trPr>
        <w:tc>
          <w:tcPr>
            <w:tcW w:w="4678" w:type="dxa"/>
          </w:tcPr>
          <w:p w:rsidR="00B93957" w:rsidRPr="00714B6A" w:rsidRDefault="00B93957" w:rsidP="00F40EA8">
            <w:pPr>
              <w:autoSpaceDE w:val="0"/>
              <w:autoSpaceDN w:val="0"/>
              <w:adjustRightInd w:val="0"/>
              <w:spacing w:line="276" w:lineRule="auto"/>
              <w:ind w:left="72"/>
              <w:rPr>
                <w:rFonts w:eastAsia="Calibri"/>
                <w:b/>
                <w:color w:val="000000" w:themeColor="text1"/>
              </w:rPr>
            </w:pPr>
            <w:r w:rsidRPr="00714B6A">
              <w:rPr>
                <w:rStyle w:val="a4"/>
                <w:color w:val="000000" w:themeColor="text1"/>
              </w:rPr>
              <w:t xml:space="preserve">Раздел 5. </w:t>
            </w:r>
            <w:r w:rsidRPr="00714B6A">
              <w:rPr>
                <w:rFonts w:eastAsia="Calibri"/>
                <w:b/>
                <w:color w:val="000000" w:themeColor="text1"/>
              </w:rPr>
              <w:t>Городские и сельские поселения</w:t>
            </w:r>
          </w:p>
        </w:tc>
        <w:tc>
          <w:tcPr>
            <w:tcW w:w="1701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4B6A">
              <w:rPr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93957" w:rsidRPr="00714B6A" w:rsidTr="00F40EA8">
        <w:trPr>
          <w:trHeight w:val="285"/>
        </w:trPr>
        <w:tc>
          <w:tcPr>
            <w:tcW w:w="4678" w:type="dxa"/>
          </w:tcPr>
          <w:p w:rsidR="00B93957" w:rsidRPr="00714B6A" w:rsidRDefault="00B93957" w:rsidP="00F40EA8">
            <w:pPr>
              <w:spacing w:line="276" w:lineRule="auto"/>
              <w:ind w:left="284"/>
              <w:rPr>
                <w:color w:val="000000" w:themeColor="text1"/>
              </w:rPr>
            </w:pPr>
            <w:r w:rsidRPr="00714B6A">
              <w:rPr>
                <w:color w:val="000000" w:themeColor="text1"/>
              </w:rPr>
              <w:t>Урбанизация</w:t>
            </w:r>
          </w:p>
        </w:tc>
        <w:tc>
          <w:tcPr>
            <w:tcW w:w="1701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4B6A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4B6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4B6A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B93957" w:rsidRPr="00714B6A" w:rsidTr="00F40EA8">
        <w:trPr>
          <w:trHeight w:val="266"/>
        </w:trPr>
        <w:tc>
          <w:tcPr>
            <w:tcW w:w="4678" w:type="dxa"/>
          </w:tcPr>
          <w:p w:rsidR="00B93957" w:rsidRPr="00714B6A" w:rsidRDefault="00B93957" w:rsidP="00F40EA8">
            <w:pPr>
              <w:spacing w:line="276" w:lineRule="auto"/>
              <w:ind w:left="284"/>
              <w:rPr>
                <w:color w:val="000000" w:themeColor="text1"/>
              </w:rPr>
            </w:pPr>
            <w:r w:rsidRPr="00714B6A">
              <w:rPr>
                <w:color w:val="000000" w:themeColor="text1"/>
              </w:rPr>
              <w:t>Система расселения</w:t>
            </w:r>
          </w:p>
        </w:tc>
        <w:tc>
          <w:tcPr>
            <w:tcW w:w="1701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4B6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4B6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93957" w:rsidRPr="00714B6A" w:rsidTr="00F40EA8">
        <w:trPr>
          <w:trHeight w:val="285"/>
        </w:trPr>
        <w:tc>
          <w:tcPr>
            <w:tcW w:w="4678" w:type="dxa"/>
          </w:tcPr>
          <w:p w:rsidR="00B93957" w:rsidRPr="00714B6A" w:rsidRDefault="00B93957" w:rsidP="00F40EA8">
            <w:pPr>
              <w:spacing w:line="276" w:lineRule="auto"/>
              <w:ind w:left="284"/>
              <w:rPr>
                <w:color w:val="000000" w:themeColor="text1"/>
              </w:rPr>
            </w:pPr>
            <w:r w:rsidRPr="00714B6A">
              <w:rPr>
                <w:color w:val="000000" w:themeColor="text1"/>
              </w:rPr>
              <w:lastRenderedPageBreak/>
              <w:t>Экономическая и территориальная структура города</w:t>
            </w:r>
          </w:p>
        </w:tc>
        <w:tc>
          <w:tcPr>
            <w:tcW w:w="1701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4B6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93957" w:rsidRPr="00714B6A" w:rsidTr="00F40EA8">
        <w:trPr>
          <w:trHeight w:val="266"/>
        </w:trPr>
        <w:tc>
          <w:tcPr>
            <w:tcW w:w="4678" w:type="dxa"/>
          </w:tcPr>
          <w:p w:rsidR="00B93957" w:rsidRPr="00714B6A" w:rsidRDefault="00B93957" w:rsidP="00F40EA8">
            <w:pPr>
              <w:spacing w:line="276" w:lineRule="auto"/>
              <w:ind w:left="284" w:hanging="212"/>
              <w:rPr>
                <w:b/>
                <w:color w:val="000000" w:themeColor="text1"/>
              </w:rPr>
            </w:pPr>
            <w:r w:rsidRPr="00714B6A">
              <w:rPr>
                <w:rStyle w:val="a4"/>
                <w:color w:val="000000" w:themeColor="text1"/>
              </w:rPr>
              <w:t xml:space="preserve">Раздел 6. </w:t>
            </w:r>
            <w:r w:rsidRPr="00714B6A">
              <w:rPr>
                <w:b/>
                <w:color w:val="000000" w:themeColor="text1"/>
              </w:rPr>
              <w:t>Мировое хозяйство</w:t>
            </w:r>
          </w:p>
        </w:tc>
        <w:tc>
          <w:tcPr>
            <w:tcW w:w="1701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4B6A">
              <w:rPr>
                <w:b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93957" w:rsidRPr="00714B6A" w:rsidTr="00F40EA8">
        <w:trPr>
          <w:trHeight w:val="285"/>
        </w:trPr>
        <w:tc>
          <w:tcPr>
            <w:tcW w:w="4678" w:type="dxa"/>
          </w:tcPr>
          <w:p w:rsidR="00B93957" w:rsidRPr="00714B6A" w:rsidRDefault="00B93957" w:rsidP="00F40EA8">
            <w:pPr>
              <w:spacing w:line="276" w:lineRule="auto"/>
              <w:ind w:left="284"/>
              <w:rPr>
                <w:color w:val="000000" w:themeColor="text1"/>
              </w:rPr>
            </w:pPr>
            <w:r w:rsidRPr="00714B6A">
              <w:rPr>
                <w:color w:val="000000" w:themeColor="text1"/>
              </w:rPr>
              <w:t>Отраслевая и территориальная структура хозяйства</w:t>
            </w:r>
          </w:p>
        </w:tc>
        <w:tc>
          <w:tcPr>
            <w:tcW w:w="1701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4B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4B6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93957" w:rsidRPr="00714B6A" w:rsidTr="00F40EA8">
        <w:trPr>
          <w:trHeight w:val="266"/>
        </w:trPr>
        <w:tc>
          <w:tcPr>
            <w:tcW w:w="4678" w:type="dxa"/>
          </w:tcPr>
          <w:p w:rsidR="00B93957" w:rsidRPr="00714B6A" w:rsidRDefault="00B93957" w:rsidP="00F40EA8">
            <w:pPr>
              <w:spacing w:line="276" w:lineRule="auto"/>
              <w:ind w:left="284"/>
              <w:rPr>
                <w:color w:val="000000" w:themeColor="text1"/>
              </w:rPr>
            </w:pPr>
            <w:r w:rsidRPr="00714B6A">
              <w:rPr>
                <w:color w:val="000000" w:themeColor="text1"/>
              </w:rPr>
              <w:t xml:space="preserve">География сельского хозяйства </w:t>
            </w:r>
          </w:p>
        </w:tc>
        <w:tc>
          <w:tcPr>
            <w:tcW w:w="1701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4B6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4B6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4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B93957" w:rsidRPr="00714B6A" w:rsidTr="00F40EA8">
        <w:trPr>
          <w:trHeight w:val="266"/>
        </w:trPr>
        <w:tc>
          <w:tcPr>
            <w:tcW w:w="4678" w:type="dxa"/>
          </w:tcPr>
          <w:p w:rsidR="00B93957" w:rsidRPr="00714B6A" w:rsidRDefault="00B93957" w:rsidP="00F40EA8">
            <w:pPr>
              <w:spacing w:line="276" w:lineRule="auto"/>
              <w:ind w:left="284"/>
              <w:rPr>
                <w:color w:val="000000" w:themeColor="text1"/>
              </w:rPr>
            </w:pPr>
            <w:r w:rsidRPr="00714B6A">
              <w:rPr>
                <w:color w:val="000000" w:themeColor="text1"/>
              </w:rPr>
              <w:t>Закономерности размещения промышленности</w:t>
            </w:r>
          </w:p>
        </w:tc>
        <w:tc>
          <w:tcPr>
            <w:tcW w:w="1701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4B6A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4B6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4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B93957" w:rsidRPr="00714B6A" w:rsidTr="00F40EA8">
        <w:trPr>
          <w:trHeight w:val="285"/>
        </w:trPr>
        <w:tc>
          <w:tcPr>
            <w:tcW w:w="4678" w:type="dxa"/>
          </w:tcPr>
          <w:p w:rsidR="00B93957" w:rsidRPr="00714B6A" w:rsidRDefault="00B93957" w:rsidP="00F40EA8">
            <w:pPr>
              <w:spacing w:line="276" w:lineRule="auto"/>
              <w:ind w:left="284"/>
              <w:rPr>
                <w:color w:val="000000" w:themeColor="text1"/>
              </w:rPr>
            </w:pPr>
            <w:r w:rsidRPr="00714B6A">
              <w:rPr>
                <w:color w:val="000000" w:themeColor="text1"/>
              </w:rPr>
              <w:t>География сферы услуг</w:t>
            </w:r>
          </w:p>
        </w:tc>
        <w:tc>
          <w:tcPr>
            <w:tcW w:w="1701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4B6A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4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B93957" w:rsidRPr="00714B6A" w:rsidTr="00F40EA8">
        <w:trPr>
          <w:trHeight w:val="370"/>
        </w:trPr>
        <w:tc>
          <w:tcPr>
            <w:tcW w:w="4678" w:type="dxa"/>
          </w:tcPr>
          <w:p w:rsidR="00B93957" w:rsidRPr="00714B6A" w:rsidRDefault="00B93957" w:rsidP="00F40EA8">
            <w:pPr>
              <w:spacing w:line="276" w:lineRule="auto"/>
              <w:ind w:left="284"/>
              <w:rPr>
                <w:color w:val="000000" w:themeColor="text1"/>
              </w:rPr>
            </w:pPr>
            <w:r w:rsidRPr="00714B6A">
              <w:rPr>
                <w:color w:val="000000" w:themeColor="text1"/>
              </w:rPr>
              <w:t>Географическое разделение труда, мировая торговля и   региональная интеграция.</w:t>
            </w:r>
          </w:p>
        </w:tc>
        <w:tc>
          <w:tcPr>
            <w:tcW w:w="1701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4B6A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4B6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B93957" w:rsidRPr="00714B6A" w:rsidTr="00F40EA8">
        <w:trPr>
          <w:trHeight w:val="266"/>
        </w:trPr>
        <w:tc>
          <w:tcPr>
            <w:tcW w:w="4678" w:type="dxa"/>
          </w:tcPr>
          <w:p w:rsidR="00B93957" w:rsidRPr="00714B6A" w:rsidRDefault="00B93957" w:rsidP="00F40EA8">
            <w:pPr>
              <w:spacing w:line="276" w:lineRule="auto"/>
              <w:ind w:left="284" w:hanging="212"/>
              <w:rPr>
                <w:b/>
                <w:color w:val="000000" w:themeColor="text1"/>
              </w:rPr>
            </w:pPr>
            <w:r w:rsidRPr="00714B6A">
              <w:rPr>
                <w:rStyle w:val="a4"/>
                <w:color w:val="000000" w:themeColor="text1"/>
              </w:rPr>
              <w:t xml:space="preserve">Раздел 7. </w:t>
            </w:r>
            <w:r w:rsidRPr="00714B6A">
              <w:rPr>
                <w:b/>
                <w:color w:val="000000" w:themeColor="text1"/>
              </w:rPr>
              <w:t>Устойчивое развитие</w:t>
            </w:r>
          </w:p>
        </w:tc>
        <w:tc>
          <w:tcPr>
            <w:tcW w:w="1701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4B6A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93957" w:rsidRPr="00714B6A" w:rsidTr="00F40EA8">
        <w:trPr>
          <w:trHeight w:val="285"/>
        </w:trPr>
        <w:tc>
          <w:tcPr>
            <w:tcW w:w="4678" w:type="dxa"/>
          </w:tcPr>
          <w:p w:rsidR="00B93957" w:rsidRPr="00714B6A" w:rsidRDefault="00B93957" w:rsidP="00F40EA8">
            <w:pPr>
              <w:spacing w:line="276" w:lineRule="auto"/>
              <w:ind w:left="284"/>
              <w:rPr>
                <w:color w:val="000000" w:themeColor="text1"/>
              </w:rPr>
            </w:pPr>
            <w:r w:rsidRPr="00714B6A">
              <w:rPr>
                <w:color w:val="000000" w:themeColor="text1"/>
              </w:rPr>
              <w:t>Районирование и административно-территориальное деление</w:t>
            </w:r>
          </w:p>
        </w:tc>
        <w:tc>
          <w:tcPr>
            <w:tcW w:w="1701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4B6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93957" w:rsidRPr="00714B6A" w:rsidTr="00F40EA8">
        <w:trPr>
          <w:trHeight w:val="285"/>
        </w:trPr>
        <w:tc>
          <w:tcPr>
            <w:tcW w:w="4678" w:type="dxa"/>
          </w:tcPr>
          <w:p w:rsidR="00B93957" w:rsidRPr="00714B6A" w:rsidRDefault="00B93957" w:rsidP="00F40EA8">
            <w:pPr>
              <w:spacing w:line="276" w:lineRule="auto"/>
              <w:ind w:left="284"/>
              <w:rPr>
                <w:color w:val="000000" w:themeColor="text1"/>
              </w:rPr>
            </w:pPr>
            <w:r w:rsidRPr="00714B6A">
              <w:rPr>
                <w:color w:val="000000" w:themeColor="text1"/>
              </w:rPr>
              <w:t>Основы электоральной географии</w:t>
            </w:r>
          </w:p>
        </w:tc>
        <w:tc>
          <w:tcPr>
            <w:tcW w:w="1701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4B6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93957" w:rsidRPr="00714B6A" w:rsidTr="00F40EA8">
        <w:trPr>
          <w:trHeight w:val="266"/>
        </w:trPr>
        <w:tc>
          <w:tcPr>
            <w:tcW w:w="4678" w:type="dxa"/>
          </w:tcPr>
          <w:p w:rsidR="00B93957" w:rsidRPr="00714B6A" w:rsidRDefault="00B93957" w:rsidP="00F40EA8">
            <w:pPr>
              <w:spacing w:line="276" w:lineRule="auto"/>
              <w:ind w:left="284"/>
              <w:rPr>
                <w:color w:val="000000" w:themeColor="text1"/>
              </w:rPr>
            </w:pPr>
            <w:r w:rsidRPr="00714B6A">
              <w:rPr>
                <w:color w:val="000000" w:themeColor="text1"/>
              </w:rPr>
              <w:t>Региональное неравенство и территориальная справедливость</w:t>
            </w:r>
          </w:p>
        </w:tc>
        <w:tc>
          <w:tcPr>
            <w:tcW w:w="1701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14B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93957" w:rsidRPr="00714B6A" w:rsidTr="00F40EA8">
        <w:trPr>
          <w:trHeight w:val="285"/>
        </w:trPr>
        <w:tc>
          <w:tcPr>
            <w:tcW w:w="4678" w:type="dxa"/>
          </w:tcPr>
          <w:p w:rsidR="00B93957" w:rsidRPr="00714B6A" w:rsidRDefault="00B93957" w:rsidP="00F40EA8">
            <w:pPr>
              <w:spacing w:line="276" w:lineRule="auto"/>
              <w:ind w:left="284"/>
              <w:rPr>
                <w:color w:val="000000" w:themeColor="text1"/>
              </w:rPr>
            </w:pPr>
            <w:r w:rsidRPr="00714B6A">
              <w:rPr>
                <w:color w:val="000000" w:themeColor="text1"/>
              </w:rPr>
              <w:t xml:space="preserve">Итого </w:t>
            </w:r>
          </w:p>
        </w:tc>
        <w:tc>
          <w:tcPr>
            <w:tcW w:w="1701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4B6A"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4B6A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93957" w:rsidRPr="00714B6A" w:rsidRDefault="00B93957" w:rsidP="00F40EA8">
            <w:pPr>
              <w:pStyle w:val="11"/>
              <w:shd w:val="clear" w:color="auto" w:fill="auto"/>
              <w:spacing w:line="276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14B6A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B93957" w:rsidRPr="00714B6A" w:rsidRDefault="00B93957" w:rsidP="00B93957">
      <w:pPr>
        <w:pStyle w:val="11"/>
        <w:shd w:val="clear" w:color="auto" w:fill="auto"/>
        <w:ind w:left="20"/>
        <w:rPr>
          <w:color w:val="000000" w:themeColor="text1"/>
          <w:sz w:val="24"/>
          <w:szCs w:val="24"/>
        </w:rPr>
      </w:pPr>
    </w:p>
    <w:p w:rsidR="00B93957" w:rsidRPr="00B93957" w:rsidRDefault="00B93957" w:rsidP="00B93957">
      <w:pPr>
        <w:widowControl w:val="0"/>
        <w:suppressAutoHyphens/>
        <w:jc w:val="center"/>
        <w:rPr>
          <w:b/>
          <w:kern w:val="1"/>
          <w:sz w:val="28"/>
          <w:szCs w:val="28"/>
          <w:lang w:eastAsia="hi-IN" w:bidi="hi-IN"/>
        </w:rPr>
      </w:pPr>
      <w:r w:rsidRPr="00B93957">
        <w:rPr>
          <w:b/>
          <w:bCs/>
          <w:kern w:val="1"/>
          <w:sz w:val="28"/>
          <w:szCs w:val="28"/>
          <w:lang w:eastAsia="hi-IN" w:bidi="hi-IN"/>
        </w:rPr>
        <w:t>Планируемые результаты изучения предмета.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bCs/>
          <w:kern w:val="1"/>
          <w:sz w:val="28"/>
          <w:szCs w:val="28"/>
          <w:lang w:eastAsia="hi-IN" w:bidi="hi-IN"/>
        </w:rPr>
        <w:t>Личностные.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</w:t>
      </w:r>
      <w:r w:rsidRPr="00B93957">
        <w:rPr>
          <w:kern w:val="1"/>
          <w:sz w:val="28"/>
          <w:szCs w:val="28"/>
          <w:lang w:eastAsia="hi-IN" w:bidi="hi-IN"/>
        </w:rPr>
        <w:lastRenderedPageBreak/>
        <w:t>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 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</w:t>
      </w:r>
      <w:r w:rsidRPr="00B93957">
        <w:rPr>
          <w:kern w:val="1"/>
          <w:sz w:val="28"/>
          <w:szCs w:val="28"/>
          <w:lang w:eastAsia="hi-IN" w:bidi="hi-IN"/>
        </w:rPr>
        <w:lastRenderedPageBreak/>
        <w:t>сотрудничества, способов реализации собственного лидерского потенциала).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bCs/>
          <w:kern w:val="1"/>
          <w:sz w:val="28"/>
          <w:szCs w:val="28"/>
          <w:lang w:eastAsia="hi-IN" w:bidi="hi-IN"/>
        </w:rPr>
        <w:t>Метапредметные.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bCs/>
          <w:kern w:val="1"/>
          <w:sz w:val="28"/>
          <w:szCs w:val="28"/>
          <w:lang w:eastAsia="hi-IN" w:bidi="hi-IN"/>
        </w:rPr>
        <w:t> 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 xml:space="preserve">Метапредметные результаты включают освоенные обучающимися межпредметные понятия и универсальные учебные действия (регулятивные, познавательные, коммуникативные).Условием формирования межпредметных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основ читательской компетенции.  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 систематизировать, сопоставлять, анализировать, обобщать и интерпретировать информацию, содержащуюся в готовых информационных объектах;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</w:t>
      </w:r>
      <w:r w:rsidRPr="00B93957">
        <w:rPr>
          <w:kern w:val="1"/>
          <w:sz w:val="28"/>
          <w:szCs w:val="28"/>
          <w:lang w:eastAsia="hi-IN" w:bidi="hi-IN"/>
        </w:rPr>
        <w:lastRenderedPageBreak/>
        <w:t>схем и диаграмм, карт понятий — концептуальных диаграмм, опорных конспектов); заполнять и дополнять таблицы, схемы, диаграммы, тексты.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 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 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bCs/>
          <w:kern w:val="1"/>
          <w:sz w:val="28"/>
          <w:szCs w:val="28"/>
          <w:lang w:eastAsia="hi-IN" w:bidi="hi-IN"/>
        </w:rPr>
        <w:t>Предметные.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В результате освоения программы обучающиеся 8 класса научатся: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- 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- 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- 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 xml:space="preserve">- различать изученные географические объекты, процессы и явления, </w:t>
      </w:r>
      <w:r w:rsidRPr="00B93957">
        <w:rPr>
          <w:kern w:val="1"/>
          <w:sz w:val="28"/>
          <w:szCs w:val="28"/>
          <w:lang w:eastAsia="hi-IN" w:bidi="hi-IN"/>
        </w:rPr>
        <w:lastRenderedPageBreak/>
        <w:t>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-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  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-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- описывать по карте положение и взаиморасположение географических объектов;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- 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- приводить примеры взаимодействия природы и общества в пределах отдельных территорий;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- 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- 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- 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жизни;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- различать географические процессы и явления, определяющие особенности природы России и ее отдельных регионов;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- оценивать особенности взаимодействия природы и общества в пределах отдельных территорий России;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- объяснять особенности компонентов природы отдельных частей страны;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- оценивать природные условия и обеспеченность природными ресурсами отдельных территорий России;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-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- 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- 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lastRenderedPageBreak/>
        <w:t>- 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- 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- объяснять и сравнивать особенности природы, населения и хозяйства отдельных регионов России;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- сравнивать особенности природы, населения и хозяйства отдельных регионов России;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- 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- описывать погоду своей местности;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- объяснять расовые отличия разных народов мира;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- давать характеристику рельефа своей местности;  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- уметь выделять в записках путешественников географические особенности территории;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- создавать простейшие географические карты различного содержания;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- ориентироваться на местности: в мегаполисе и в природе;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- 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  <w:r w:rsidRPr="00B93957">
        <w:rPr>
          <w:kern w:val="1"/>
          <w:sz w:val="28"/>
          <w:szCs w:val="28"/>
          <w:lang w:eastAsia="hi-IN" w:bidi="hi-IN"/>
        </w:rPr>
        <w:t>- оценивать социально-экономическое положение и перспективы развития России.</w:t>
      </w:r>
    </w:p>
    <w:p w:rsidR="00B93957" w:rsidRPr="00B93957" w:rsidRDefault="00B93957" w:rsidP="00B93957">
      <w:pPr>
        <w:widowControl w:val="0"/>
        <w:suppressAutoHyphens/>
        <w:jc w:val="both"/>
        <w:rPr>
          <w:kern w:val="1"/>
          <w:sz w:val="28"/>
          <w:szCs w:val="28"/>
          <w:lang w:eastAsia="hi-IN" w:bidi="hi-IN"/>
        </w:rPr>
      </w:pPr>
    </w:p>
    <w:p w:rsidR="00B93957" w:rsidRPr="00B93957" w:rsidRDefault="00B93957" w:rsidP="00B93957">
      <w:pPr>
        <w:widowControl w:val="0"/>
        <w:suppressAutoHyphens/>
        <w:jc w:val="center"/>
        <w:rPr>
          <w:rFonts w:cs="DejaVu Sans"/>
          <w:b/>
          <w:kern w:val="1"/>
          <w:sz w:val="28"/>
          <w:szCs w:val="28"/>
          <w:lang w:eastAsia="hi-IN" w:bidi="hi-IN"/>
        </w:rPr>
      </w:pPr>
      <w:r w:rsidRPr="00B93957">
        <w:rPr>
          <w:b/>
          <w:kern w:val="1"/>
          <w:sz w:val="28"/>
          <w:szCs w:val="28"/>
          <w:lang w:eastAsia="hi-IN" w:bidi="hi-IN"/>
        </w:rPr>
        <w:t>Критерии оценивания</w:t>
      </w:r>
    </w:p>
    <w:p w:rsidR="00B93957" w:rsidRPr="00B93957" w:rsidRDefault="00B93957" w:rsidP="00B93957">
      <w:pPr>
        <w:widowControl w:val="0"/>
        <w:suppressAutoHyphens/>
        <w:jc w:val="center"/>
        <w:rPr>
          <w:rFonts w:cs="DejaVu Sans"/>
          <w:b/>
          <w:kern w:val="1"/>
          <w:sz w:val="28"/>
          <w:szCs w:val="28"/>
          <w:lang w:eastAsia="hi-IN" w:bidi="hi-IN"/>
        </w:rPr>
      </w:pPr>
    </w:p>
    <w:p w:rsidR="00B93957" w:rsidRPr="00B93957" w:rsidRDefault="00B93957" w:rsidP="00B93957">
      <w:pPr>
        <w:rPr>
          <w:i/>
          <w:sz w:val="28"/>
          <w:szCs w:val="28"/>
        </w:rPr>
      </w:pPr>
      <w:r w:rsidRPr="00B93957">
        <w:rPr>
          <w:sz w:val="28"/>
          <w:szCs w:val="28"/>
          <w:lang/>
        </w:rPr>
        <w:t xml:space="preserve">I. </w:t>
      </w:r>
      <w:r w:rsidRPr="00B93957">
        <w:rPr>
          <w:b/>
          <w:sz w:val="28"/>
          <w:szCs w:val="28"/>
        </w:rPr>
        <w:t>Устные ответы</w:t>
      </w:r>
    </w:p>
    <w:p w:rsidR="00B93957" w:rsidRPr="00B93957" w:rsidRDefault="00B93957" w:rsidP="00B93957">
      <w:pPr>
        <w:spacing w:after="118"/>
        <w:rPr>
          <w:sz w:val="28"/>
          <w:szCs w:val="28"/>
          <w:lang/>
        </w:rPr>
      </w:pPr>
      <w:r w:rsidRPr="00B93957">
        <w:rPr>
          <w:sz w:val="28"/>
          <w:szCs w:val="28"/>
          <w:lang/>
        </w:rPr>
        <w:t>Устный опрос является одним из основных способов учета знаний учащихся по предмету. Развернутый ответ должен представлять собой связное, логичное последовательное сообщение на заданную тему, показывать его умение применять определения, правила в конкретных случаях. При оценке ученика необходимо учитывать следующие критерии: полноту и правильность ответа, степень осознанности, понимания изучаемого, языковое оформление ответа.</w:t>
      </w:r>
    </w:p>
    <w:p w:rsidR="00B93957" w:rsidRPr="00B93957" w:rsidRDefault="00B93957" w:rsidP="00B93957">
      <w:pPr>
        <w:rPr>
          <w:sz w:val="28"/>
          <w:szCs w:val="28"/>
          <w:lang/>
        </w:rPr>
      </w:pPr>
      <w:r w:rsidRPr="00B93957">
        <w:rPr>
          <w:rFonts w:eastAsia="David"/>
          <w:i/>
          <w:iCs/>
          <w:spacing w:val="-10"/>
          <w:sz w:val="28"/>
          <w:szCs w:val="28"/>
          <w:shd w:val="clear" w:color="auto" w:fill="FFFFFF"/>
          <w:lang/>
        </w:rPr>
        <w:t>Отметка "5 " выставляется, если</w:t>
      </w:r>
      <w:r w:rsidRPr="00B93957">
        <w:rPr>
          <w:sz w:val="28"/>
          <w:szCs w:val="28"/>
          <w:lang/>
        </w:rPr>
        <w:t xml:space="preserve"> полно излагается изученный материал, дается правильное определение предметных понятий; обнаруживается понимание материала, обосновываются суждения, ученик демонстрирует способность применить полученные знания на практике, привести примеры не только из</w:t>
      </w:r>
    </w:p>
    <w:p w:rsidR="00B93957" w:rsidRPr="00B93957" w:rsidRDefault="00B93957" w:rsidP="00B93957">
      <w:pPr>
        <w:rPr>
          <w:sz w:val="28"/>
          <w:szCs w:val="28"/>
          <w:lang/>
        </w:rPr>
        <w:sectPr w:rsidR="00B93957" w:rsidRPr="00B93957" w:rsidSect="00B93957">
          <w:pgSz w:w="11905" w:h="16837"/>
          <w:pgMar w:top="1134" w:right="850" w:bottom="1134" w:left="1701" w:header="0" w:footer="3" w:gutter="0"/>
          <w:cols w:space="720"/>
        </w:sectPr>
      </w:pPr>
    </w:p>
    <w:p w:rsidR="00B93957" w:rsidRPr="00B93957" w:rsidRDefault="00B93957" w:rsidP="00B93957">
      <w:pPr>
        <w:spacing w:after="174"/>
        <w:rPr>
          <w:spacing w:val="-10"/>
          <w:sz w:val="28"/>
          <w:szCs w:val="28"/>
          <w:lang/>
        </w:rPr>
      </w:pPr>
      <w:r w:rsidRPr="00B93957">
        <w:rPr>
          <w:spacing w:val="-10"/>
          <w:sz w:val="28"/>
          <w:szCs w:val="28"/>
          <w:lang/>
        </w:rPr>
        <w:lastRenderedPageBreak/>
        <w:t>учебника, но и самостоятельно составленные; ученик излагает материал последовательно с точки зрения логики предмета и норм литературного языка.</w:t>
      </w:r>
    </w:p>
    <w:p w:rsidR="00B93957" w:rsidRPr="00B93957" w:rsidRDefault="00B93957" w:rsidP="00B93957">
      <w:pPr>
        <w:spacing w:after="183"/>
        <w:rPr>
          <w:spacing w:val="-10"/>
          <w:sz w:val="28"/>
          <w:szCs w:val="28"/>
          <w:lang/>
        </w:rPr>
      </w:pPr>
      <w:r w:rsidRPr="00B93957">
        <w:rPr>
          <w:i/>
          <w:iCs/>
          <w:spacing w:val="-10"/>
          <w:sz w:val="28"/>
          <w:szCs w:val="28"/>
          <w:shd w:val="clear" w:color="auto" w:fill="FFFFFF"/>
          <w:lang/>
        </w:rPr>
        <w:t>Отметка "4 " выставляется, если</w:t>
      </w:r>
      <w:r w:rsidRPr="00B93957">
        <w:rPr>
          <w:spacing w:val="-10"/>
          <w:sz w:val="28"/>
          <w:szCs w:val="28"/>
          <w:lang/>
        </w:rPr>
        <w:t xml:space="preserve"> ученик дает ответ, удовлетворяющий тем же требованиям, что и для отметки "5", но допускаются 1-2 ошибки, которые сам же исправляет, и 1-2 недочета в последовательности и языковом оформлении излагаемого.</w:t>
      </w:r>
    </w:p>
    <w:p w:rsidR="00B93957" w:rsidRPr="00B93957" w:rsidRDefault="00B93957" w:rsidP="00B93957">
      <w:pPr>
        <w:spacing w:after="177"/>
        <w:rPr>
          <w:spacing w:val="-10"/>
          <w:sz w:val="28"/>
          <w:szCs w:val="28"/>
          <w:lang/>
        </w:rPr>
      </w:pPr>
      <w:r w:rsidRPr="00B93957">
        <w:rPr>
          <w:i/>
          <w:iCs/>
          <w:spacing w:val="-10"/>
          <w:sz w:val="28"/>
          <w:szCs w:val="28"/>
          <w:shd w:val="clear" w:color="auto" w:fill="FFFFFF"/>
          <w:lang/>
        </w:rPr>
        <w:t>Отметка "3 " выставляется, если</w:t>
      </w:r>
      <w:r w:rsidRPr="00B93957">
        <w:rPr>
          <w:spacing w:val="-10"/>
          <w:sz w:val="28"/>
          <w:szCs w:val="28"/>
          <w:lang/>
        </w:rPr>
        <w:t xml:space="preserve"> ученик обнаруживает знание и понимание основных положений данной темы, но: излагает материал неполно и допускает неточности в определении понятий или формулировке правил, понятий;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</w:t>
      </w:r>
    </w:p>
    <w:p w:rsidR="00B93957" w:rsidRPr="00B93957" w:rsidRDefault="00B93957" w:rsidP="00B93957">
      <w:pPr>
        <w:spacing w:after="183"/>
        <w:rPr>
          <w:spacing w:val="-10"/>
          <w:sz w:val="28"/>
          <w:szCs w:val="28"/>
          <w:lang/>
        </w:rPr>
      </w:pPr>
      <w:r w:rsidRPr="00B93957">
        <w:rPr>
          <w:i/>
          <w:iCs/>
          <w:spacing w:val="-10"/>
          <w:sz w:val="28"/>
          <w:szCs w:val="28"/>
          <w:shd w:val="clear" w:color="auto" w:fill="FFFFFF"/>
          <w:lang/>
        </w:rPr>
        <w:t>Отметка "2 " выставляется, если</w:t>
      </w:r>
      <w:r w:rsidRPr="00B93957">
        <w:rPr>
          <w:spacing w:val="-10"/>
          <w:sz w:val="28"/>
          <w:szCs w:val="28"/>
          <w:lang/>
        </w:rPr>
        <w:t xml:space="preserve">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искажает их смысл, беспорядочно и неуверенно излагает материал. Оценка "2"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B93957" w:rsidRPr="00B93957" w:rsidRDefault="00B93957" w:rsidP="00B93957">
      <w:pPr>
        <w:spacing w:after="174"/>
        <w:rPr>
          <w:spacing w:val="-10"/>
          <w:sz w:val="28"/>
          <w:szCs w:val="28"/>
        </w:rPr>
      </w:pPr>
      <w:r w:rsidRPr="00B93957">
        <w:rPr>
          <w:spacing w:val="-10"/>
          <w:sz w:val="28"/>
          <w:szCs w:val="28"/>
          <w:lang/>
        </w:rPr>
        <w:t xml:space="preserve">П. </w:t>
      </w:r>
      <w:r w:rsidRPr="00B93957">
        <w:rPr>
          <w:b/>
          <w:spacing w:val="-10"/>
          <w:sz w:val="28"/>
          <w:szCs w:val="28"/>
        </w:rPr>
        <w:t>Творческие работы</w:t>
      </w:r>
    </w:p>
    <w:p w:rsidR="00B93957" w:rsidRPr="00B93957" w:rsidRDefault="00B93957" w:rsidP="00B93957">
      <w:pPr>
        <w:spacing w:after="153"/>
        <w:rPr>
          <w:spacing w:val="-10"/>
          <w:sz w:val="28"/>
          <w:szCs w:val="28"/>
          <w:lang/>
        </w:rPr>
      </w:pPr>
      <w:r w:rsidRPr="00B93957">
        <w:rPr>
          <w:spacing w:val="-10"/>
          <w:sz w:val="28"/>
          <w:szCs w:val="28"/>
          <w:lang/>
        </w:rPr>
        <w:t>Мини - исследование</w:t>
      </w:r>
    </w:p>
    <w:p w:rsidR="00B93957" w:rsidRPr="00B93957" w:rsidRDefault="00B93957" w:rsidP="00B93957">
      <w:pPr>
        <w:ind w:firstLine="320"/>
        <w:rPr>
          <w:i/>
          <w:spacing w:val="-10"/>
          <w:sz w:val="28"/>
          <w:szCs w:val="28"/>
          <w:lang/>
        </w:rPr>
      </w:pPr>
      <w:r w:rsidRPr="00B93957">
        <w:rPr>
          <w:spacing w:val="-10"/>
          <w:sz w:val="28"/>
          <w:szCs w:val="28"/>
          <w:lang/>
        </w:rPr>
        <w:t>Творческая работа выявляет сформированность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 Содержание творческой работы оценивается по следующим критериям: - соответствие работы ученика теме и основной мысли; - полнота раскрытия тема; - правильность фактического материала; - последовательность</w:t>
      </w:r>
    </w:p>
    <w:p w:rsidR="00B93957" w:rsidRPr="00B93957" w:rsidRDefault="00B93957" w:rsidP="00B93957">
      <w:pPr>
        <w:rPr>
          <w:sz w:val="28"/>
          <w:szCs w:val="28"/>
          <w:lang/>
        </w:rPr>
        <w:sectPr w:rsidR="00B93957" w:rsidRPr="00B93957">
          <w:type w:val="continuous"/>
          <w:pgSz w:w="11905" w:h="16837"/>
          <w:pgMar w:top="1134" w:right="850" w:bottom="1134" w:left="1701" w:header="0" w:footer="3" w:gutter="0"/>
          <w:cols w:space="720"/>
        </w:sectPr>
      </w:pPr>
    </w:p>
    <w:p w:rsidR="00B93957" w:rsidRPr="00B93957" w:rsidRDefault="00B93957" w:rsidP="00B93957">
      <w:pPr>
        <w:spacing w:after="123"/>
        <w:rPr>
          <w:sz w:val="28"/>
          <w:szCs w:val="28"/>
          <w:lang/>
        </w:rPr>
      </w:pPr>
      <w:r w:rsidRPr="00B93957">
        <w:rPr>
          <w:sz w:val="28"/>
          <w:szCs w:val="28"/>
          <w:lang/>
        </w:rPr>
        <w:lastRenderedPageBreak/>
        <w:t xml:space="preserve">изложения. При оценке речевого оформления учитываются: - разнообразие словарного и грамматического строя речи; - стилевое единство и выразительность речи; - число языковых ошибок и стилистических недочетов. При оценке источниковедческой базы творческой работы учитывается правильное оформление сносок; соответствие общим нормам и правилам библиографии применяемых источников и ссылок на них; реальное использование в работе литературы приведенной в списке источников; </w:t>
      </w:r>
      <w:r w:rsidRPr="00B93957">
        <w:rPr>
          <w:sz w:val="28"/>
          <w:szCs w:val="28"/>
          <w:lang/>
        </w:rPr>
        <w:lastRenderedPageBreak/>
        <w:t>широта временного и фактического охвата дополнительной литературы; целесообразность использования тех или иных источников.</w:t>
      </w:r>
    </w:p>
    <w:p w:rsidR="00B93957" w:rsidRPr="00B93957" w:rsidRDefault="00B93957" w:rsidP="00B93957">
      <w:pPr>
        <w:spacing w:after="117"/>
        <w:ind w:firstLine="240"/>
        <w:rPr>
          <w:sz w:val="28"/>
          <w:szCs w:val="28"/>
          <w:lang/>
        </w:rPr>
      </w:pPr>
      <w:r w:rsidRPr="00B93957">
        <w:rPr>
          <w:sz w:val="28"/>
          <w:szCs w:val="28"/>
          <w:lang/>
        </w:rPr>
        <w:t>Отметка "5"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речевых недочета; 1 грамматическая ошибка.</w:t>
      </w:r>
    </w:p>
    <w:p w:rsidR="00B93957" w:rsidRPr="00B93957" w:rsidRDefault="00B93957" w:rsidP="00B93957">
      <w:pPr>
        <w:spacing w:after="120"/>
        <w:ind w:firstLine="240"/>
        <w:rPr>
          <w:sz w:val="28"/>
          <w:szCs w:val="28"/>
          <w:lang/>
        </w:rPr>
      </w:pPr>
      <w:r w:rsidRPr="00B93957">
        <w:rPr>
          <w:sz w:val="28"/>
          <w:szCs w:val="28"/>
          <w:lang/>
        </w:rPr>
        <w:t>Отметка "4"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</w:t>
      </w:r>
    </w:p>
    <w:p w:rsidR="00B93957" w:rsidRPr="00B93957" w:rsidRDefault="00B93957" w:rsidP="00B93957">
      <w:pPr>
        <w:spacing w:after="120"/>
        <w:ind w:firstLine="240"/>
        <w:rPr>
          <w:sz w:val="28"/>
          <w:szCs w:val="28"/>
          <w:lang/>
        </w:rPr>
      </w:pPr>
      <w:r w:rsidRPr="00B93957">
        <w:rPr>
          <w:sz w:val="28"/>
          <w:szCs w:val="28"/>
          <w:lang/>
        </w:rPr>
        <w:t>Отметка "3" ставится,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</w:t>
      </w:r>
    </w:p>
    <w:p w:rsidR="00B93957" w:rsidRPr="00B93957" w:rsidRDefault="00B93957" w:rsidP="00B93957">
      <w:pPr>
        <w:spacing w:after="123"/>
        <w:ind w:firstLine="240"/>
        <w:rPr>
          <w:sz w:val="28"/>
          <w:szCs w:val="28"/>
          <w:lang/>
        </w:rPr>
      </w:pPr>
      <w:r w:rsidRPr="00B93957">
        <w:rPr>
          <w:sz w:val="28"/>
          <w:szCs w:val="28"/>
          <w:lang/>
        </w:rPr>
        <w:t>Отметка "2"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речевых ошибок и до 7 грамматических ошибок.</w:t>
      </w:r>
    </w:p>
    <w:p w:rsidR="00B93957" w:rsidRPr="00B93957" w:rsidRDefault="00B93957" w:rsidP="00B93957">
      <w:pPr>
        <w:rPr>
          <w:rFonts w:eastAsia="Arial Unicode MS"/>
          <w:color w:val="000000"/>
          <w:sz w:val="28"/>
          <w:szCs w:val="28"/>
        </w:rPr>
      </w:pPr>
      <w:r w:rsidRPr="00B93957">
        <w:rPr>
          <w:rFonts w:eastAsia="Arial Unicode MS"/>
          <w:color w:val="000000"/>
          <w:sz w:val="28"/>
          <w:szCs w:val="28"/>
          <w:lang/>
        </w:rPr>
        <w:t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</w:t>
      </w:r>
    </w:p>
    <w:p w:rsidR="00B93957" w:rsidRPr="00B93957" w:rsidRDefault="00B93957" w:rsidP="00B93957">
      <w:pPr>
        <w:jc w:val="center"/>
        <w:rPr>
          <w:rFonts w:cs="Arial Unicode MS"/>
          <w:b/>
          <w:color w:val="000000"/>
          <w:sz w:val="28"/>
          <w:szCs w:val="28"/>
          <w:lang/>
        </w:rPr>
      </w:pPr>
      <w:r w:rsidRPr="00B93957">
        <w:rPr>
          <w:b/>
          <w:sz w:val="28"/>
          <w:szCs w:val="28"/>
        </w:rPr>
        <w:t xml:space="preserve"> Критерии выставления оценок за проверочные тестовые работы</w:t>
      </w:r>
    </w:p>
    <w:p w:rsidR="00B93957" w:rsidRPr="00B93957" w:rsidRDefault="00B93957" w:rsidP="00B93957">
      <w:pPr>
        <w:spacing w:before="100" w:beforeAutospacing="1" w:after="100" w:afterAutospacing="1"/>
        <w:ind w:left="360"/>
        <w:jc w:val="both"/>
        <w:rPr>
          <w:rFonts w:cs="Arial Unicode MS"/>
          <w:color w:val="000000"/>
          <w:sz w:val="28"/>
          <w:szCs w:val="28"/>
          <w:lang/>
        </w:rPr>
      </w:pPr>
      <w:r w:rsidRPr="00B93957">
        <w:rPr>
          <w:rFonts w:cs="Arial Unicode MS"/>
          <w:color w:val="000000"/>
          <w:sz w:val="28"/>
          <w:szCs w:val="28"/>
          <w:lang/>
        </w:rPr>
        <w:t>Критерии выставления оценок за тест, состоящий из 10 вопросов.</w:t>
      </w:r>
    </w:p>
    <w:p w:rsidR="00B93957" w:rsidRPr="00B93957" w:rsidRDefault="00B93957" w:rsidP="00B93957">
      <w:pPr>
        <w:numPr>
          <w:ilvl w:val="0"/>
          <w:numId w:val="43"/>
        </w:numPr>
        <w:spacing w:before="100" w:beforeAutospacing="1" w:after="100" w:afterAutospacing="1"/>
        <w:jc w:val="both"/>
        <w:rPr>
          <w:rFonts w:cs="Arial Unicode MS"/>
          <w:color w:val="000000"/>
          <w:sz w:val="28"/>
          <w:szCs w:val="28"/>
          <w:lang/>
        </w:rPr>
      </w:pPr>
      <w:r w:rsidRPr="00B93957">
        <w:rPr>
          <w:rFonts w:cs="Arial Unicode MS"/>
          <w:color w:val="000000"/>
          <w:sz w:val="28"/>
          <w:szCs w:val="28"/>
          <w:lang/>
        </w:rPr>
        <w:t>Время выполнения работы: 10-15 мин.</w:t>
      </w:r>
    </w:p>
    <w:p w:rsidR="00B93957" w:rsidRPr="00B93957" w:rsidRDefault="00B93957" w:rsidP="00B93957">
      <w:pPr>
        <w:numPr>
          <w:ilvl w:val="0"/>
          <w:numId w:val="43"/>
        </w:numPr>
        <w:spacing w:before="100" w:beforeAutospacing="1" w:after="100" w:afterAutospacing="1"/>
        <w:jc w:val="both"/>
        <w:rPr>
          <w:rFonts w:cs="Arial Unicode MS"/>
          <w:color w:val="000000"/>
          <w:sz w:val="28"/>
          <w:szCs w:val="28"/>
          <w:lang/>
        </w:rPr>
      </w:pPr>
      <w:r w:rsidRPr="00B93957">
        <w:rPr>
          <w:rFonts w:cs="Arial Unicode MS"/>
          <w:color w:val="000000"/>
          <w:sz w:val="28"/>
          <w:szCs w:val="28"/>
          <w:lang/>
        </w:rPr>
        <w:t>Оценка «5» - 10 правильных ответов, «4» - 7-9, «3» - 5-6, «2» - менее 5 правильных ответов.</w:t>
      </w:r>
    </w:p>
    <w:p w:rsidR="00B93957" w:rsidRPr="00B93957" w:rsidRDefault="00B93957" w:rsidP="00B93957">
      <w:pPr>
        <w:spacing w:before="100" w:beforeAutospacing="1" w:after="100" w:afterAutospacing="1"/>
        <w:ind w:left="720"/>
        <w:jc w:val="both"/>
        <w:rPr>
          <w:rFonts w:cs="Arial Unicode MS"/>
          <w:color w:val="000000"/>
          <w:sz w:val="28"/>
          <w:szCs w:val="28"/>
          <w:lang/>
        </w:rPr>
      </w:pPr>
      <w:r w:rsidRPr="00B93957">
        <w:rPr>
          <w:rFonts w:cs="Arial Unicode MS"/>
          <w:color w:val="000000"/>
          <w:sz w:val="28"/>
          <w:szCs w:val="28"/>
          <w:lang/>
        </w:rPr>
        <w:t xml:space="preserve"> Критерии выставления оценок за тест, состоящий из 20 вопросов.</w:t>
      </w:r>
    </w:p>
    <w:p w:rsidR="00B93957" w:rsidRPr="00B93957" w:rsidRDefault="00B93957" w:rsidP="00B93957">
      <w:pPr>
        <w:numPr>
          <w:ilvl w:val="0"/>
          <w:numId w:val="42"/>
        </w:numPr>
        <w:spacing w:before="100" w:beforeAutospacing="1" w:after="100" w:afterAutospacing="1"/>
        <w:jc w:val="both"/>
        <w:rPr>
          <w:rFonts w:cs="Arial Unicode MS"/>
          <w:color w:val="000000"/>
          <w:sz w:val="28"/>
          <w:szCs w:val="28"/>
          <w:lang/>
        </w:rPr>
      </w:pPr>
      <w:r w:rsidRPr="00B93957">
        <w:rPr>
          <w:rFonts w:cs="Arial Unicode MS"/>
          <w:color w:val="000000"/>
          <w:sz w:val="28"/>
          <w:szCs w:val="28"/>
          <w:lang/>
        </w:rPr>
        <w:lastRenderedPageBreak/>
        <w:t>Время выполнения работы: 30-40 мин.</w:t>
      </w:r>
    </w:p>
    <w:p w:rsidR="00B93957" w:rsidRPr="00B93957" w:rsidRDefault="00B93957" w:rsidP="00B93957">
      <w:pPr>
        <w:numPr>
          <w:ilvl w:val="0"/>
          <w:numId w:val="42"/>
        </w:numPr>
        <w:spacing w:before="100" w:beforeAutospacing="1" w:after="100" w:afterAutospacing="1"/>
        <w:jc w:val="both"/>
        <w:rPr>
          <w:rFonts w:cs="Arial Unicode MS"/>
          <w:color w:val="000000"/>
          <w:sz w:val="28"/>
          <w:szCs w:val="28"/>
          <w:lang/>
        </w:rPr>
      </w:pPr>
      <w:r w:rsidRPr="00B93957">
        <w:rPr>
          <w:rFonts w:cs="Arial Unicode MS"/>
          <w:color w:val="000000"/>
          <w:sz w:val="28"/>
          <w:szCs w:val="28"/>
          <w:lang/>
        </w:rPr>
        <w:t>Оценка «5» - 18-20 правильных ответов, «4» - 14-17, «3» - 10-13, «2» - менее 10 правильных ответов.</w:t>
      </w:r>
    </w:p>
    <w:p w:rsidR="00B93957" w:rsidRPr="00B93957" w:rsidRDefault="00B93957" w:rsidP="00B93957">
      <w:pPr>
        <w:ind w:firstLine="480"/>
        <w:jc w:val="both"/>
        <w:rPr>
          <w:b/>
          <w:sz w:val="28"/>
          <w:szCs w:val="28"/>
        </w:rPr>
      </w:pPr>
      <w:r w:rsidRPr="00B93957">
        <w:rPr>
          <w:b/>
          <w:sz w:val="28"/>
          <w:szCs w:val="28"/>
          <w:lang/>
        </w:rPr>
        <w:t>Критерии оценки качества выполнения практических и само</w:t>
      </w:r>
      <w:r w:rsidRPr="00B93957">
        <w:rPr>
          <w:b/>
          <w:sz w:val="28"/>
          <w:szCs w:val="28"/>
          <w:lang/>
        </w:rPr>
        <w:softHyphen/>
        <w:t>стоятельных работ</w:t>
      </w:r>
    </w:p>
    <w:p w:rsidR="00B93957" w:rsidRPr="00B93957" w:rsidRDefault="00B93957" w:rsidP="00B93957">
      <w:pPr>
        <w:ind w:firstLine="480"/>
        <w:jc w:val="both"/>
        <w:rPr>
          <w:sz w:val="28"/>
          <w:szCs w:val="28"/>
          <w:lang/>
        </w:rPr>
      </w:pPr>
      <w:r w:rsidRPr="00B93957">
        <w:rPr>
          <w:i/>
          <w:iCs/>
          <w:sz w:val="28"/>
          <w:szCs w:val="28"/>
          <w:shd w:val="clear" w:color="auto" w:fill="FFFFFF"/>
          <w:lang/>
        </w:rPr>
        <w:t>Отметка «5».</w:t>
      </w:r>
      <w:r w:rsidRPr="00B93957">
        <w:rPr>
          <w:sz w:val="28"/>
          <w:szCs w:val="28"/>
          <w:lang/>
        </w:rPr>
        <w:t xml:space="preserve"> Работа выполнена в полном объеме с соблюдением необходимой последовательности. Учащиеся работают полностью самостоятельно: подбирают необходимые для выполнения предлагаемых работ источники знаний, показывают необходимые для проведения практической работы теоретические знания, практические умения и навыки.</w:t>
      </w:r>
    </w:p>
    <w:p w:rsidR="00B93957" w:rsidRPr="00B93957" w:rsidRDefault="00B93957" w:rsidP="00B93957">
      <w:pPr>
        <w:ind w:firstLine="480"/>
        <w:jc w:val="both"/>
        <w:rPr>
          <w:sz w:val="28"/>
          <w:szCs w:val="28"/>
          <w:lang/>
        </w:rPr>
      </w:pPr>
      <w:r w:rsidRPr="00B93957">
        <w:rPr>
          <w:sz w:val="28"/>
          <w:szCs w:val="28"/>
          <w:lang/>
        </w:rPr>
        <w:t>Работа оформляется аккуратно, в наиболее оптимальной для фиксации результатов форме.</w:t>
      </w:r>
    </w:p>
    <w:p w:rsidR="00B93957" w:rsidRPr="00B93957" w:rsidRDefault="00B93957" w:rsidP="00B93957">
      <w:pPr>
        <w:ind w:firstLine="480"/>
        <w:jc w:val="both"/>
        <w:rPr>
          <w:sz w:val="28"/>
          <w:szCs w:val="28"/>
          <w:lang/>
        </w:rPr>
      </w:pPr>
      <w:r w:rsidRPr="00B93957">
        <w:rPr>
          <w:i/>
          <w:iCs/>
          <w:sz w:val="28"/>
          <w:szCs w:val="28"/>
          <w:shd w:val="clear" w:color="auto" w:fill="FFFFFF"/>
          <w:lang/>
        </w:rPr>
        <w:t>Отметка «4».</w:t>
      </w:r>
      <w:r w:rsidRPr="00B93957">
        <w:rPr>
          <w:sz w:val="28"/>
          <w:szCs w:val="28"/>
          <w:lang/>
        </w:rPr>
        <w:t xml:space="preserve"> Практическая или самостоятельная работа выполняется учащимися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 (перестановка пунктов типового плана при характеристике отдельных территорий или стран и т. д.).</w:t>
      </w:r>
    </w:p>
    <w:p w:rsidR="00B93957" w:rsidRPr="00B93957" w:rsidRDefault="00B93957" w:rsidP="00B93957">
      <w:pPr>
        <w:ind w:firstLine="480"/>
        <w:jc w:val="both"/>
        <w:rPr>
          <w:sz w:val="28"/>
          <w:szCs w:val="28"/>
          <w:lang/>
        </w:rPr>
      </w:pPr>
      <w:r w:rsidRPr="00B93957">
        <w:rPr>
          <w:sz w:val="28"/>
          <w:szCs w:val="28"/>
          <w:lang/>
        </w:rPr>
        <w:t>Учащиеся используют указанные учителем источники знаний, включая страницы атласа, таблицы из приложения к учебнику, страницы из статистических сборников. Работа показывает знание учащихся основного теоретического материала и овладение умениями, необходимыми для самостоятельного выполнения работы.</w:t>
      </w:r>
    </w:p>
    <w:p w:rsidR="00B93957" w:rsidRPr="00B93957" w:rsidRDefault="00B93957" w:rsidP="00B93957">
      <w:pPr>
        <w:ind w:firstLine="480"/>
        <w:jc w:val="both"/>
        <w:rPr>
          <w:sz w:val="28"/>
          <w:szCs w:val="28"/>
          <w:lang/>
        </w:rPr>
      </w:pPr>
      <w:r w:rsidRPr="00B93957">
        <w:rPr>
          <w:sz w:val="28"/>
          <w:szCs w:val="28"/>
          <w:lang/>
        </w:rPr>
        <w:t xml:space="preserve">Могут быть неточности и небрежность в оформлении результатов работы. </w:t>
      </w:r>
      <w:r w:rsidRPr="00B93957">
        <w:rPr>
          <w:i/>
          <w:iCs/>
          <w:sz w:val="28"/>
          <w:szCs w:val="28"/>
          <w:shd w:val="clear" w:color="auto" w:fill="FFFFFF"/>
          <w:lang/>
        </w:rPr>
        <w:t>Отметка «3».</w:t>
      </w:r>
      <w:r w:rsidRPr="00B93957">
        <w:rPr>
          <w:sz w:val="28"/>
          <w:szCs w:val="28"/>
          <w:lang/>
        </w:rPr>
        <w:t xml:space="preserve"> Практическая работа выполняется и оформляется учащимися при помощи учителя или хорошо подготовленных и уже выполнивших на «отлично» данную работу учащихся. На выполнение работы затрачивается много времени (можно дать возможность доделать работу дома). Учащиеся показывают знания теоретического материала, но испытывают затруднение при самостоятельной работе с картами атласа, статистическими материалами, географическими приборами.</w:t>
      </w:r>
    </w:p>
    <w:p w:rsidR="00B93957" w:rsidRPr="00B93957" w:rsidRDefault="00B93957" w:rsidP="00B93957">
      <w:pPr>
        <w:ind w:firstLine="480"/>
        <w:jc w:val="both"/>
        <w:rPr>
          <w:sz w:val="28"/>
          <w:szCs w:val="28"/>
          <w:lang/>
        </w:rPr>
      </w:pPr>
      <w:r w:rsidRPr="00B93957">
        <w:rPr>
          <w:i/>
          <w:iCs/>
          <w:sz w:val="28"/>
          <w:szCs w:val="28"/>
          <w:shd w:val="clear" w:color="auto" w:fill="FFFFFF"/>
          <w:lang/>
        </w:rPr>
        <w:t>Отметка «2»</w:t>
      </w:r>
      <w:r w:rsidRPr="00B93957">
        <w:rPr>
          <w:sz w:val="28"/>
          <w:szCs w:val="28"/>
          <w:lang/>
        </w:rPr>
        <w:t xml:space="preserve"> выставляется в том случае, когда учащиеся не подготовлены к выполнению этой работы. Полученные результаты не позволяют сделать правильных выводов и полностью расходятся с поставленной целью. Показывается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по причине плохой подготовки учащегося.</w:t>
      </w:r>
    </w:p>
    <w:p w:rsidR="00B93957" w:rsidRPr="00B93957" w:rsidRDefault="00B93957" w:rsidP="00B93957">
      <w:pPr>
        <w:jc w:val="center"/>
        <w:rPr>
          <w:rFonts w:eastAsia="Calibri"/>
          <w:b/>
          <w:bCs/>
          <w:sz w:val="28"/>
          <w:szCs w:val="28"/>
          <w:lang/>
        </w:rPr>
      </w:pPr>
    </w:p>
    <w:p w:rsidR="00B93957" w:rsidRPr="00B93957" w:rsidRDefault="00B93957" w:rsidP="00B93957">
      <w:pPr>
        <w:jc w:val="center"/>
        <w:rPr>
          <w:rFonts w:eastAsia="Calibri"/>
          <w:b/>
          <w:bCs/>
          <w:sz w:val="28"/>
          <w:szCs w:val="28"/>
        </w:rPr>
      </w:pPr>
      <w:r w:rsidRPr="00B93957">
        <w:rPr>
          <w:rFonts w:eastAsia="Calibri"/>
          <w:b/>
          <w:bCs/>
          <w:sz w:val="28"/>
          <w:szCs w:val="28"/>
        </w:rPr>
        <w:t>Учебно-методическое обеспечение образовательного процесса</w:t>
      </w:r>
    </w:p>
    <w:p w:rsidR="00B93957" w:rsidRPr="00B93957" w:rsidRDefault="00B93957" w:rsidP="00B93957">
      <w:pPr>
        <w:jc w:val="both"/>
        <w:rPr>
          <w:rFonts w:eastAsia="Calibri"/>
          <w:b/>
          <w:bCs/>
          <w:sz w:val="28"/>
          <w:szCs w:val="28"/>
        </w:rPr>
      </w:pPr>
    </w:p>
    <w:p w:rsidR="00B93957" w:rsidRPr="00B93957" w:rsidRDefault="00B93957" w:rsidP="00B93957">
      <w:pPr>
        <w:ind w:left="1440"/>
        <w:contextualSpacing/>
        <w:jc w:val="center"/>
        <w:rPr>
          <w:rFonts w:eastAsia="Calibri"/>
          <w:b/>
          <w:bCs/>
          <w:i/>
          <w:sz w:val="28"/>
          <w:szCs w:val="28"/>
        </w:rPr>
      </w:pPr>
      <w:r w:rsidRPr="00B93957">
        <w:rPr>
          <w:rFonts w:eastAsia="Calibri"/>
          <w:b/>
          <w:bCs/>
          <w:i/>
          <w:sz w:val="28"/>
          <w:szCs w:val="28"/>
        </w:rPr>
        <w:t>1.Обязательные учебные материалы для ученика</w:t>
      </w:r>
    </w:p>
    <w:p w:rsidR="00B93957" w:rsidRPr="00B93957" w:rsidRDefault="00B93957" w:rsidP="00B93957">
      <w:pPr>
        <w:ind w:firstLine="709"/>
        <w:jc w:val="both"/>
        <w:rPr>
          <w:rFonts w:eastAsia="Arial Unicode MS"/>
          <w:color w:val="000000"/>
          <w:lang/>
        </w:rPr>
      </w:pPr>
    </w:p>
    <w:p w:rsidR="00B93957" w:rsidRPr="00B93957" w:rsidRDefault="00B93957" w:rsidP="00B93957">
      <w:pPr>
        <w:pStyle w:val="a6"/>
        <w:spacing w:after="200" w:line="276" w:lineRule="auto"/>
        <w:ind w:left="426"/>
        <w:outlineLvl w:val="0"/>
        <w:rPr>
          <w:color w:val="000000" w:themeColor="text1"/>
          <w:sz w:val="28"/>
          <w:szCs w:val="28"/>
        </w:rPr>
      </w:pPr>
      <w:r w:rsidRPr="00B93957">
        <w:rPr>
          <w:color w:val="000000" w:themeColor="text1"/>
          <w:sz w:val="28"/>
          <w:szCs w:val="28"/>
        </w:rPr>
        <w:t>Учебник:  В.Н. Холина. География. Профильный уровень. 11 класс. Книга вторая. М.:Дрофа, 2014г;</w:t>
      </w:r>
    </w:p>
    <w:p w:rsidR="00B93957" w:rsidRPr="00B93957" w:rsidRDefault="00B93957" w:rsidP="00B93957">
      <w:pPr>
        <w:tabs>
          <w:tab w:val="num" w:pos="142"/>
        </w:tabs>
        <w:ind w:left="142"/>
        <w:jc w:val="both"/>
        <w:rPr>
          <w:rFonts w:eastAsia="Calibri"/>
          <w:b/>
          <w:i/>
          <w:sz w:val="28"/>
          <w:szCs w:val="28"/>
        </w:rPr>
      </w:pPr>
    </w:p>
    <w:p w:rsidR="00B93957" w:rsidRPr="00B93957" w:rsidRDefault="00B93957" w:rsidP="00B93957">
      <w:pPr>
        <w:ind w:left="720"/>
        <w:contextualSpacing/>
        <w:jc w:val="center"/>
        <w:rPr>
          <w:rFonts w:eastAsia="Calibri"/>
          <w:b/>
          <w:i/>
          <w:sz w:val="28"/>
          <w:szCs w:val="28"/>
        </w:rPr>
      </w:pPr>
      <w:r w:rsidRPr="00B93957">
        <w:rPr>
          <w:rFonts w:eastAsia="Calibri"/>
          <w:b/>
          <w:i/>
          <w:sz w:val="28"/>
          <w:szCs w:val="28"/>
        </w:rPr>
        <w:t>2.Методические материалы для учителя</w:t>
      </w:r>
    </w:p>
    <w:p w:rsidR="00B93957" w:rsidRPr="007E4FB2" w:rsidRDefault="00B93957" w:rsidP="00B93957">
      <w:pPr>
        <w:numPr>
          <w:ilvl w:val="0"/>
          <w:numId w:val="1"/>
        </w:numPr>
        <w:tabs>
          <w:tab w:val="clear" w:pos="765"/>
          <w:tab w:val="num" w:pos="0"/>
        </w:tabs>
        <w:ind w:left="0" w:firstLine="0"/>
        <w:jc w:val="both"/>
      </w:pPr>
      <w:r w:rsidRPr="007E4FB2">
        <w:t>Учебник Г</w:t>
      </w:r>
      <w:r>
        <w:t>еография. Профильный уровень. 11 класс: В.Н.Холина. - Дрофа,2014</w:t>
      </w:r>
      <w:r w:rsidRPr="007E4FB2">
        <w:t>.</w:t>
      </w:r>
    </w:p>
    <w:p w:rsidR="00B93957" w:rsidRPr="007E4FB2" w:rsidRDefault="00B93957" w:rsidP="00B93957">
      <w:pPr>
        <w:numPr>
          <w:ilvl w:val="0"/>
          <w:numId w:val="1"/>
        </w:numPr>
        <w:tabs>
          <w:tab w:val="clear" w:pos="765"/>
          <w:tab w:val="num" w:pos="0"/>
        </w:tabs>
        <w:ind w:left="0" w:firstLine="0"/>
        <w:jc w:val="both"/>
      </w:pPr>
      <w:r w:rsidRPr="007E4FB2">
        <w:t>Рабочая тетрадь. Г</w:t>
      </w:r>
      <w:r>
        <w:t>еография. Профильный уровень. 11</w:t>
      </w:r>
      <w:r w:rsidRPr="007E4FB2">
        <w:t xml:space="preserve"> класс: В.Н.Холина. - Дрофа,2011.</w:t>
      </w:r>
    </w:p>
    <w:p w:rsidR="00B93957" w:rsidRPr="007E4FB2" w:rsidRDefault="00B93957" w:rsidP="00B93957">
      <w:pPr>
        <w:numPr>
          <w:ilvl w:val="0"/>
          <w:numId w:val="1"/>
        </w:numPr>
        <w:tabs>
          <w:tab w:val="clear" w:pos="765"/>
          <w:tab w:val="num" w:pos="0"/>
        </w:tabs>
        <w:ind w:left="0" w:firstLine="0"/>
        <w:jc w:val="both"/>
      </w:pPr>
      <w:r w:rsidRPr="007E4FB2">
        <w:t>Атлас. Социально-экономическая география мира. - Дрофа, 2008.</w:t>
      </w:r>
    </w:p>
    <w:p w:rsidR="00B93957" w:rsidRPr="007E4FB2" w:rsidRDefault="00B93957" w:rsidP="00B93957">
      <w:pPr>
        <w:numPr>
          <w:ilvl w:val="0"/>
          <w:numId w:val="1"/>
        </w:numPr>
        <w:tabs>
          <w:tab w:val="clear" w:pos="765"/>
          <w:tab w:val="num" w:pos="0"/>
        </w:tabs>
        <w:ind w:left="0" w:firstLine="0"/>
        <w:jc w:val="both"/>
      </w:pPr>
      <w:r w:rsidRPr="007E4FB2">
        <w:t>Методическое пособие для учителя. Г</w:t>
      </w:r>
      <w:r>
        <w:t>еография. Профильный уровень. 11</w:t>
      </w:r>
      <w:r w:rsidRPr="007E4FB2">
        <w:t xml:space="preserve"> класс: В.Н.Холина. - Дрофа,2011.</w:t>
      </w:r>
    </w:p>
    <w:p w:rsidR="00B93957" w:rsidRPr="007E4FB2" w:rsidRDefault="00B93957" w:rsidP="00B93957">
      <w:pPr>
        <w:numPr>
          <w:ilvl w:val="0"/>
          <w:numId w:val="1"/>
        </w:numPr>
        <w:tabs>
          <w:tab w:val="clear" w:pos="765"/>
          <w:tab w:val="num" w:pos="0"/>
        </w:tabs>
        <w:ind w:left="0" w:firstLine="0"/>
        <w:jc w:val="both"/>
      </w:pPr>
      <w:r w:rsidRPr="007E4FB2">
        <w:t>Справочное пособие. Социально-экономическая география мира. В.Н.Холина, А.С.Наумов, И.А.Родионова. - Дрофа, 2008.</w:t>
      </w:r>
    </w:p>
    <w:p w:rsidR="00B93957" w:rsidRPr="007E4FB2" w:rsidRDefault="00B93957" w:rsidP="00B93957">
      <w:pPr>
        <w:numPr>
          <w:ilvl w:val="0"/>
          <w:numId w:val="1"/>
        </w:numPr>
        <w:tabs>
          <w:tab w:val="clear" w:pos="765"/>
          <w:tab w:val="num" w:pos="0"/>
        </w:tabs>
        <w:ind w:left="0" w:firstLine="0"/>
        <w:jc w:val="both"/>
      </w:pPr>
      <w:r w:rsidRPr="007E4FB2">
        <w:t>Электронный учебник. Г</w:t>
      </w:r>
      <w:r>
        <w:t>еография. Профильный уровень. 11</w:t>
      </w:r>
      <w:r w:rsidRPr="007E4FB2">
        <w:t xml:space="preserve"> класс: В.Н.Холина. - Дрофа,2011.</w:t>
      </w:r>
    </w:p>
    <w:p w:rsidR="00B93957" w:rsidRPr="00B93957" w:rsidRDefault="00B93957" w:rsidP="00B93957">
      <w:pPr>
        <w:tabs>
          <w:tab w:val="num" w:pos="0"/>
        </w:tabs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93957" w:rsidRPr="00B93957" w:rsidRDefault="00B93957" w:rsidP="00B93957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B93957">
        <w:rPr>
          <w:b/>
          <w:color w:val="000000"/>
          <w:sz w:val="28"/>
          <w:szCs w:val="28"/>
        </w:rPr>
        <w:t xml:space="preserve">Перечень цифровых образовательных  ресурсов </w:t>
      </w:r>
    </w:p>
    <w:p w:rsidR="00B93957" w:rsidRPr="00B93957" w:rsidRDefault="00B93957" w:rsidP="00B93957">
      <w:pPr>
        <w:pStyle w:val="a6"/>
        <w:numPr>
          <w:ilvl w:val="0"/>
          <w:numId w:val="45"/>
        </w:numPr>
        <w:jc w:val="both"/>
        <w:rPr>
          <w:color w:val="000000"/>
        </w:rPr>
      </w:pPr>
      <w:r w:rsidRPr="007E4FB2">
        <w:t xml:space="preserve">Интернет: </w:t>
      </w:r>
      <w:hyperlink r:id="rId8" w:history="1">
        <w:r w:rsidRPr="00B93957">
          <w:rPr>
            <w:rStyle w:val="a3"/>
            <w:lang w:val="en-US"/>
          </w:rPr>
          <w:t>http</w:t>
        </w:r>
        <w:r w:rsidRPr="00086830">
          <w:rPr>
            <w:rStyle w:val="a3"/>
          </w:rPr>
          <w:t>://</w:t>
        </w:r>
        <w:r w:rsidRPr="00B93957">
          <w:rPr>
            <w:rStyle w:val="a3"/>
            <w:lang w:val="en-US"/>
          </w:rPr>
          <w:t>multimedia</w:t>
        </w:r>
        <w:r w:rsidRPr="00086830">
          <w:rPr>
            <w:rStyle w:val="a3"/>
          </w:rPr>
          <w:t>.</w:t>
        </w:r>
        <w:r w:rsidRPr="00B93957">
          <w:rPr>
            <w:rStyle w:val="a3"/>
            <w:lang w:val="en-US"/>
          </w:rPr>
          <w:t>drofa</w:t>
        </w:r>
        <w:r w:rsidRPr="00086830">
          <w:rPr>
            <w:rStyle w:val="a3"/>
          </w:rPr>
          <w:t>.</w:t>
        </w:r>
        <w:r w:rsidRPr="00B93957">
          <w:rPr>
            <w:rStyle w:val="a3"/>
            <w:lang w:val="en-US"/>
          </w:rPr>
          <w:t>ru</w:t>
        </w:r>
      </w:hyperlink>
      <w:r w:rsidRPr="00DB41EC">
        <w:t>Сайты ,</w:t>
      </w:r>
    </w:p>
    <w:p w:rsidR="00B93957" w:rsidRPr="00B93957" w:rsidRDefault="00B93957" w:rsidP="00B93957">
      <w:pPr>
        <w:pStyle w:val="a6"/>
        <w:numPr>
          <w:ilvl w:val="0"/>
          <w:numId w:val="45"/>
        </w:numPr>
        <w:jc w:val="both"/>
        <w:rPr>
          <w:color w:val="000000"/>
        </w:rPr>
      </w:pPr>
      <w:r w:rsidRPr="00DB41EC">
        <w:t>Интернет-сервисы, программы, ЦОР, интерактивные карты:</w:t>
      </w:r>
    </w:p>
    <w:p w:rsidR="00B93957" w:rsidRPr="00DB41EC" w:rsidRDefault="00B93957" w:rsidP="00B93957">
      <w:pPr>
        <w:numPr>
          <w:ilvl w:val="1"/>
          <w:numId w:val="44"/>
        </w:numPr>
        <w:shd w:val="clear" w:color="auto" w:fill="FFFFFF"/>
      </w:pPr>
      <w:r w:rsidRPr="00DB41EC">
        <w:t xml:space="preserve">ресурс ЕК (Единая коллекция ЦОР) </w:t>
      </w:r>
      <w:hyperlink r:id="rId9" w:history="1">
        <w:r w:rsidRPr="00DB41EC">
          <w:rPr>
            <w:rStyle w:val="a3"/>
          </w:rPr>
          <w:t>http://school-collection.edu.ru/</w:t>
        </w:r>
      </w:hyperlink>
    </w:p>
    <w:p w:rsidR="00B93957" w:rsidRPr="00DB41EC" w:rsidRDefault="00B93957" w:rsidP="00B93957">
      <w:pPr>
        <w:numPr>
          <w:ilvl w:val="1"/>
          <w:numId w:val="44"/>
        </w:numPr>
        <w:shd w:val="clear" w:color="auto" w:fill="FFFFFF"/>
      </w:pPr>
      <w:r w:rsidRPr="00DB41EC">
        <w:t>сетевые ресурсы (Гугл):</w:t>
      </w:r>
    </w:p>
    <w:p w:rsidR="00B93957" w:rsidRPr="00DB41EC" w:rsidRDefault="00B93957" w:rsidP="00B93957">
      <w:pPr>
        <w:numPr>
          <w:ilvl w:val="1"/>
          <w:numId w:val="44"/>
        </w:numPr>
        <w:shd w:val="clear" w:color="auto" w:fill="FFFFFF"/>
      </w:pPr>
      <w:r w:rsidRPr="00DB41EC">
        <w:t xml:space="preserve">карты </w:t>
      </w:r>
      <w:r w:rsidRPr="00DB41EC">
        <w:rPr>
          <w:lang w:val="en-US"/>
        </w:rPr>
        <w:t>Google</w:t>
      </w:r>
      <w:hyperlink r:id="rId10" w:history="1">
        <w:r w:rsidRPr="00DB41EC">
          <w:rPr>
            <w:rStyle w:val="a3"/>
            <w:lang w:val="en-US"/>
          </w:rPr>
          <w:t>http</w:t>
        </w:r>
        <w:r w:rsidRPr="00DB41EC">
          <w:rPr>
            <w:rStyle w:val="a3"/>
          </w:rPr>
          <w:t>://</w:t>
        </w:r>
        <w:r w:rsidRPr="00DB41EC">
          <w:rPr>
            <w:rStyle w:val="a3"/>
            <w:lang w:val="en-US"/>
          </w:rPr>
          <w:t>maps</w:t>
        </w:r>
        <w:r w:rsidRPr="00DB41EC">
          <w:rPr>
            <w:rStyle w:val="a3"/>
          </w:rPr>
          <w:t>.</w:t>
        </w:r>
        <w:r w:rsidRPr="00DB41EC">
          <w:rPr>
            <w:rStyle w:val="a3"/>
            <w:lang w:val="en-US"/>
          </w:rPr>
          <w:t>google</w:t>
        </w:r>
        <w:r w:rsidRPr="00DB41EC">
          <w:rPr>
            <w:rStyle w:val="a3"/>
          </w:rPr>
          <w:t>.</w:t>
        </w:r>
        <w:r w:rsidRPr="00DB41EC">
          <w:rPr>
            <w:rStyle w:val="a3"/>
            <w:lang w:val="en-US"/>
          </w:rPr>
          <w:t>ru</w:t>
        </w:r>
        <w:r w:rsidRPr="00DB41EC">
          <w:rPr>
            <w:rStyle w:val="a3"/>
          </w:rPr>
          <w:t>/?</w:t>
        </w:r>
        <w:r w:rsidRPr="00DB41EC">
          <w:rPr>
            <w:rStyle w:val="a3"/>
            <w:lang w:val="en-US"/>
          </w:rPr>
          <w:t>hl</w:t>
        </w:r>
        <w:r w:rsidRPr="00DB41EC">
          <w:rPr>
            <w:rStyle w:val="a3"/>
          </w:rPr>
          <w:t>=</w:t>
        </w:r>
        <w:r w:rsidRPr="00DB41EC">
          <w:rPr>
            <w:rStyle w:val="a3"/>
            <w:lang w:val="en-US"/>
          </w:rPr>
          <w:t>ru</w:t>
        </w:r>
      </w:hyperlink>
    </w:p>
    <w:p w:rsidR="00B93957" w:rsidRPr="00DB41EC" w:rsidRDefault="00B93957" w:rsidP="00B93957">
      <w:pPr>
        <w:numPr>
          <w:ilvl w:val="1"/>
          <w:numId w:val="44"/>
        </w:numPr>
        <w:shd w:val="clear" w:color="auto" w:fill="FFFFFF"/>
      </w:pPr>
      <w:r w:rsidRPr="00DB41EC">
        <w:rPr>
          <w:lang w:val="en-US"/>
        </w:rPr>
        <w:t>Google</w:t>
      </w:r>
      <w:r w:rsidRPr="00DB41EC">
        <w:t xml:space="preserve"> планета Земля  </w:t>
      </w:r>
      <w:hyperlink r:id="rId11" w:history="1">
        <w:r w:rsidRPr="00DB41EC">
          <w:rPr>
            <w:rStyle w:val="a3"/>
          </w:rPr>
          <w:t>http://earth.google.com/</w:t>
        </w:r>
      </w:hyperlink>
    </w:p>
    <w:p w:rsidR="00B93957" w:rsidRPr="00DB41EC" w:rsidRDefault="00B93957" w:rsidP="00B93957">
      <w:pPr>
        <w:numPr>
          <w:ilvl w:val="1"/>
          <w:numId w:val="44"/>
        </w:numPr>
        <w:shd w:val="clear" w:color="auto" w:fill="FFFFFF"/>
      </w:pPr>
      <w:r w:rsidRPr="00DB41EC">
        <w:t>блог ГЕОграфиня</w:t>
      </w:r>
      <w:hyperlink r:id="rId12" w:history="1">
        <w:r w:rsidRPr="00DB41EC">
          <w:rPr>
            <w:rStyle w:val="a3"/>
            <w:lang w:val="en-US"/>
          </w:rPr>
          <w:t>http</w:t>
        </w:r>
        <w:r w:rsidRPr="00DB41EC">
          <w:rPr>
            <w:rStyle w:val="a3"/>
          </w:rPr>
          <w:t>://</w:t>
        </w:r>
        <w:r w:rsidRPr="00DB41EC">
          <w:rPr>
            <w:rStyle w:val="a3"/>
            <w:lang w:val="en-US"/>
          </w:rPr>
          <w:t>www</w:t>
        </w:r>
        <w:r w:rsidRPr="00DB41EC">
          <w:rPr>
            <w:rStyle w:val="a3"/>
          </w:rPr>
          <w:t>.</w:t>
        </w:r>
        <w:r w:rsidRPr="00DB41EC">
          <w:rPr>
            <w:rStyle w:val="a3"/>
            <w:lang w:val="en-US"/>
          </w:rPr>
          <w:t>geografinya</w:t>
        </w:r>
        <w:r w:rsidRPr="00DB41EC">
          <w:rPr>
            <w:rStyle w:val="a3"/>
          </w:rPr>
          <w:t>.</w:t>
        </w:r>
        <w:r w:rsidRPr="00DB41EC">
          <w:rPr>
            <w:rStyle w:val="a3"/>
            <w:lang w:val="en-US"/>
          </w:rPr>
          <w:t>blogspot</w:t>
        </w:r>
        <w:r w:rsidRPr="00DB41EC">
          <w:rPr>
            <w:rStyle w:val="a3"/>
          </w:rPr>
          <w:t>.</w:t>
        </w:r>
        <w:r w:rsidRPr="00DB41EC">
          <w:rPr>
            <w:rStyle w:val="a3"/>
            <w:lang w:val="en-US"/>
          </w:rPr>
          <w:t>com</w:t>
        </w:r>
      </w:hyperlink>
    </w:p>
    <w:p w:rsidR="00B93957" w:rsidRPr="00DB41EC" w:rsidRDefault="00B93957" w:rsidP="00B93957">
      <w:pPr>
        <w:numPr>
          <w:ilvl w:val="1"/>
          <w:numId w:val="44"/>
        </w:numPr>
      </w:pPr>
      <w:r w:rsidRPr="00DB41EC">
        <w:t xml:space="preserve">ресурс сетевых сообществ Открытый класс </w:t>
      </w:r>
      <w:hyperlink r:id="rId13" w:history="1">
        <w:r w:rsidRPr="00DB41EC">
          <w:rPr>
            <w:rStyle w:val="a3"/>
          </w:rPr>
          <w:t>http://www.openclass.ru/</w:t>
        </w:r>
      </w:hyperlink>
    </w:p>
    <w:p w:rsidR="00B93957" w:rsidRPr="00DB41EC" w:rsidRDefault="00B93957" w:rsidP="00B93957">
      <w:pPr>
        <w:numPr>
          <w:ilvl w:val="1"/>
          <w:numId w:val="44"/>
        </w:numPr>
        <w:shd w:val="clear" w:color="auto" w:fill="FFFFFF"/>
      </w:pPr>
      <w:r w:rsidRPr="00DB41EC">
        <w:t xml:space="preserve">сервис </w:t>
      </w:r>
      <w:r w:rsidRPr="00DB41EC">
        <w:rPr>
          <w:lang w:val="en-US"/>
        </w:rPr>
        <w:t>YouTube</w:t>
      </w:r>
      <w:r w:rsidRPr="00DB41EC">
        <w:t xml:space="preserve"> (видеоролики для уроков)</w:t>
      </w:r>
    </w:p>
    <w:p w:rsidR="00B93957" w:rsidRPr="00DB41EC" w:rsidRDefault="00B93957" w:rsidP="00B93957">
      <w:pPr>
        <w:numPr>
          <w:ilvl w:val="1"/>
          <w:numId w:val="44"/>
        </w:numPr>
        <w:shd w:val="clear" w:color="auto" w:fill="FFFFFF"/>
      </w:pPr>
      <w:r w:rsidRPr="00DB41EC">
        <w:t xml:space="preserve">среда </w:t>
      </w:r>
      <w:hyperlink r:id="rId14" w:history="1">
        <w:r w:rsidRPr="00DB41EC">
          <w:rPr>
            <w:rStyle w:val="a3"/>
            <w:lang w:val="en-US"/>
          </w:rPr>
          <w:t>http</w:t>
        </w:r>
        <w:r w:rsidRPr="00DB41EC">
          <w:rPr>
            <w:rStyle w:val="a3"/>
          </w:rPr>
          <w:t>://</w:t>
        </w:r>
        <w:r w:rsidRPr="00DB41EC">
          <w:rPr>
            <w:rStyle w:val="a3"/>
            <w:lang w:val="en-US"/>
          </w:rPr>
          <w:t>wiki</w:t>
        </w:r>
        <w:r w:rsidRPr="00DB41EC">
          <w:rPr>
            <w:rStyle w:val="a3"/>
          </w:rPr>
          <w:t>.</w:t>
        </w:r>
        <w:r w:rsidRPr="00DB41EC">
          <w:rPr>
            <w:rStyle w:val="a3"/>
            <w:lang w:val="en-US"/>
          </w:rPr>
          <w:t>iteach</w:t>
        </w:r>
        <w:r w:rsidRPr="00DB41EC">
          <w:rPr>
            <w:rStyle w:val="a3"/>
          </w:rPr>
          <w:t>.</w:t>
        </w:r>
        <w:r w:rsidRPr="00DB41EC">
          <w:rPr>
            <w:rStyle w:val="a3"/>
            <w:lang w:val="en-US"/>
          </w:rPr>
          <w:t>ru</w:t>
        </w:r>
        <w:r w:rsidRPr="00DB41EC">
          <w:rPr>
            <w:rStyle w:val="a3"/>
          </w:rPr>
          <w:t>/</w:t>
        </w:r>
      </w:hyperlink>
      <w:r w:rsidRPr="00DB41EC">
        <w:t>. среда создана для ведения проектной деятельности, для сетевого взаимодействия различных уровней</w:t>
      </w:r>
    </w:p>
    <w:p w:rsidR="00B93957" w:rsidRPr="00DB41EC" w:rsidRDefault="00B93957" w:rsidP="00B93957">
      <w:pPr>
        <w:numPr>
          <w:ilvl w:val="1"/>
          <w:numId w:val="44"/>
        </w:numPr>
      </w:pPr>
      <w:r w:rsidRPr="00DB41EC">
        <w:t xml:space="preserve">представительство Сети творческих учителей </w:t>
      </w:r>
      <w:hyperlink r:id="rId15" w:history="1">
        <w:r w:rsidRPr="00DB41EC">
          <w:rPr>
            <w:rStyle w:val="a3"/>
          </w:rPr>
          <w:t>http://www.it-n.ru/</w:t>
        </w:r>
      </w:hyperlink>
      <w:r w:rsidRPr="00DB41EC">
        <w:t>.</w:t>
      </w:r>
    </w:p>
    <w:p w:rsidR="00B93957" w:rsidRPr="0009128E" w:rsidRDefault="00B93957" w:rsidP="00B93957">
      <w:pPr>
        <w:widowControl w:val="0"/>
        <w:numPr>
          <w:ilvl w:val="1"/>
          <w:numId w:val="4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rPr>
          <w:lang w:val="en-US"/>
        </w:rPr>
      </w:pPr>
      <w:r w:rsidRPr="00DB41EC">
        <w:t>газета</w:t>
      </w:r>
      <w:r w:rsidRPr="0009128E">
        <w:rPr>
          <w:lang w:val="en-US"/>
        </w:rPr>
        <w:t xml:space="preserve"> «</w:t>
      </w:r>
      <w:r w:rsidRPr="00DB41EC">
        <w:t>География</w:t>
      </w:r>
      <w:r w:rsidRPr="0009128E">
        <w:rPr>
          <w:lang w:val="en-US"/>
        </w:rPr>
        <w:t>»</w:t>
      </w:r>
      <w:hyperlink r:id="rId16" w:history="1">
        <w:r w:rsidRPr="00DB41EC">
          <w:rPr>
            <w:rStyle w:val="a3"/>
            <w:spacing w:val="-5"/>
            <w:lang w:val="en-US"/>
          </w:rPr>
          <w:t>http</w:t>
        </w:r>
        <w:r w:rsidRPr="0009128E">
          <w:rPr>
            <w:rStyle w:val="a3"/>
            <w:spacing w:val="-5"/>
            <w:lang w:val="en-US"/>
          </w:rPr>
          <w:t>://</w:t>
        </w:r>
        <w:r w:rsidRPr="00DB41EC">
          <w:rPr>
            <w:rStyle w:val="a3"/>
            <w:spacing w:val="-5"/>
            <w:lang w:val="en-US"/>
          </w:rPr>
          <w:t>geo</w:t>
        </w:r>
      </w:hyperlink>
      <w:r w:rsidRPr="0009128E">
        <w:rPr>
          <w:color w:val="0000FF"/>
          <w:spacing w:val="-5"/>
          <w:u w:val="single"/>
          <w:lang w:val="en-US"/>
        </w:rPr>
        <w:t xml:space="preserve">. 1 </w:t>
      </w:r>
      <w:hyperlink r:id="rId17" w:history="1">
        <w:r w:rsidRPr="00DB41EC">
          <w:rPr>
            <w:rStyle w:val="a3"/>
            <w:spacing w:val="-5"/>
            <w:lang w:val="en-US"/>
          </w:rPr>
          <w:t>september</w:t>
        </w:r>
        <w:r w:rsidRPr="0009128E">
          <w:rPr>
            <w:rStyle w:val="a3"/>
            <w:spacing w:val="-5"/>
            <w:lang w:val="en-US"/>
          </w:rPr>
          <w:t>.</w:t>
        </w:r>
        <w:r w:rsidRPr="00DB41EC">
          <w:rPr>
            <w:rStyle w:val="a3"/>
            <w:spacing w:val="-5"/>
            <w:lang w:val="en-US"/>
          </w:rPr>
          <w:t>ru</w:t>
        </w:r>
        <w:r w:rsidRPr="0009128E">
          <w:rPr>
            <w:rStyle w:val="a3"/>
            <w:spacing w:val="-5"/>
            <w:lang w:val="en-US"/>
          </w:rPr>
          <w:t>/</w:t>
        </w:r>
      </w:hyperlink>
    </w:p>
    <w:p w:rsidR="00B93957" w:rsidRPr="00DB41EC" w:rsidRDefault="00B93957" w:rsidP="00B93957">
      <w:pPr>
        <w:widowControl w:val="0"/>
        <w:numPr>
          <w:ilvl w:val="1"/>
          <w:numId w:val="44"/>
        </w:numPr>
        <w:shd w:val="clear" w:color="auto" w:fill="FFFFFF"/>
        <w:tabs>
          <w:tab w:val="left" w:pos="744"/>
        </w:tabs>
        <w:autoSpaceDE w:val="0"/>
        <w:autoSpaceDN w:val="0"/>
        <w:adjustRightInd w:val="0"/>
      </w:pPr>
      <w:r w:rsidRPr="00DB41EC">
        <w:rPr>
          <w:spacing w:val="-4"/>
        </w:rPr>
        <w:t xml:space="preserve">конкурс «Учитель года России»     </w:t>
      </w:r>
      <w:hyperlink r:id="rId18" w:history="1">
        <w:r w:rsidRPr="00DB41EC">
          <w:rPr>
            <w:rStyle w:val="a3"/>
            <w:lang w:val="en-US"/>
          </w:rPr>
          <w:t>http</w:t>
        </w:r>
        <w:r w:rsidRPr="00DB41EC">
          <w:rPr>
            <w:rStyle w:val="a3"/>
          </w:rPr>
          <w:t>://2006.</w:t>
        </w:r>
        <w:r w:rsidRPr="00DB41EC">
          <w:rPr>
            <w:rStyle w:val="a3"/>
            <w:lang w:val="en-US"/>
          </w:rPr>
          <w:t>teacher</w:t>
        </w:r>
        <w:r w:rsidRPr="00DB41EC">
          <w:rPr>
            <w:rStyle w:val="a3"/>
          </w:rPr>
          <w:t>.</w:t>
        </w:r>
        <w:r w:rsidRPr="00DB41EC">
          <w:rPr>
            <w:rStyle w:val="a3"/>
            <w:lang w:val="en-US"/>
          </w:rPr>
          <w:t>org</w:t>
        </w:r>
        <w:r w:rsidRPr="00DB41EC">
          <w:rPr>
            <w:rStyle w:val="a3"/>
          </w:rPr>
          <w:t>.</w:t>
        </w:r>
        <w:r w:rsidRPr="00DB41EC">
          <w:rPr>
            <w:rStyle w:val="a3"/>
            <w:lang w:val="en-US"/>
          </w:rPr>
          <w:t>ru</w:t>
        </w:r>
        <w:r w:rsidRPr="00DB41EC">
          <w:rPr>
            <w:rStyle w:val="a3"/>
          </w:rPr>
          <w:t>/</w:t>
        </w:r>
      </w:hyperlink>
    </w:p>
    <w:p w:rsidR="00B93957" w:rsidRPr="00DB41EC" w:rsidRDefault="00B93957" w:rsidP="00B93957">
      <w:pPr>
        <w:widowControl w:val="0"/>
        <w:numPr>
          <w:ilvl w:val="1"/>
          <w:numId w:val="44"/>
        </w:numPr>
        <w:shd w:val="clear" w:color="auto" w:fill="FFFFFF"/>
        <w:tabs>
          <w:tab w:val="left" w:pos="744"/>
        </w:tabs>
        <w:autoSpaceDE w:val="0"/>
        <w:autoSpaceDN w:val="0"/>
        <w:adjustRightInd w:val="0"/>
      </w:pPr>
      <w:r w:rsidRPr="00DB41EC">
        <w:rPr>
          <w:spacing w:val="-2"/>
        </w:rPr>
        <w:t xml:space="preserve">ООПТ Челябинской области. Памятники природы, заказники </w:t>
      </w:r>
      <w:hyperlink r:id="rId19" w:history="1">
        <w:r w:rsidRPr="00DB41EC">
          <w:rPr>
            <w:rStyle w:val="a3"/>
            <w:lang w:val="en-US"/>
          </w:rPr>
          <w:t>http</w:t>
        </w:r>
        <w:r w:rsidRPr="00DB41EC">
          <w:rPr>
            <w:rStyle w:val="a3"/>
          </w:rPr>
          <w:t>://</w:t>
        </w:r>
        <w:r w:rsidRPr="00DB41EC">
          <w:rPr>
            <w:rStyle w:val="a3"/>
            <w:lang w:val="en-US"/>
          </w:rPr>
          <w:t>www</w:t>
        </w:r>
        <w:r w:rsidRPr="00DB41EC">
          <w:rPr>
            <w:rStyle w:val="a3"/>
          </w:rPr>
          <w:t>.</w:t>
        </w:r>
        <w:r w:rsidRPr="00DB41EC">
          <w:rPr>
            <w:rStyle w:val="a3"/>
            <w:lang w:val="en-US"/>
          </w:rPr>
          <w:t>greenbook</w:t>
        </w:r>
        <w:r w:rsidRPr="00DB41EC">
          <w:rPr>
            <w:rStyle w:val="a3"/>
          </w:rPr>
          <w:t>.</w:t>
        </w:r>
        <w:r w:rsidRPr="00DB41EC">
          <w:rPr>
            <w:rStyle w:val="a3"/>
            <w:lang w:val="en-US"/>
          </w:rPr>
          <w:t>ru</w:t>
        </w:r>
        <w:r w:rsidRPr="00DB41EC">
          <w:rPr>
            <w:rStyle w:val="a3"/>
          </w:rPr>
          <w:t>/</w:t>
        </w:r>
      </w:hyperlink>
    </w:p>
    <w:p w:rsidR="00B93957" w:rsidRPr="00DB41EC" w:rsidRDefault="00A44078" w:rsidP="00B93957">
      <w:pPr>
        <w:widowControl w:val="0"/>
        <w:numPr>
          <w:ilvl w:val="1"/>
          <w:numId w:val="4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rPr>
          <w:color w:val="0000FF"/>
          <w:lang w:val="de-DE"/>
        </w:rPr>
      </w:pPr>
      <w:hyperlink r:id="rId20" w:history="1">
        <w:r w:rsidR="00B93957" w:rsidRPr="00DB41EC">
          <w:rPr>
            <w:rStyle w:val="a3"/>
            <w:lang w:val="de-DE"/>
          </w:rPr>
          <w:t>Gismeteo.ru</w:t>
        </w:r>
      </w:hyperlink>
      <w:hyperlink r:id="rId21" w:history="1">
        <w:r w:rsidR="00B93957" w:rsidRPr="00DB41EC">
          <w:rPr>
            <w:rStyle w:val="a3"/>
            <w:spacing w:val="-2"/>
            <w:lang w:val="de-DE"/>
          </w:rPr>
          <w:t>http://www.gismeteo.ru/maps.htm</w:t>
        </w:r>
      </w:hyperlink>
    </w:p>
    <w:p w:rsidR="00B93957" w:rsidRPr="00DB41EC" w:rsidRDefault="00B93957" w:rsidP="00B93957">
      <w:pPr>
        <w:numPr>
          <w:ilvl w:val="1"/>
          <w:numId w:val="44"/>
        </w:numPr>
        <w:shd w:val="clear" w:color="auto" w:fill="FFFFFF"/>
        <w:tabs>
          <w:tab w:val="left" w:pos="744"/>
        </w:tabs>
      </w:pPr>
      <w:r w:rsidRPr="00DB41EC">
        <w:t>Географическое общество России</w:t>
      </w:r>
      <w:hyperlink r:id="rId22" w:history="1">
        <w:r w:rsidRPr="00DB41EC">
          <w:rPr>
            <w:rStyle w:val="a3"/>
            <w:spacing w:val="-2"/>
            <w:lang w:val="en-US"/>
          </w:rPr>
          <w:t>http</w:t>
        </w:r>
        <w:r w:rsidRPr="00DB41EC">
          <w:rPr>
            <w:rStyle w:val="a3"/>
            <w:spacing w:val="-2"/>
          </w:rPr>
          <w:t>://</w:t>
        </w:r>
        <w:r w:rsidRPr="00DB41EC">
          <w:rPr>
            <w:rStyle w:val="a3"/>
            <w:spacing w:val="-2"/>
            <w:lang w:val="en-US"/>
          </w:rPr>
          <w:t>rgo</w:t>
        </w:r>
        <w:r w:rsidRPr="00DB41EC">
          <w:rPr>
            <w:rStyle w:val="a3"/>
            <w:spacing w:val="-2"/>
          </w:rPr>
          <w:t>.</w:t>
        </w:r>
        <w:r w:rsidRPr="00DB41EC">
          <w:rPr>
            <w:rStyle w:val="a3"/>
            <w:spacing w:val="-2"/>
            <w:lang w:val="en-US"/>
          </w:rPr>
          <w:t>org</w:t>
        </w:r>
        <w:r w:rsidRPr="00DB41EC">
          <w:rPr>
            <w:rStyle w:val="a3"/>
            <w:spacing w:val="-2"/>
          </w:rPr>
          <w:t>.</w:t>
        </w:r>
        <w:r w:rsidRPr="00DB41EC">
          <w:rPr>
            <w:rStyle w:val="a3"/>
            <w:spacing w:val="-2"/>
            <w:lang w:val="en-US"/>
          </w:rPr>
          <w:t>ru</w:t>
        </w:r>
        <w:r w:rsidRPr="00DB41EC">
          <w:rPr>
            <w:rStyle w:val="a3"/>
            <w:spacing w:val="-2"/>
          </w:rPr>
          <w:t>/'</w:t>
        </w:r>
      </w:hyperlink>
    </w:p>
    <w:p w:rsidR="00B93957" w:rsidRPr="00DB41EC" w:rsidRDefault="00B93957" w:rsidP="00B93957">
      <w:pPr>
        <w:widowControl w:val="0"/>
        <w:numPr>
          <w:ilvl w:val="1"/>
          <w:numId w:val="44"/>
        </w:numPr>
        <w:shd w:val="clear" w:color="auto" w:fill="FFFFFF"/>
        <w:tabs>
          <w:tab w:val="left" w:pos="744"/>
        </w:tabs>
        <w:autoSpaceDE w:val="0"/>
        <w:autoSpaceDN w:val="0"/>
        <w:adjustRightInd w:val="0"/>
      </w:pPr>
      <w:r w:rsidRPr="00DB41EC">
        <w:rPr>
          <w:spacing w:val="-2"/>
        </w:rPr>
        <w:t>клуб журнала «</w:t>
      </w:r>
      <w:r w:rsidRPr="00DB41EC">
        <w:rPr>
          <w:spacing w:val="-2"/>
          <w:lang w:val="en-US"/>
        </w:rPr>
        <w:t>GEO</w:t>
      </w:r>
      <w:r w:rsidRPr="00DB41EC">
        <w:rPr>
          <w:spacing w:val="-2"/>
        </w:rPr>
        <w:t xml:space="preserve">»  </w:t>
      </w:r>
      <w:r w:rsidRPr="00DB41EC">
        <w:rPr>
          <w:color w:val="0000FF"/>
          <w:spacing w:val="-2"/>
          <w:lang w:val="en-US"/>
        </w:rPr>
        <w:t>h</w:t>
      </w:r>
      <w:r w:rsidRPr="00DB41EC">
        <w:rPr>
          <w:color w:val="0000FF"/>
          <w:u w:val="single"/>
          <w:lang w:val="en-US"/>
        </w:rPr>
        <w:t>ttp</w:t>
      </w:r>
      <w:r w:rsidRPr="00DB41EC">
        <w:rPr>
          <w:color w:val="0000FF"/>
          <w:u w:val="single"/>
        </w:rPr>
        <w:t>: //</w:t>
      </w:r>
      <w:r w:rsidRPr="00DB41EC">
        <w:rPr>
          <w:color w:val="0000FF"/>
          <w:u w:val="single"/>
          <w:lang w:val="en-US"/>
        </w:rPr>
        <w:t>www</w:t>
      </w:r>
      <w:r w:rsidRPr="00DB41EC">
        <w:rPr>
          <w:color w:val="0000FF"/>
          <w:u w:val="single"/>
        </w:rPr>
        <w:t>.</w:t>
      </w:r>
      <w:hyperlink r:id="rId23" w:history="1">
        <w:r w:rsidRPr="00DB41EC">
          <w:rPr>
            <w:rStyle w:val="a3"/>
            <w:lang w:val="en-US"/>
          </w:rPr>
          <w:t>geo</w:t>
        </w:r>
        <w:r w:rsidRPr="00DB41EC">
          <w:rPr>
            <w:rStyle w:val="a3"/>
          </w:rPr>
          <w:t>.</w:t>
        </w:r>
        <w:r w:rsidRPr="00DB41EC">
          <w:rPr>
            <w:rStyle w:val="a3"/>
            <w:lang w:val="en-US"/>
          </w:rPr>
          <w:t>ru</w:t>
        </w:r>
        <w:r w:rsidRPr="00DB41EC">
          <w:rPr>
            <w:rStyle w:val="a3"/>
          </w:rPr>
          <w:t>/</w:t>
        </w:r>
      </w:hyperlink>
    </w:p>
    <w:p w:rsidR="00B93957" w:rsidRPr="00DB41EC" w:rsidRDefault="00B93957" w:rsidP="00B93957">
      <w:pPr>
        <w:widowControl w:val="0"/>
        <w:numPr>
          <w:ilvl w:val="1"/>
          <w:numId w:val="44"/>
        </w:numPr>
        <w:shd w:val="clear" w:color="auto" w:fill="FFFFFF"/>
        <w:tabs>
          <w:tab w:val="left" w:pos="744"/>
        </w:tabs>
        <w:autoSpaceDE w:val="0"/>
        <w:autoSpaceDN w:val="0"/>
        <w:adjustRightInd w:val="0"/>
      </w:pPr>
      <w:r w:rsidRPr="00DB41EC">
        <w:rPr>
          <w:spacing w:val="-1"/>
        </w:rPr>
        <w:t xml:space="preserve">журнал «Вокруг света» </w:t>
      </w:r>
      <w:r w:rsidRPr="00DB41EC">
        <w:rPr>
          <w:color w:val="0000FF"/>
          <w:spacing w:val="-9"/>
          <w:u w:val="single"/>
          <w:lang w:val="en-US"/>
        </w:rPr>
        <w:t>http</w:t>
      </w:r>
      <w:r w:rsidRPr="00DB41EC">
        <w:rPr>
          <w:color w:val="0000FF"/>
          <w:spacing w:val="-9"/>
          <w:u w:val="single"/>
        </w:rPr>
        <w:t>: //</w:t>
      </w:r>
      <w:r w:rsidRPr="00DB41EC">
        <w:rPr>
          <w:color w:val="0000FF"/>
          <w:spacing w:val="-9"/>
          <w:u w:val="single"/>
          <w:lang w:val="en-US"/>
        </w:rPr>
        <w:t>www</w:t>
      </w:r>
      <w:r w:rsidRPr="00DB41EC">
        <w:rPr>
          <w:color w:val="0000FF"/>
          <w:spacing w:val="-9"/>
          <w:u w:val="single"/>
        </w:rPr>
        <w:t>.</w:t>
      </w:r>
      <w:r w:rsidRPr="00DB41EC">
        <w:rPr>
          <w:color w:val="0000FF"/>
          <w:spacing w:val="-9"/>
          <w:u w:val="single"/>
          <w:lang w:val="en-US"/>
        </w:rPr>
        <w:t>vokrugsveta</w:t>
      </w:r>
      <w:r w:rsidRPr="00DB41EC">
        <w:rPr>
          <w:color w:val="0000FF"/>
          <w:spacing w:val="-9"/>
          <w:u w:val="single"/>
        </w:rPr>
        <w:t xml:space="preserve">. </w:t>
      </w:r>
      <w:r w:rsidRPr="00DB41EC">
        <w:rPr>
          <w:color w:val="0000FF"/>
          <w:spacing w:val="-9"/>
          <w:u w:val="single"/>
          <w:lang w:val="en-US"/>
        </w:rPr>
        <w:t>ru</w:t>
      </w:r>
      <w:r w:rsidRPr="00DB41EC">
        <w:rPr>
          <w:color w:val="0000FF"/>
          <w:spacing w:val="-9"/>
          <w:u w:val="single"/>
        </w:rPr>
        <w:t>/</w:t>
      </w:r>
    </w:p>
    <w:p w:rsidR="00B93957" w:rsidRPr="00DB41EC" w:rsidRDefault="00B93957" w:rsidP="00B93957">
      <w:pPr>
        <w:widowControl w:val="0"/>
        <w:numPr>
          <w:ilvl w:val="1"/>
          <w:numId w:val="4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rPr>
          <w:color w:val="0000FF"/>
          <w:lang w:val="de-DE"/>
        </w:rPr>
      </w:pPr>
      <w:r w:rsidRPr="00DB41EC">
        <w:t>ж</w:t>
      </w:r>
      <w:r>
        <w:t>у</w:t>
      </w:r>
      <w:r w:rsidRPr="00DB41EC">
        <w:t>рнал</w:t>
      </w:r>
      <w:r w:rsidRPr="00DB41EC">
        <w:rPr>
          <w:lang w:val="de-DE"/>
        </w:rPr>
        <w:t xml:space="preserve"> «National geographic» </w:t>
      </w:r>
      <w:hyperlink r:id="rId24" w:history="1">
        <w:r w:rsidRPr="00DB41EC">
          <w:rPr>
            <w:rStyle w:val="a3"/>
            <w:spacing w:val="-10"/>
            <w:lang w:val="de-DE"/>
          </w:rPr>
          <w:t>http://wwvv</w:t>
        </w:r>
      </w:hyperlink>
      <w:r w:rsidRPr="00DB41EC">
        <w:rPr>
          <w:color w:val="0000FF"/>
          <w:spacing w:val="-10"/>
          <w:u w:val="single"/>
          <w:lang w:val="de-DE"/>
        </w:rPr>
        <w:t>. national -geographi</w:t>
      </w:r>
      <w:r w:rsidRPr="00DB41EC">
        <w:rPr>
          <w:color w:val="0000FF"/>
          <w:spacing w:val="-10"/>
          <w:u w:val="single"/>
        </w:rPr>
        <w:t>с</w:t>
      </w:r>
      <w:r w:rsidRPr="00DB41EC">
        <w:rPr>
          <w:color w:val="0000FF"/>
          <w:spacing w:val="-10"/>
          <w:u w:val="single"/>
          <w:lang w:val="de-DE"/>
        </w:rPr>
        <w:t>. ru/ngm/ngs/</w:t>
      </w:r>
    </w:p>
    <w:p w:rsidR="00B93957" w:rsidRPr="00DB41EC" w:rsidRDefault="00B93957" w:rsidP="00B93957">
      <w:pPr>
        <w:widowControl w:val="0"/>
        <w:numPr>
          <w:ilvl w:val="1"/>
          <w:numId w:val="44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rPr>
          <w:color w:val="0000FF"/>
        </w:rPr>
      </w:pPr>
      <w:r w:rsidRPr="00DB41EC">
        <w:rPr>
          <w:spacing w:val="-1"/>
        </w:rPr>
        <w:t xml:space="preserve">великие путешественники, мореплаватели и географы </w:t>
      </w:r>
      <w:r w:rsidRPr="00DB41EC">
        <w:rPr>
          <w:color w:val="0000FF"/>
          <w:u w:val="single"/>
          <w:lang w:val="en-US"/>
        </w:rPr>
        <w:t>http</w:t>
      </w:r>
      <w:r w:rsidRPr="00DB41EC">
        <w:rPr>
          <w:color w:val="0000FF"/>
          <w:u w:val="single"/>
        </w:rPr>
        <w:t>://</w:t>
      </w:r>
      <w:r w:rsidRPr="00DB41EC">
        <w:rPr>
          <w:color w:val="0000FF"/>
          <w:u w:val="single"/>
          <w:lang w:val="en-US"/>
        </w:rPr>
        <w:t>www</w:t>
      </w:r>
      <w:r w:rsidRPr="00DB41EC">
        <w:rPr>
          <w:color w:val="0000FF"/>
          <w:u w:val="single"/>
        </w:rPr>
        <w:t>.</w:t>
      </w:r>
      <w:r w:rsidRPr="00DB41EC">
        <w:rPr>
          <w:color w:val="0000FF"/>
          <w:u w:val="single"/>
          <w:lang w:val="en-US"/>
        </w:rPr>
        <w:t>geografia</w:t>
      </w:r>
      <w:r w:rsidRPr="00DB41EC">
        <w:rPr>
          <w:color w:val="0000FF"/>
          <w:u w:val="single"/>
        </w:rPr>
        <w:t>.</w:t>
      </w:r>
      <w:r w:rsidRPr="00DB41EC">
        <w:rPr>
          <w:color w:val="0000FF"/>
          <w:u w:val="single"/>
          <w:lang w:val="en-US"/>
        </w:rPr>
        <w:t>ru</w:t>
      </w:r>
      <w:r w:rsidRPr="00DB41EC">
        <w:rPr>
          <w:color w:val="0000FF"/>
          <w:u w:val="single"/>
        </w:rPr>
        <w:t>/</w:t>
      </w:r>
    </w:p>
    <w:p w:rsidR="00B93957" w:rsidRPr="001C5BD6" w:rsidRDefault="00B93957" w:rsidP="00B93957">
      <w:pPr>
        <w:widowControl w:val="0"/>
        <w:numPr>
          <w:ilvl w:val="1"/>
          <w:numId w:val="44"/>
        </w:numPr>
        <w:shd w:val="clear" w:color="auto" w:fill="FFFFFF"/>
        <w:tabs>
          <w:tab w:val="left" w:pos="744"/>
          <w:tab w:val="left" w:pos="4958"/>
        </w:tabs>
        <w:autoSpaceDE w:val="0"/>
        <w:autoSpaceDN w:val="0"/>
        <w:adjustRightInd w:val="0"/>
        <w:rPr>
          <w:spacing w:val="-1"/>
          <w:u w:val="single"/>
        </w:rPr>
      </w:pPr>
      <w:r w:rsidRPr="00DB41EC">
        <w:t xml:space="preserve">Национальное географическое общество </w:t>
      </w:r>
      <w:hyperlink r:id="rId25" w:history="1">
        <w:r w:rsidRPr="00DB41EC">
          <w:rPr>
            <w:rStyle w:val="a3"/>
            <w:spacing w:val="-1"/>
            <w:lang w:val="en-US"/>
          </w:rPr>
          <w:t>http</w:t>
        </w:r>
        <w:r w:rsidRPr="00DB41EC">
          <w:rPr>
            <w:rStyle w:val="a3"/>
            <w:spacing w:val="-1"/>
          </w:rPr>
          <w:t>://</w:t>
        </w:r>
        <w:r w:rsidRPr="00DB41EC">
          <w:rPr>
            <w:rStyle w:val="a3"/>
            <w:spacing w:val="-1"/>
            <w:lang w:val="en-US"/>
          </w:rPr>
          <w:t>www</w:t>
        </w:r>
        <w:r w:rsidRPr="00DB41EC">
          <w:rPr>
            <w:rStyle w:val="a3"/>
            <w:spacing w:val="-1"/>
          </w:rPr>
          <w:t>.</w:t>
        </w:r>
        <w:r w:rsidRPr="00DB41EC">
          <w:rPr>
            <w:rStyle w:val="a3"/>
            <w:spacing w:val="-1"/>
            <w:lang w:val="en-US"/>
          </w:rPr>
          <w:t>rusngo</w:t>
        </w:r>
        <w:r w:rsidRPr="00DB41EC">
          <w:rPr>
            <w:rStyle w:val="a3"/>
            <w:spacing w:val="-1"/>
          </w:rPr>
          <w:t>.</w:t>
        </w:r>
        <w:r w:rsidRPr="00DB41EC">
          <w:rPr>
            <w:rStyle w:val="a3"/>
            <w:spacing w:val="-1"/>
            <w:lang w:val="en-US"/>
          </w:rPr>
          <w:t>ru</w:t>
        </w:r>
        <w:r w:rsidRPr="00DB41EC">
          <w:rPr>
            <w:rStyle w:val="a3"/>
            <w:spacing w:val="-1"/>
          </w:rPr>
          <w:t>/</w:t>
        </w:r>
        <w:r w:rsidRPr="00DB41EC">
          <w:rPr>
            <w:rStyle w:val="a3"/>
            <w:spacing w:val="-1"/>
            <w:lang w:val="en-US"/>
          </w:rPr>
          <w:t>project</w:t>
        </w:r>
        <w:r w:rsidRPr="00DB41EC">
          <w:rPr>
            <w:rStyle w:val="a3"/>
            <w:spacing w:val="-1"/>
          </w:rPr>
          <w:t>/</w:t>
        </w:r>
        <w:r w:rsidRPr="00DB41EC">
          <w:rPr>
            <w:rStyle w:val="a3"/>
            <w:spacing w:val="-1"/>
            <w:lang w:val="en-US"/>
          </w:rPr>
          <w:t>index</w:t>
        </w:r>
        <w:r w:rsidRPr="00DB41EC">
          <w:rPr>
            <w:rStyle w:val="a3"/>
            <w:spacing w:val="-1"/>
          </w:rPr>
          <w:t>.</w:t>
        </w:r>
        <w:r w:rsidRPr="00DB41EC">
          <w:rPr>
            <w:rStyle w:val="a3"/>
            <w:spacing w:val="-1"/>
            <w:lang w:val="en-US"/>
          </w:rPr>
          <w:t>shtml</w:t>
        </w:r>
      </w:hyperlink>
    </w:p>
    <w:p w:rsidR="00B93957" w:rsidRDefault="00B93957" w:rsidP="00B93957">
      <w:pPr>
        <w:keepNext/>
        <w:keepLines/>
        <w:spacing w:after="215"/>
        <w:outlineLvl w:val="1"/>
        <w:rPr>
          <w:color w:val="000000"/>
          <w:sz w:val="28"/>
          <w:szCs w:val="28"/>
          <w:u w:val="single"/>
        </w:rPr>
      </w:pPr>
    </w:p>
    <w:p w:rsidR="00B93957" w:rsidRPr="00B93957" w:rsidRDefault="00B93957" w:rsidP="00B93957">
      <w:pPr>
        <w:keepNext/>
        <w:keepLines/>
        <w:spacing w:after="215"/>
        <w:outlineLvl w:val="1"/>
        <w:rPr>
          <w:b/>
          <w:sz w:val="28"/>
          <w:szCs w:val="28"/>
          <w:lang/>
        </w:rPr>
      </w:pPr>
      <w:r w:rsidRPr="00B93957">
        <w:rPr>
          <w:b/>
          <w:sz w:val="28"/>
          <w:szCs w:val="28"/>
          <w:lang/>
        </w:rPr>
        <w:t>Материально-техническое обеспечение учебного предмета</w:t>
      </w:r>
    </w:p>
    <w:p w:rsidR="00B93957" w:rsidRPr="00B93957" w:rsidRDefault="00B93957" w:rsidP="00B93957">
      <w:pPr>
        <w:spacing w:after="197"/>
        <w:ind w:firstLine="520"/>
        <w:jc w:val="both"/>
        <w:rPr>
          <w:sz w:val="28"/>
          <w:szCs w:val="28"/>
          <w:lang/>
        </w:rPr>
      </w:pPr>
      <w:r w:rsidRPr="00B93957">
        <w:rPr>
          <w:sz w:val="28"/>
          <w:szCs w:val="28"/>
          <w:lang/>
        </w:rPr>
        <w:t>Оборудование кабинета включает следующие типы средств обучения:</w:t>
      </w:r>
    </w:p>
    <w:p w:rsidR="00B93957" w:rsidRPr="00B93957" w:rsidRDefault="00B93957" w:rsidP="00B93957">
      <w:pPr>
        <w:tabs>
          <w:tab w:val="left" w:pos="894"/>
        </w:tabs>
        <w:jc w:val="both"/>
        <w:rPr>
          <w:sz w:val="28"/>
          <w:szCs w:val="28"/>
          <w:lang/>
        </w:rPr>
      </w:pPr>
      <w:r w:rsidRPr="00B93957">
        <w:rPr>
          <w:sz w:val="28"/>
          <w:szCs w:val="28"/>
        </w:rPr>
        <w:t xml:space="preserve">         - </w:t>
      </w:r>
      <w:r w:rsidRPr="00B93957">
        <w:rPr>
          <w:sz w:val="28"/>
          <w:szCs w:val="28"/>
          <w:lang/>
        </w:rPr>
        <w:t>стенды для постоянных и временных экспозиций</w:t>
      </w:r>
    </w:p>
    <w:p w:rsidR="00B93957" w:rsidRPr="00B93957" w:rsidRDefault="00B93957" w:rsidP="00B93957">
      <w:pPr>
        <w:tabs>
          <w:tab w:val="left" w:pos="806"/>
        </w:tabs>
        <w:jc w:val="both"/>
        <w:rPr>
          <w:sz w:val="28"/>
          <w:szCs w:val="28"/>
          <w:lang/>
        </w:rPr>
      </w:pPr>
      <w:r w:rsidRPr="00B93957">
        <w:rPr>
          <w:sz w:val="28"/>
          <w:szCs w:val="28"/>
          <w:lang/>
        </w:rPr>
        <w:t xml:space="preserve"> - моноблок</w:t>
      </w:r>
    </w:p>
    <w:p w:rsidR="00B93957" w:rsidRPr="00B93957" w:rsidRDefault="00B93957" w:rsidP="00B93957">
      <w:pPr>
        <w:tabs>
          <w:tab w:val="left" w:pos="932"/>
        </w:tabs>
        <w:jc w:val="both"/>
        <w:rPr>
          <w:sz w:val="28"/>
          <w:szCs w:val="28"/>
          <w:lang/>
        </w:rPr>
      </w:pPr>
      <w:r w:rsidRPr="00B93957">
        <w:rPr>
          <w:sz w:val="28"/>
          <w:szCs w:val="28"/>
          <w:lang/>
        </w:rPr>
        <w:t xml:space="preserve">  - интерактивная доска</w:t>
      </w:r>
    </w:p>
    <w:p w:rsidR="00B93957" w:rsidRPr="00B93957" w:rsidRDefault="00B93957" w:rsidP="00B93957">
      <w:pPr>
        <w:tabs>
          <w:tab w:val="left" w:pos="922"/>
        </w:tabs>
        <w:jc w:val="both"/>
        <w:rPr>
          <w:sz w:val="28"/>
          <w:szCs w:val="28"/>
          <w:lang/>
        </w:rPr>
      </w:pPr>
      <w:r w:rsidRPr="00B93957">
        <w:rPr>
          <w:sz w:val="28"/>
          <w:szCs w:val="28"/>
          <w:lang/>
        </w:rPr>
        <w:lastRenderedPageBreak/>
        <w:t xml:space="preserve">         - выход в Интернет</w:t>
      </w:r>
    </w:p>
    <w:p w:rsidR="00B93957" w:rsidRPr="00B93957" w:rsidRDefault="00B93957" w:rsidP="00B93957">
      <w:pPr>
        <w:spacing w:after="133"/>
        <w:rPr>
          <w:sz w:val="28"/>
          <w:szCs w:val="28"/>
        </w:rPr>
        <w:sectPr w:rsidR="00B93957" w:rsidRPr="00B93957">
          <w:type w:val="continuous"/>
          <w:pgSz w:w="11905" w:h="16837"/>
          <w:pgMar w:top="1134" w:right="850" w:bottom="1134" w:left="1701" w:header="0" w:footer="3" w:gutter="0"/>
          <w:cols w:space="720"/>
        </w:sectPr>
      </w:pPr>
      <w:r w:rsidRPr="00B93957">
        <w:rPr>
          <w:sz w:val="28"/>
          <w:szCs w:val="28"/>
        </w:rPr>
        <w:t xml:space="preserve">         - </w:t>
      </w:r>
      <w:r w:rsidRPr="00B93957">
        <w:rPr>
          <w:rFonts w:hint="eastAsia"/>
          <w:sz w:val="28"/>
          <w:szCs w:val="28"/>
          <w:lang/>
        </w:rPr>
        <w:t>комплекты географических карт и п</w:t>
      </w:r>
      <w:r w:rsidR="009B3287">
        <w:rPr>
          <w:rFonts w:hint="eastAsia"/>
          <w:sz w:val="28"/>
          <w:szCs w:val="28"/>
          <w:lang/>
        </w:rPr>
        <w:t>ечатных демонстрационных пособи</w:t>
      </w:r>
      <w:r w:rsidR="005153D7">
        <w:rPr>
          <w:sz w:val="28"/>
          <w:szCs w:val="28"/>
          <w:lang/>
        </w:rPr>
        <w:t>й</w:t>
      </w:r>
      <w:bookmarkStart w:id="1" w:name="_GoBack"/>
      <w:bookmarkEnd w:id="1"/>
    </w:p>
    <w:p w:rsidR="003E19BF" w:rsidRDefault="003E19BF" w:rsidP="005153D7"/>
    <w:sectPr w:rsidR="003E19BF" w:rsidSect="00B9395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EB8" w:rsidRDefault="00037EB8" w:rsidP="008D3BE9">
      <w:r>
        <w:separator/>
      </w:r>
    </w:p>
  </w:endnote>
  <w:endnote w:type="continuationSeparator" w:id="1">
    <w:p w:rsidR="00037EB8" w:rsidRDefault="00037EB8" w:rsidP="008D3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ondC">
    <w:altName w:val="MS Mincho"/>
    <w:charset w:val="80"/>
    <w:family w:val="decorative"/>
    <w:pitch w:val="variable"/>
    <w:sig w:usb0="00000000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EB8" w:rsidRDefault="00037EB8" w:rsidP="008D3BE9">
      <w:r>
        <w:separator/>
      </w:r>
    </w:p>
  </w:footnote>
  <w:footnote w:type="continuationSeparator" w:id="1">
    <w:p w:rsidR="00037EB8" w:rsidRDefault="00037EB8" w:rsidP="008D3B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3B6"/>
    <w:multiLevelType w:val="multilevel"/>
    <w:tmpl w:val="416A0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0B417722"/>
    <w:multiLevelType w:val="hybridMultilevel"/>
    <w:tmpl w:val="0E0C5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C6EE5"/>
    <w:multiLevelType w:val="multilevel"/>
    <w:tmpl w:val="4916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1C5178AC"/>
    <w:multiLevelType w:val="multilevel"/>
    <w:tmpl w:val="8056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867B7"/>
    <w:multiLevelType w:val="multilevel"/>
    <w:tmpl w:val="60063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CA0AE9"/>
    <w:multiLevelType w:val="hybridMultilevel"/>
    <w:tmpl w:val="B74684A8"/>
    <w:lvl w:ilvl="0" w:tplc="A1EC474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3D4FC7"/>
    <w:multiLevelType w:val="hybridMultilevel"/>
    <w:tmpl w:val="B29A5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1C21D9"/>
    <w:multiLevelType w:val="multilevel"/>
    <w:tmpl w:val="88FCA84A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A06B02"/>
    <w:multiLevelType w:val="multilevel"/>
    <w:tmpl w:val="FB52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2E3808"/>
    <w:multiLevelType w:val="multilevel"/>
    <w:tmpl w:val="5462B9EA"/>
    <w:lvl w:ilvl="0">
      <w:start w:val="3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364E15"/>
    <w:multiLevelType w:val="multilevel"/>
    <w:tmpl w:val="8AF6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A567FE"/>
    <w:multiLevelType w:val="hybridMultilevel"/>
    <w:tmpl w:val="9B56A0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90417AF"/>
    <w:multiLevelType w:val="hybridMultilevel"/>
    <w:tmpl w:val="82FA4DE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3CAA051B"/>
    <w:multiLevelType w:val="hybridMultilevel"/>
    <w:tmpl w:val="32E87C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DDC5A16"/>
    <w:multiLevelType w:val="hybridMultilevel"/>
    <w:tmpl w:val="E294C44C"/>
    <w:lvl w:ilvl="0" w:tplc="6234BECA">
      <w:start w:val="10"/>
      <w:numFmt w:val="bullet"/>
      <w:lvlText w:val=""/>
      <w:lvlJc w:val="left"/>
      <w:pPr>
        <w:ind w:left="57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9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421271EC"/>
    <w:multiLevelType w:val="multilevel"/>
    <w:tmpl w:val="53B262FA"/>
    <w:lvl w:ilvl="0">
      <w:start w:val="1"/>
      <w:numFmt w:val="bullet"/>
      <w:lvlText w:val="—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>
    <w:nsid w:val="4CB45A9E"/>
    <w:multiLevelType w:val="multilevel"/>
    <w:tmpl w:val="6714EA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6">
    <w:nsid w:val="536D56F8"/>
    <w:multiLevelType w:val="hybridMultilevel"/>
    <w:tmpl w:val="4DD077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3911BFF"/>
    <w:multiLevelType w:val="multilevel"/>
    <w:tmpl w:val="137CD2F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9">
    <w:nsid w:val="5596192C"/>
    <w:multiLevelType w:val="multilevel"/>
    <w:tmpl w:val="C2A6DF28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036C01"/>
    <w:multiLevelType w:val="hybridMultilevel"/>
    <w:tmpl w:val="AAA89E3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2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3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4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5">
    <w:nsid w:val="66064292"/>
    <w:multiLevelType w:val="hybridMultilevel"/>
    <w:tmpl w:val="6E46DE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CCF0C8B"/>
    <w:multiLevelType w:val="multilevel"/>
    <w:tmpl w:val="D952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5B6E04"/>
    <w:multiLevelType w:val="hybridMultilevel"/>
    <w:tmpl w:val="182CD096"/>
    <w:lvl w:ilvl="0" w:tplc="A1EC474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695CA9"/>
    <w:multiLevelType w:val="hybridMultilevel"/>
    <w:tmpl w:val="1EB8F0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AC41424"/>
    <w:multiLevelType w:val="multilevel"/>
    <w:tmpl w:val="A436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1579A7"/>
    <w:multiLevelType w:val="multilevel"/>
    <w:tmpl w:val="8872F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2D2CBD"/>
    <w:multiLevelType w:val="multilevel"/>
    <w:tmpl w:val="1D7E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DB085D"/>
    <w:multiLevelType w:val="multilevel"/>
    <w:tmpl w:val="A0AA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41"/>
  </w:num>
  <w:num w:numId="4">
    <w:abstractNumId w:val="42"/>
  </w:num>
  <w:num w:numId="5">
    <w:abstractNumId w:val="10"/>
  </w:num>
  <w:num w:numId="6">
    <w:abstractNumId w:val="23"/>
  </w:num>
  <w:num w:numId="7">
    <w:abstractNumId w:val="29"/>
  </w:num>
  <w:num w:numId="8">
    <w:abstractNumId w:val="11"/>
  </w:num>
  <w:num w:numId="9">
    <w:abstractNumId w:val="13"/>
  </w:num>
  <w:num w:numId="10">
    <w:abstractNumId w:val="27"/>
  </w:num>
  <w:num w:numId="11">
    <w:abstractNumId w:val="20"/>
  </w:num>
  <w:num w:numId="12">
    <w:abstractNumId w:val="7"/>
  </w:num>
  <w:num w:numId="13">
    <w:abstractNumId w:val="12"/>
  </w:num>
  <w:num w:numId="14">
    <w:abstractNumId w:val="18"/>
  </w:num>
  <w:num w:numId="15">
    <w:abstractNumId w:val="39"/>
  </w:num>
  <w:num w:numId="16">
    <w:abstractNumId w:val="36"/>
  </w:num>
  <w:num w:numId="17">
    <w:abstractNumId w:val="6"/>
    <w:lvlOverride w:ilvl="0">
      <w:startOverride w:val="1"/>
    </w:lvlOverride>
  </w:num>
  <w:num w:numId="18">
    <w:abstractNumId w:val="19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33"/>
    <w:lvlOverride w:ilvl="0">
      <w:startOverride w:val="1"/>
    </w:lvlOverride>
  </w:num>
  <w:num w:numId="22">
    <w:abstractNumId w:val="21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25"/>
    <w:lvlOverride w:ilvl="0">
      <w:startOverride w:val="1"/>
    </w:lvlOverride>
  </w:num>
  <w:num w:numId="26">
    <w:abstractNumId w:val="28"/>
    <w:lvlOverride w:ilvl="0">
      <w:startOverride w:val="1"/>
    </w:lvlOverride>
  </w:num>
  <w:num w:numId="27">
    <w:abstractNumId w:val="32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31"/>
    <w:lvlOverride w:ilvl="0">
      <w:startOverride w:val="1"/>
    </w:lvlOverride>
  </w:num>
  <w:num w:numId="30">
    <w:abstractNumId w:val="34"/>
    <w:lvlOverride w:ilvl="0">
      <w:startOverride w:val="1"/>
    </w:lvlOverride>
  </w:num>
  <w:num w:numId="31">
    <w:abstractNumId w:val="3"/>
  </w:num>
  <w:num w:numId="32">
    <w:abstractNumId w:val="14"/>
  </w:num>
  <w:num w:numId="33">
    <w:abstractNumId w:val="0"/>
  </w:num>
  <w:num w:numId="34">
    <w:abstractNumId w:val="38"/>
  </w:num>
  <w:num w:numId="35">
    <w:abstractNumId w:val="35"/>
  </w:num>
  <w:num w:numId="36">
    <w:abstractNumId w:val="15"/>
  </w:num>
  <w:num w:numId="37">
    <w:abstractNumId w:val="26"/>
  </w:num>
  <w:num w:numId="38">
    <w:abstractNumId w:val="17"/>
  </w:num>
  <w:num w:numId="39">
    <w:abstractNumId w:val="16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2"/>
  </w:num>
  <w:num w:numId="44">
    <w:abstractNumId w:val="37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D02"/>
    <w:rsid w:val="0000194D"/>
    <w:rsid w:val="00014544"/>
    <w:rsid w:val="0002079A"/>
    <w:rsid w:val="00025D8F"/>
    <w:rsid w:val="00030D54"/>
    <w:rsid w:val="00031620"/>
    <w:rsid w:val="00037EB8"/>
    <w:rsid w:val="00062ED1"/>
    <w:rsid w:val="000777E2"/>
    <w:rsid w:val="0009128E"/>
    <w:rsid w:val="000A1E67"/>
    <w:rsid w:val="000A428B"/>
    <w:rsid w:val="00112F7F"/>
    <w:rsid w:val="00117365"/>
    <w:rsid w:val="001230A4"/>
    <w:rsid w:val="0013193F"/>
    <w:rsid w:val="00140B56"/>
    <w:rsid w:val="00150511"/>
    <w:rsid w:val="00152770"/>
    <w:rsid w:val="00153CB0"/>
    <w:rsid w:val="00175556"/>
    <w:rsid w:val="001756D2"/>
    <w:rsid w:val="001C5BD6"/>
    <w:rsid w:val="001D3ECB"/>
    <w:rsid w:val="00240C06"/>
    <w:rsid w:val="002568EA"/>
    <w:rsid w:val="002769A4"/>
    <w:rsid w:val="00277A76"/>
    <w:rsid w:val="00282032"/>
    <w:rsid w:val="0028674C"/>
    <w:rsid w:val="002A0FF0"/>
    <w:rsid w:val="002D2497"/>
    <w:rsid w:val="002E5E00"/>
    <w:rsid w:val="002F33BA"/>
    <w:rsid w:val="00300A50"/>
    <w:rsid w:val="00305E22"/>
    <w:rsid w:val="00323FA5"/>
    <w:rsid w:val="00324626"/>
    <w:rsid w:val="00340370"/>
    <w:rsid w:val="00355A48"/>
    <w:rsid w:val="00367F9A"/>
    <w:rsid w:val="00380453"/>
    <w:rsid w:val="0038586A"/>
    <w:rsid w:val="003A3C7F"/>
    <w:rsid w:val="003B1CBB"/>
    <w:rsid w:val="003B4040"/>
    <w:rsid w:val="003C6312"/>
    <w:rsid w:val="003E19BF"/>
    <w:rsid w:val="004041CB"/>
    <w:rsid w:val="00410DAD"/>
    <w:rsid w:val="00417907"/>
    <w:rsid w:val="00464C51"/>
    <w:rsid w:val="00470C53"/>
    <w:rsid w:val="004A5F02"/>
    <w:rsid w:val="004B56C6"/>
    <w:rsid w:val="004D6D64"/>
    <w:rsid w:val="0050203B"/>
    <w:rsid w:val="00503A95"/>
    <w:rsid w:val="005153D7"/>
    <w:rsid w:val="005173E6"/>
    <w:rsid w:val="00520D7C"/>
    <w:rsid w:val="00555C97"/>
    <w:rsid w:val="005709E0"/>
    <w:rsid w:val="0058171D"/>
    <w:rsid w:val="005A1E2E"/>
    <w:rsid w:val="005C3B2C"/>
    <w:rsid w:val="005C7C1F"/>
    <w:rsid w:val="005D1D02"/>
    <w:rsid w:val="005D6BF7"/>
    <w:rsid w:val="005D7C8D"/>
    <w:rsid w:val="005F2F58"/>
    <w:rsid w:val="006122D7"/>
    <w:rsid w:val="00625D88"/>
    <w:rsid w:val="006426E3"/>
    <w:rsid w:val="00642F6E"/>
    <w:rsid w:val="0064792A"/>
    <w:rsid w:val="00654142"/>
    <w:rsid w:val="00683033"/>
    <w:rsid w:val="00685A0C"/>
    <w:rsid w:val="006B2F1F"/>
    <w:rsid w:val="006C217C"/>
    <w:rsid w:val="006C443E"/>
    <w:rsid w:val="006E053B"/>
    <w:rsid w:val="007078B1"/>
    <w:rsid w:val="00714471"/>
    <w:rsid w:val="00714B6A"/>
    <w:rsid w:val="00722097"/>
    <w:rsid w:val="00732401"/>
    <w:rsid w:val="00755210"/>
    <w:rsid w:val="0077088A"/>
    <w:rsid w:val="00781587"/>
    <w:rsid w:val="00790543"/>
    <w:rsid w:val="00792019"/>
    <w:rsid w:val="007B31C0"/>
    <w:rsid w:val="007C2A97"/>
    <w:rsid w:val="00845080"/>
    <w:rsid w:val="00870F8B"/>
    <w:rsid w:val="0088561F"/>
    <w:rsid w:val="008A6A5A"/>
    <w:rsid w:val="008D3BE9"/>
    <w:rsid w:val="008E4239"/>
    <w:rsid w:val="008E4816"/>
    <w:rsid w:val="0090061D"/>
    <w:rsid w:val="009174C3"/>
    <w:rsid w:val="0092377B"/>
    <w:rsid w:val="0094617D"/>
    <w:rsid w:val="009A405F"/>
    <w:rsid w:val="009A6E1A"/>
    <w:rsid w:val="009B3287"/>
    <w:rsid w:val="009B3A07"/>
    <w:rsid w:val="009B4EB0"/>
    <w:rsid w:val="009C2DF6"/>
    <w:rsid w:val="009C76B2"/>
    <w:rsid w:val="009E42BB"/>
    <w:rsid w:val="00A151D4"/>
    <w:rsid w:val="00A16CE2"/>
    <w:rsid w:val="00A21080"/>
    <w:rsid w:val="00A407C4"/>
    <w:rsid w:val="00A41AC4"/>
    <w:rsid w:val="00A44078"/>
    <w:rsid w:val="00A639B2"/>
    <w:rsid w:val="00A67A73"/>
    <w:rsid w:val="00A84317"/>
    <w:rsid w:val="00AC0A4E"/>
    <w:rsid w:val="00AE0786"/>
    <w:rsid w:val="00AE08EE"/>
    <w:rsid w:val="00B46EBE"/>
    <w:rsid w:val="00B562F8"/>
    <w:rsid w:val="00B60D81"/>
    <w:rsid w:val="00B753CE"/>
    <w:rsid w:val="00B93957"/>
    <w:rsid w:val="00B975A9"/>
    <w:rsid w:val="00BE3AAF"/>
    <w:rsid w:val="00BF65BC"/>
    <w:rsid w:val="00C1750D"/>
    <w:rsid w:val="00C46CC0"/>
    <w:rsid w:val="00C706C3"/>
    <w:rsid w:val="00C773A3"/>
    <w:rsid w:val="00C77D88"/>
    <w:rsid w:val="00CA6236"/>
    <w:rsid w:val="00CB6532"/>
    <w:rsid w:val="00CC5104"/>
    <w:rsid w:val="00CE7F7E"/>
    <w:rsid w:val="00D0108C"/>
    <w:rsid w:val="00D34091"/>
    <w:rsid w:val="00D458FA"/>
    <w:rsid w:val="00D61F94"/>
    <w:rsid w:val="00D63819"/>
    <w:rsid w:val="00D66CB6"/>
    <w:rsid w:val="00D77AB4"/>
    <w:rsid w:val="00D9386B"/>
    <w:rsid w:val="00DA211A"/>
    <w:rsid w:val="00DB2080"/>
    <w:rsid w:val="00DB50E1"/>
    <w:rsid w:val="00DC5D5A"/>
    <w:rsid w:val="00E02AA3"/>
    <w:rsid w:val="00E04E0C"/>
    <w:rsid w:val="00E1383B"/>
    <w:rsid w:val="00E44CAC"/>
    <w:rsid w:val="00E547D1"/>
    <w:rsid w:val="00E70C25"/>
    <w:rsid w:val="00E77B39"/>
    <w:rsid w:val="00E81496"/>
    <w:rsid w:val="00E9120A"/>
    <w:rsid w:val="00E92371"/>
    <w:rsid w:val="00E973E4"/>
    <w:rsid w:val="00E97E9B"/>
    <w:rsid w:val="00EC2C79"/>
    <w:rsid w:val="00ED6905"/>
    <w:rsid w:val="00EE27A8"/>
    <w:rsid w:val="00EF6570"/>
    <w:rsid w:val="00F240DC"/>
    <w:rsid w:val="00F40EA8"/>
    <w:rsid w:val="00F60B85"/>
    <w:rsid w:val="00F75508"/>
    <w:rsid w:val="00FA3AAA"/>
    <w:rsid w:val="00FE1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2F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5D1D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1D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rsid w:val="005D1D02"/>
    <w:rPr>
      <w:color w:val="0000FF"/>
      <w:u w:val="single"/>
    </w:rPr>
  </w:style>
  <w:style w:type="character" w:styleId="a4">
    <w:name w:val="Strong"/>
    <w:basedOn w:val="a0"/>
    <w:qFormat/>
    <w:rsid w:val="005D1D02"/>
    <w:rPr>
      <w:b/>
      <w:bCs/>
    </w:rPr>
  </w:style>
  <w:style w:type="paragraph" w:styleId="a5">
    <w:name w:val="Normal (Web)"/>
    <w:basedOn w:val="a"/>
    <w:uiPriority w:val="99"/>
    <w:rsid w:val="005D1D0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D1D02"/>
    <w:pPr>
      <w:ind w:left="720"/>
      <w:contextualSpacing/>
    </w:pPr>
  </w:style>
  <w:style w:type="paragraph" w:styleId="a7">
    <w:name w:val="No Spacing"/>
    <w:basedOn w:val="a"/>
    <w:uiPriority w:val="1"/>
    <w:qFormat/>
    <w:rsid w:val="005D1D02"/>
    <w:rPr>
      <w:rFonts w:asciiTheme="minorHAnsi" w:eastAsiaTheme="minorEastAsia" w:hAnsiTheme="minorHAnsi"/>
      <w:szCs w:val="32"/>
      <w:lang w:val="en-US" w:eastAsia="en-US" w:bidi="en-US"/>
    </w:rPr>
  </w:style>
  <w:style w:type="character" w:customStyle="1" w:styleId="a8">
    <w:name w:val="Основной текст_"/>
    <w:basedOn w:val="a0"/>
    <w:link w:val="11"/>
    <w:rsid w:val="001D3EC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D3EC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8"/>
    <w:rsid w:val="001D3ECB"/>
    <w:pPr>
      <w:shd w:val="clear" w:color="auto" w:fill="FFFFFF"/>
      <w:spacing w:line="259" w:lineRule="exact"/>
      <w:ind w:firstLine="340"/>
      <w:jc w:val="both"/>
    </w:pPr>
    <w:rPr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1D3ECB"/>
    <w:pPr>
      <w:shd w:val="clear" w:color="auto" w:fill="FFFFFF"/>
      <w:spacing w:line="259" w:lineRule="exact"/>
      <w:ind w:firstLine="340"/>
      <w:jc w:val="both"/>
    </w:pPr>
    <w:rPr>
      <w:sz w:val="19"/>
      <w:szCs w:val="19"/>
      <w:lang w:eastAsia="en-US"/>
    </w:rPr>
  </w:style>
  <w:style w:type="character" w:customStyle="1" w:styleId="a9">
    <w:name w:val="Основной текст + Полужирный"/>
    <w:basedOn w:val="a8"/>
    <w:rsid w:val="001D3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2">
    <w:name w:val="Заголовок №1_"/>
    <w:basedOn w:val="a0"/>
    <w:link w:val="13"/>
    <w:rsid w:val="00E04E0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E04E0C"/>
    <w:pPr>
      <w:shd w:val="clear" w:color="auto" w:fill="FFFFFF"/>
      <w:spacing w:line="259" w:lineRule="exact"/>
      <w:ind w:firstLine="320"/>
      <w:jc w:val="both"/>
      <w:outlineLvl w:val="0"/>
    </w:pPr>
    <w:rPr>
      <w:sz w:val="19"/>
      <w:szCs w:val="19"/>
      <w:lang w:eastAsia="en-US"/>
    </w:rPr>
  </w:style>
  <w:style w:type="character" w:customStyle="1" w:styleId="aa">
    <w:name w:val="Основной текст + Курсив"/>
    <w:basedOn w:val="a8"/>
    <w:rsid w:val="00DC5D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4091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D34091"/>
    <w:rPr>
      <w:rFonts w:ascii="Arial" w:eastAsia="Arial" w:hAnsi="Arial" w:cs="Arial"/>
      <w:color w:val="FFFFFF"/>
      <w:spacing w:val="40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34091"/>
    <w:pPr>
      <w:shd w:val="clear" w:color="auto" w:fill="FFFFFF"/>
      <w:spacing w:before="360" w:line="0" w:lineRule="atLeast"/>
    </w:pPr>
    <w:rPr>
      <w:rFonts w:ascii="Arial" w:eastAsia="Arial" w:hAnsi="Arial" w:cs="Arial"/>
      <w:sz w:val="21"/>
      <w:szCs w:val="21"/>
      <w:lang w:eastAsia="en-US"/>
    </w:rPr>
  </w:style>
  <w:style w:type="table" w:styleId="ab">
    <w:name w:val="Table Grid"/>
    <w:basedOn w:val="a1"/>
    <w:uiPriority w:val="59"/>
    <w:rsid w:val="00324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Колонтитул_"/>
    <w:basedOn w:val="a0"/>
    <w:link w:val="ad"/>
    <w:rsid w:val="003246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d">
    <w:name w:val="Колонтитул"/>
    <w:basedOn w:val="a"/>
    <w:link w:val="ac"/>
    <w:rsid w:val="00324626"/>
    <w:pPr>
      <w:shd w:val="clear" w:color="auto" w:fill="FFFFFF"/>
    </w:pPr>
    <w:rPr>
      <w:sz w:val="20"/>
      <w:szCs w:val="20"/>
      <w:lang w:eastAsia="en-US"/>
    </w:rPr>
  </w:style>
  <w:style w:type="character" w:customStyle="1" w:styleId="highlight">
    <w:name w:val="highlight"/>
    <w:basedOn w:val="a0"/>
    <w:rsid w:val="00117365"/>
  </w:style>
  <w:style w:type="paragraph" w:customStyle="1" w:styleId="western">
    <w:name w:val="western"/>
    <w:basedOn w:val="a"/>
    <w:rsid w:val="007B31C0"/>
    <w:pPr>
      <w:spacing w:before="100" w:beforeAutospacing="1" w:after="100" w:afterAutospacing="1"/>
    </w:pPr>
  </w:style>
  <w:style w:type="paragraph" w:customStyle="1" w:styleId="c0">
    <w:name w:val="c0"/>
    <w:basedOn w:val="a"/>
    <w:rsid w:val="007B31C0"/>
    <w:pPr>
      <w:spacing w:before="100" w:beforeAutospacing="1" w:after="100" w:afterAutospacing="1"/>
    </w:pPr>
  </w:style>
  <w:style w:type="character" w:customStyle="1" w:styleId="c1">
    <w:name w:val="c1"/>
    <w:basedOn w:val="a0"/>
    <w:rsid w:val="007B31C0"/>
  </w:style>
  <w:style w:type="character" w:customStyle="1" w:styleId="c2">
    <w:name w:val="c2"/>
    <w:basedOn w:val="a0"/>
    <w:rsid w:val="007B31C0"/>
  </w:style>
  <w:style w:type="paragraph" w:styleId="ae">
    <w:name w:val="header"/>
    <w:basedOn w:val="a"/>
    <w:link w:val="af"/>
    <w:uiPriority w:val="99"/>
    <w:semiHidden/>
    <w:unhideWhenUsed/>
    <w:rsid w:val="008D3BE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D3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D3BE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D3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D3B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D3B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Содержимое таблицы"/>
    <w:basedOn w:val="a"/>
    <w:rsid w:val="00CE7F7E"/>
    <w:pPr>
      <w:widowControl w:val="0"/>
      <w:suppressLineNumbers/>
      <w:suppressAutoHyphens/>
    </w:pPr>
    <w:rPr>
      <w:rFonts w:ascii="DejaVu Sans" w:eastAsia="DejaVu Sans" w:hAnsi="DejaVu Sans"/>
      <w:kern w:val="1"/>
      <w:lang w:eastAsia="en-US"/>
    </w:rPr>
  </w:style>
  <w:style w:type="character" w:styleId="af5">
    <w:name w:val="Emphasis"/>
    <w:basedOn w:val="a0"/>
    <w:uiPriority w:val="20"/>
    <w:qFormat/>
    <w:rsid w:val="00CE7F7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F2F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Bodytext">
    <w:name w:val="Body text_"/>
    <w:basedOn w:val="a0"/>
    <w:link w:val="21"/>
    <w:locked/>
    <w:rsid w:val="00D66CB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D66CB6"/>
    <w:pPr>
      <w:shd w:val="clear" w:color="auto" w:fill="FFFFFF"/>
      <w:spacing w:before="240" w:line="216" w:lineRule="exact"/>
      <w:ind w:hanging="240"/>
    </w:pPr>
    <w:rPr>
      <w:sz w:val="20"/>
      <w:szCs w:val="20"/>
      <w:lang w:eastAsia="en-US"/>
    </w:rPr>
  </w:style>
  <w:style w:type="character" w:customStyle="1" w:styleId="Bodytext3">
    <w:name w:val="Body text (3)_"/>
    <w:basedOn w:val="a0"/>
    <w:link w:val="Bodytext30"/>
    <w:locked/>
    <w:rsid w:val="00D66CB6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D66CB6"/>
    <w:pPr>
      <w:shd w:val="clear" w:color="auto" w:fill="FFFFFF"/>
      <w:spacing w:line="219" w:lineRule="exact"/>
    </w:pPr>
    <w:rPr>
      <w:spacing w:val="-10"/>
      <w:sz w:val="20"/>
      <w:szCs w:val="20"/>
      <w:lang w:eastAsia="en-US"/>
    </w:rPr>
  </w:style>
  <w:style w:type="character" w:customStyle="1" w:styleId="Bodytext6">
    <w:name w:val="Body text (6)_"/>
    <w:basedOn w:val="a0"/>
    <w:link w:val="Bodytext60"/>
    <w:locked/>
    <w:rsid w:val="00D66CB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D66CB6"/>
    <w:pPr>
      <w:shd w:val="clear" w:color="auto" w:fill="FFFFFF"/>
      <w:spacing w:line="227" w:lineRule="exact"/>
      <w:jc w:val="both"/>
    </w:pPr>
    <w:rPr>
      <w:sz w:val="21"/>
      <w:szCs w:val="21"/>
      <w:lang w:eastAsia="en-US"/>
    </w:rPr>
  </w:style>
  <w:style w:type="character" w:customStyle="1" w:styleId="Heading1">
    <w:name w:val="Heading #1_"/>
    <w:basedOn w:val="a0"/>
    <w:link w:val="Heading10"/>
    <w:locked/>
    <w:rsid w:val="00D66CB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rsid w:val="00D66CB6"/>
    <w:pPr>
      <w:shd w:val="clear" w:color="auto" w:fill="FFFFFF"/>
      <w:spacing w:line="255" w:lineRule="exact"/>
      <w:jc w:val="center"/>
      <w:outlineLvl w:val="0"/>
    </w:pPr>
    <w:rPr>
      <w:sz w:val="21"/>
      <w:szCs w:val="21"/>
      <w:lang w:eastAsia="en-US"/>
    </w:rPr>
  </w:style>
  <w:style w:type="character" w:customStyle="1" w:styleId="Bodytext7">
    <w:name w:val="Body text (7)_"/>
    <w:basedOn w:val="a0"/>
    <w:link w:val="Bodytext70"/>
    <w:locked/>
    <w:rsid w:val="00D66CB6"/>
    <w:rPr>
      <w:sz w:val="17"/>
      <w:szCs w:val="17"/>
      <w:shd w:val="clear" w:color="auto" w:fill="FFFFFF"/>
    </w:rPr>
  </w:style>
  <w:style w:type="paragraph" w:customStyle="1" w:styleId="Bodytext70">
    <w:name w:val="Body text (7)"/>
    <w:basedOn w:val="a"/>
    <w:link w:val="Bodytext7"/>
    <w:rsid w:val="00D66CB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Bodytext9">
    <w:name w:val="Body text (9)_"/>
    <w:link w:val="Bodytext90"/>
    <w:locked/>
    <w:rsid w:val="00D66C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90">
    <w:name w:val="Body text (9)"/>
    <w:basedOn w:val="a"/>
    <w:link w:val="Bodytext9"/>
    <w:rsid w:val="00D66CB6"/>
    <w:pPr>
      <w:shd w:val="clear" w:color="auto" w:fill="FFFFFF"/>
      <w:spacing w:after="240" w:line="336" w:lineRule="exact"/>
    </w:pPr>
    <w:rPr>
      <w:sz w:val="27"/>
      <w:szCs w:val="27"/>
      <w:lang w:eastAsia="en-US"/>
    </w:rPr>
  </w:style>
  <w:style w:type="character" w:customStyle="1" w:styleId="Heading2">
    <w:name w:val="Heading #2_"/>
    <w:link w:val="Heading20"/>
    <w:locked/>
    <w:rsid w:val="00D66C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D66CB6"/>
    <w:pPr>
      <w:shd w:val="clear" w:color="auto" w:fill="FFFFFF"/>
      <w:spacing w:before="240" w:line="322" w:lineRule="exact"/>
      <w:jc w:val="center"/>
      <w:outlineLvl w:val="1"/>
    </w:pPr>
    <w:rPr>
      <w:sz w:val="27"/>
      <w:szCs w:val="27"/>
      <w:lang w:eastAsia="en-US"/>
    </w:rPr>
  </w:style>
  <w:style w:type="paragraph" w:customStyle="1" w:styleId="31">
    <w:name w:val="Основной текст3"/>
    <w:basedOn w:val="a"/>
    <w:rsid w:val="00D66CB6"/>
    <w:pPr>
      <w:shd w:val="clear" w:color="auto" w:fill="FFFFFF"/>
      <w:spacing w:line="216" w:lineRule="exact"/>
      <w:ind w:hanging="380"/>
      <w:jc w:val="both"/>
    </w:pPr>
    <w:rPr>
      <w:sz w:val="19"/>
      <w:szCs w:val="19"/>
    </w:rPr>
  </w:style>
  <w:style w:type="character" w:customStyle="1" w:styleId="BodytextItalic">
    <w:name w:val="Body text + Italic"/>
    <w:aliases w:val="Spacing 0 pt"/>
    <w:basedOn w:val="Bodytext"/>
    <w:rsid w:val="00D66CB6"/>
    <w:rPr>
      <w:rFonts w:ascii="Times New Roman" w:eastAsia="Times New Roman" w:hAnsi="Times New Roman" w:cs="Times New Roman"/>
      <w:i/>
      <w:iCs/>
      <w:spacing w:val="-10"/>
      <w:sz w:val="19"/>
      <w:szCs w:val="19"/>
      <w:shd w:val="clear" w:color="auto" w:fill="FFFFFF"/>
    </w:rPr>
  </w:style>
  <w:style w:type="character" w:customStyle="1" w:styleId="Bodytext3Italic">
    <w:name w:val="Body text (3) + Italic"/>
    <w:basedOn w:val="Bodytext3"/>
    <w:rsid w:val="00D66CB6"/>
    <w:rPr>
      <w:rFonts w:ascii="Times New Roman" w:eastAsia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character" w:customStyle="1" w:styleId="Bodytext10">
    <w:name w:val="Body text + 10"/>
    <w:aliases w:val="5 pt,Italic"/>
    <w:basedOn w:val="Bodytext"/>
    <w:rsid w:val="00D66CB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2F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5D1D0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D1D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rsid w:val="005D1D02"/>
    <w:rPr>
      <w:color w:val="0000FF"/>
      <w:u w:val="single"/>
    </w:rPr>
  </w:style>
  <w:style w:type="character" w:styleId="a4">
    <w:name w:val="Strong"/>
    <w:basedOn w:val="a0"/>
    <w:qFormat/>
    <w:rsid w:val="005D1D02"/>
    <w:rPr>
      <w:b/>
      <w:bCs/>
    </w:rPr>
  </w:style>
  <w:style w:type="paragraph" w:styleId="a5">
    <w:name w:val="Normal (Web)"/>
    <w:basedOn w:val="a"/>
    <w:uiPriority w:val="99"/>
    <w:rsid w:val="005D1D0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D1D02"/>
    <w:pPr>
      <w:ind w:left="720"/>
      <w:contextualSpacing/>
    </w:pPr>
  </w:style>
  <w:style w:type="paragraph" w:styleId="a7">
    <w:name w:val="No Spacing"/>
    <w:basedOn w:val="a"/>
    <w:uiPriority w:val="1"/>
    <w:qFormat/>
    <w:rsid w:val="005D1D02"/>
    <w:rPr>
      <w:rFonts w:asciiTheme="minorHAnsi" w:eastAsiaTheme="minorEastAsia" w:hAnsiTheme="minorHAnsi"/>
      <w:szCs w:val="32"/>
      <w:lang w:val="en-US" w:eastAsia="en-US" w:bidi="en-US"/>
    </w:rPr>
  </w:style>
  <w:style w:type="character" w:customStyle="1" w:styleId="a8">
    <w:name w:val="Основной текст_"/>
    <w:basedOn w:val="a0"/>
    <w:link w:val="11"/>
    <w:rsid w:val="001D3EC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D3EC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8"/>
    <w:rsid w:val="001D3ECB"/>
    <w:pPr>
      <w:shd w:val="clear" w:color="auto" w:fill="FFFFFF"/>
      <w:spacing w:line="259" w:lineRule="exact"/>
      <w:ind w:firstLine="340"/>
      <w:jc w:val="both"/>
    </w:pPr>
    <w:rPr>
      <w:sz w:val="21"/>
      <w:szCs w:val="21"/>
      <w:lang w:eastAsia="en-US"/>
    </w:rPr>
  </w:style>
  <w:style w:type="paragraph" w:customStyle="1" w:styleId="20">
    <w:name w:val="Основной текст (2)"/>
    <w:basedOn w:val="a"/>
    <w:link w:val="2"/>
    <w:rsid w:val="001D3ECB"/>
    <w:pPr>
      <w:shd w:val="clear" w:color="auto" w:fill="FFFFFF"/>
      <w:spacing w:line="259" w:lineRule="exact"/>
      <w:ind w:firstLine="340"/>
      <w:jc w:val="both"/>
    </w:pPr>
    <w:rPr>
      <w:sz w:val="19"/>
      <w:szCs w:val="19"/>
      <w:lang w:eastAsia="en-US"/>
    </w:rPr>
  </w:style>
  <w:style w:type="character" w:customStyle="1" w:styleId="a9">
    <w:name w:val="Основной текст + Полужирный"/>
    <w:basedOn w:val="a8"/>
    <w:rsid w:val="001D3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2">
    <w:name w:val="Заголовок №1_"/>
    <w:basedOn w:val="a0"/>
    <w:link w:val="13"/>
    <w:rsid w:val="00E04E0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E04E0C"/>
    <w:pPr>
      <w:shd w:val="clear" w:color="auto" w:fill="FFFFFF"/>
      <w:spacing w:line="259" w:lineRule="exact"/>
      <w:ind w:firstLine="320"/>
      <w:jc w:val="both"/>
      <w:outlineLvl w:val="0"/>
    </w:pPr>
    <w:rPr>
      <w:sz w:val="19"/>
      <w:szCs w:val="19"/>
      <w:lang w:eastAsia="en-US"/>
    </w:rPr>
  </w:style>
  <w:style w:type="character" w:customStyle="1" w:styleId="aa">
    <w:name w:val="Основной текст + Курсив"/>
    <w:basedOn w:val="a8"/>
    <w:rsid w:val="00DC5D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4091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42pt">
    <w:name w:val="Основной текст (4) + Интервал 2 pt"/>
    <w:basedOn w:val="4"/>
    <w:rsid w:val="00D34091"/>
    <w:rPr>
      <w:rFonts w:ascii="Arial" w:eastAsia="Arial" w:hAnsi="Arial" w:cs="Arial"/>
      <w:color w:val="FFFFFF"/>
      <w:spacing w:val="40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34091"/>
    <w:pPr>
      <w:shd w:val="clear" w:color="auto" w:fill="FFFFFF"/>
      <w:spacing w:before="360" w:line="0" w:lineRule="atLeast"/>
    </w:pPr>
    <w:rPr>
      <w:rFonts w:ascii="Arial" w:eastAsia="Arial" w:hAnsi="Arial" w:cs="Arial"/>
      <w:sz w:val="21"/>
      <w:szCs w:val="21"/>
      <w:lang w:eastAsia="en-US"/>
    </w:rPr>
  </w:style>
  <w:style w:type="table" w:styleId="ab">
    <w:name w:val="Table Grid"/>
    <w:basedOn w:val="a1"/>
    <w:uiPriority w:val="59"/>
    <w:rsid w:val="003246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Колонтитул_"/>
    <w:basedOn w:val="a0"/>
    <w:link w:val="ad"/>
    <w:rsid w:val="0032462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d">
    <w:name w:val="Колонтитул"/>
    <w:basedOn w:val="a"/>
    <w:link w:val="ac"/>
    <w:rsid w:val="00324626"/>
    <w:pPr>
      <w:shd w:val="clear" w:color="auto" w:fill="FFFFFF"/>
    </w:pPr>
    <w:rPr>
      <w:sz w:val="20"/>
      <w:szCs w:val="20"/>
      <w:lang w:eastAsia="en-US"/>
    </w:rPr>
  </w:style>
  <w:style w:type="character" w:customStyle="1" w:styleId="highlight">
    <w:name w:val="highlight"/>
    <w:basedOn w:val="a0"/>
    <w:rsid w:val="00117365"/>
  </w:style>
  <w:style w:type="paragraph" w:customStyle="1" w:styleId="western">
    <w:name w:val="western"/>
    <w:basedOn w:val="a"/>
    <w:rsid w:val="007B31C0"/>
    <w:pPr>
      <w:spacing w:before="100" w:beforeAutospacing="1" w:after="100" w:afterAutospacing="1"/>
    </w:pPr>
  </w:style>
  <w:style w:type="paragraph" w:customStyle="1" w:styleId="c0">
    <w:name w:val="c0"/>
    <w:basedOn w:val="a"/>
    <w:rsid w:val="007B31C0"/>
    <w:pPr>
      <w:spacing w:before="100" w:beforeAutospacing="1" w:after="100" w:afterAutospacing="1"/>
    </w:pPr>
  </w:style>
  <w:style w:type="character" w:customStyle="1" w:styleId="c1">
    <w:name w:val="c1"/>
    <w:basedOn w:val="a0"/>
    <w:rsid w:val="007B31C0"/>
  </w:style>
  <w:style w:type="character" w:customStyle="1" w:styleId="c2">
    <w:name w:val="c2"/>
    <w:basedOn w:val="a0"/>
    <w:rsid w:val="007B31C0"/>
  </w:style>
  <w:style w:type="paragraph" w:styleId="ae">
    <w:name w:val="header"/>
    <w:basedOn w:val="a"/>
    <w:link w:val="af"/>
    <w:uiPriority w:val="99"/>
    <w:semiHidden/>
    <w:unhideWhenUsed/>
    <w:rsid w:val="008D3BE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D3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D3BE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D3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D3B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D3B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Содержимое таблицы"/>
    <w:basedOn w:val="a"/>
    <w:rsid w:val="00CE7F7E"/>
    <w:pPr>
      <w:widowControl w:val="0"/>
      <w:suppressLineNumbers/>
      <w:suppressAutoHyphens/>
    </w:pPr>
    <w:rPr>
      <w:rFonts w:ascii="DejaVu Sans" w:eastAsia="DejaVu Sans" w:hAnsi="DejaVu Sans"/>
      <w:kern w:val="1"/>
      <w:lang w:eastAsia="en-US"/>
    </w:rPr>
  </w:style>
  <w:style w:type="character" w:styleId="af5">
    <w:name w:val="Emphasis"/>
    <w:basedOn w:val="a0"/>
    <w:uiPriority w:val="20"/>
    <w:qFormat/>
    <w:rsid w:val="00CE7F7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F2F5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Bodytext">
    <w:name w:val="Body text_"/>
    <w:basedOn w:val="a0"/>
    <w:link w:val="21"/>
    <w:locked/>
    <w:rsid w:val="00D66CB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D66CB6"/>
    <w:pPr>
      <w:shd w:val="clear" w:color="auto" w:fill="FFFFFF"/>
      <w:spacing w:before="240" w:line="216" w:lineRule="exact"/>
      <w:ind w:hanging="240"/>
    </w:pPr>
    <w:rPr>
      <w:sz w:val="20"/>
      <w:szCs w:val="20"/>
      <w:lang w:eastAsia="en-US"/>
    </w:rPr>
  </w:style>
  <w:style w:type="character" w:customStyle="1" w:styleId="Bodytext3">
    <w:name w:val="Body text (3)_"/>
    <w:basedOn w:val="a0"/>
    <w:link w:val="Bodytext30"/>
    <w:locked/>
    <w:rsid w:val="00D66CB6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D66CB6"/>
    <w:pPr>
      <w:shd w:val="clear" w:color="auto" w:fill="FFFFFF"/>
      <w:spacing w:line="219" w:lineRule="exact"/>
    </w:pPr>
    <w:rPr>
      <w:spacing w:val="-10"/>
      <w:sz w:val="20"/>
      <w:szCs w:val="20"/>
      <w:lang w:eastAsia="en-US"/>
    </w:rPr>
  </w:style>
  <w:style w:type="character" w:customStyle="1" w:styleId="Bodytext6">
    <w:name w:val="Body text (6)_"/>
    <w:basedOn w:val="a0"/>
    <w:link w:val="Bodytext60"/>
    <w:locked/>
    <w:rsid w:val="00D66CB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D66CB6"/>
    <w:pPr>
      <w:shd w:val="clear" w:color="auto" w:fill="FFFFFF"/>
      <w:spacing w:line="227" w:lineRule="exact"/>
      <w:jc w:val="both"/>
    </w:pPr>
    <w:rPr>
      <w:sz w:val="21"/>
      <w:szCs w:val="21"/>
      <w:lang w:eastAsia="en-US"/>
    </w:rPr>
  </w:style>
  <w:style w:type="character" w:customStyle="1" w:styleId="Heading1">
    <w:name w:val="Heading #1_"/>
    <w:basedOn w:val="a0"/>
    <w:link w:val="Heading10"/>
    <w:locked/>
    <w:rsid w:val="00D66CB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rsid w:val="00D66CB6"/>
    <w:pPr>
      <w:shd w:val="clear" w:color="auto" w:fill="FFFFFF"/>
      <w:spacing w:line="255" w:lineRule="exact"/>
      <w:jc w:val="center"/>
      <w:outlineLvl w:val="0"/>
    </w:pPr>
    <w:rPr>
      <w:sz w:val="21"/>
      <w:szCs w:val="21"/>
      <w:lang w:eastAsia="en-US"/>
    </w:rPr>
  </w:style>
  <w:style w:type="character" w:customStyle="1" w:styleId="Bodytext7">
    <w:name w:val="Body text (7)_"/>
    <w:basedOn w:val="a0"/>
    <w:link w:val="Bodytext70"/>
    <w:locked/>
    <w:rsid w:val="00D66CB6"/>
    <w:rPr>
      <w:sz w:val="17"/>
      <w:szCs w:val="17"/>
      <w:shd w:val="clear" w:color="auto" w:fill="FFFFFF"/>
    </w:rPr>
  </w:style>
  <w:style w:type="paragraph" w:customStyle="1" w:styleId="Bodytext70">
    <w:name w:val="Body text (7)"/>
    <w:basedOn w:val="a"/>
    <w:link w:val="Bodytext7"/>
    <w:rsid w:val="00D66CB6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Bodytext9">
    <w:name w:val="Body text (9)_"/>
    <w:link w:val="Bodytext90"/>
    <w:locked/>
    <w:rsid w:val="00D66C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90">
    <w:name w:val="Body text (9)"/>
    <w:basedOn w:val="a"/>
    <w:link w:val="Bodytext9"/>
    <w:rsid w:val="00D66CB6"/>
    <w:pPr>
      <w:shd w:val="clear" w:color="auto" w:fill="FFFFFF"/>
      <w:spacing w:after="240" w:line="336" w:lineRule="exact"/>
    </w:pPr>
    <w:rPr>
      <w:sz w:val="27"/>
      <w:szCs w:val="27"/>
      <w:lang w:eastAsia="en-US"/>
    </w:rPr>
  </w:style>
  <w:style w:type="character" w:customStyle="1" w:styleId="Heading2">
    <w:name w:val="Heading #2_"/>
    <w:link w:val="Heading20"/>
    <w:locked/>
    <w:rsid w:val="00D66C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D66CB6"/>
    <w:pPr>
      <w:shd w:val="clear" w:color="auto" w:fill="FFFFFF"/>
      <w:spacing w:before="240" w:line="322" w:lineRule="exact"/>
      <w:jc w:val="center"/>
      <w:outlineLvl w:val="1"/>
    </w:pPr>
    <w:rPr>
      <w:sz w:val="27"/>
      <w:szCs w:val="27"/>
      <w:lang w:eastAsia="en-US"/>
    </w:rPr>
  </w:style>
  <w:style w:type="paragraph" w:customStyle="1" w:styleId="31">
    <w:name w:val="Основной текст3"/>
    <w:basedOn w:val="a"/>
    <w:rsid w:val="00D66CB6"/>
    <w:pPr>
      <w:shd w:val="clear" w:color="auto" w:fill="FFFFFF"/>
      <w:spacing w:line="216" w:lineRule="exact"/>
      <w:ind w:hanging="380"/>
      <w:jc w:val="both"/>
    </w:pPr>
    <w:rPr>
      <w:sz w:val="19"/>
      <w:szCs w:val="19"/>
    </w:rPr>
  </w:style>
  <w:style w:type="character" w:customStyle="1" w:styleId="BodytextItalic">
    <w:name w:val="Body text + Italic"/>
    <w:aliases w:val="Spacing 0 pt"/>
    <w:basedOn w:val="Bodytext"/>
    <w:rsid w:val="00D66CB6"/>
    <w:rPr>
      <w:rFonts w:ascii="Times New Roman" w:eastAsia="Times New Roman" w:hAnsi="Times New Roman" w:cs="Times New Roman"/>
      <w:i/>
      <w:iCs/>
      <w:spacing w:val="-10"/>
      <w:sz w:val="19"/>
      <w:szCs w:val="19"/>
      <w:shd w:val="clear" w:color="auto" w:fill="FFFFFF"/>
    </w:rPr>
  </w:style>
  <w:style w:type="character" w:customStyle="1" w:styleId="Bodytext3Italic">
    <w:name w:val="Body text (3) + Italic"/>
    <w:basedOn w:val="Bodytext3"/>
    <w:rsid w:val="00D66CB6"/>
    <w:rPr>
      <w:rFonts w:ascii="Times New Roman" w:eastAsia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character" w:customStyle="1" w:styleId="Bodytext10">
    <w:name w:val="Body text + 10"/>
    <w:aliases w:val="5 pt,Italic"/>
    <w:basedOn w:val="Bodytext"/>
    <w:rsid w:val="00D66CB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ltimedia.drofa.ru" TargetMode="External"/><Relationship Id="rId13" Type="http://schemas.openxmlformats.org/officeDocument/2006/relationships/hyperlink" Target="http://www.openclass.ru/" TargetMode="External"/><Relationship Id="rId18" Type="http://schemas.openxmlformats.org/officeDocument/2006/relationships/hyperlink" Target="http://2006.teacher.org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ismeteo.ru/maps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eografinya.blogspot.com" TargetMode="External"/><Relationship Id="rId17" Type="http://schemas.openxmlformats.org/officeDocument/2006/relationships/hyperlink" Target="http://september.ru/" TargetMode="External"/><Relationship Id="rId25" Type="http://schemas.openxmlformats.org/officeDocument/2006/relationships/hyperlink" Target="http://www.rusngo.ru/project/index.s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eo" TargetMode="External"/><Relationship Id="rId20" Type="http://schemas.openxmlformats.org/officeDocument/2006/relationships/hyperlink" Target="http://Gismete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arth.google.com/" TargetMode="External"/><Relationship Id="rId24" Type="http://schemas.openxmlformats.org/officeDocument/2006/relationships/hyperlink" Target="http://wwv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" TargetMode="External"/><Relationship Id="rId23" Type="http://schemas.openxmlformats.org/officeDocument/2006/relationships/hyperlink" Target="http://geo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maps.google.ru/?hl=ru" TargetMode="External"/><Relationship Id="rId19" Type="http://schemas.openxmlformats.org/officeDocument/2006/relationships/hyperlink" Target="http://www.greenbo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iki.iteach.ru/" TargetMode="External"/><Relationship Id="rId22" Type="http://schemas.openxmlformats.org/officeDocument/2006/relationships/hyperlink" Target="http://rgo.org.ru/'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D16C1-52F4-4917-8DB1-4BBBB526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16</Pages>
  <Words>5229</Words>
  <Characters>29807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Завуч1</cp:lastModifiedBy>
  <cp:revision>21</cp:revision>
  <cp:lastPrinted>2023-09-20T04:27:00Z</cp:lastPrinted>
  <dcterms:created xsi:type="dcterms:W3CDTF">2022-09-29T19:00:00Z</dcterms:created>
  <dcterms:modified xsi:type="dcterms:W3CDTF">2023-11-23T12:42:00Z</dcterms:modified>
</cp:coreProperties>
</file>