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2E8F" w:rsidRPr="00D26325" w:rsidRDefault="00B62E8F" w:rsidP="00B62E8F">
      <w:pPr>
        <w:spacing w:after="0" w:line="240" w:lineRule="auto"/>
        <w:jc w:val="center"/>
        <w:rPr>
          <w:rFonts w:ascii="Times New Roman" w:eastAsia="Times New Roman" w:hAnsi="Times New Roman" w:cs="Times New Roman"/>
          <w:b/>
          <w:sz w:val="28"/>
          <w:u w:val="single"/>
        </w:rPr>
      </w:pPr>
      <w:bookmarkStart w:id="0" w:name="block-16157389"/>
      <w:r w:rsidRPr="00D26325">
        <w:rPr>
          <w:rFonts w:ascii="Times New Roman" w:eastAsia="Times New Roman" w:hAnsi="Times New Roman" w:cs="Times New Roman"/>
          <w:b/>
          <w:sz w:val="28"/>
          <w:u w:val="single"/>
        </w:rPr>
        <w:t>муниципальное автономное общеобразовательное учреждение</w:t>
      </w:r>
    </w:p>
    <w:p w:rsidR="00B62E8F" w:rsidRPr="00D26325" w:rsidRDefault="00B62E8F" w:rsidP="00B62E8F">
      <w:pPr>
        <w:spacing w:after="0" w:line="240" w:lineRule="auto"/>
        <w:jc w:val="center"/>
        <w:rPr>
          <w:rFonts w:ascii="Times New Roman" w:eastAsia="Times New Roman" w:hAnsi="Times New Roman" w:cs="Times New Roman"/>
          <w:b/>
          <w:sz w:val="28"/>
          <w:u w:val="single"/>
        </w:rPr>
      </w:pPr>
      <w:r w:rsidRPr="00D26325">
        <w:rPr>
          <w:rFonts w:ascii="Times New Roman" w:eastAsia="Times New Roman" w:hAnsi="Times New Roman" w:cs="Times New Roman"/>
          <w:b/>
          <w:sz w:val="28"/>
          <w:u w:val="single"/>
        </w:rPr>
        <w:t xml:space="preserve">города Ростова-на-Дону «Лицей </w:t>
      </w:r>
      <w:r w:rsidRPr="00D26325">
        <w:rPr>
          <w:rFonts w:ascii="Times New Roman" w:eastAsia="Segoe UI Symbol" w:hAnsi="Times New Roman" w:cs="Times New Roman"/>
          <w:b/>
          <w:sz w:val="28"/>
          <w:u w:val="single"/>
        </w:rPr>
        <w:t>№</w:t>
      </w:r>
      <w:r w:rsidRPr="00D26325">
        <w:rPr>
          <w:rFonts w:ascii="Times New Roman" w:eastAsia="Times New Roman" w:hAnsi="Times New Roman" w:cs="Times New Roman"/>
          <w:b/>
          <w:sz w:val="28"/>
          <w:u w:val="single"/>
        </w:rPr>
        <w:t xml:space="preserve"> 27 имени А.В. Суворова»</w:t>
      </w:r>
    </w:p>
    <w:p w:rsidR="00B62E8F" w:rsidRPr="000C6AC6" w:rsidRDefault="00B62E8F" w:rsidP="00B62E8F">
      <w:pPr>
        <w:spacing w:after="0" w:line="240" w:lineRule="auto"/>
        <w:jc w:val="center"/>
        <w:rPr>
          <w:rFonts w:ascii="Times New Roman" w:eastAsia="Times New Roman" w:hAnsi="Times New Roman" w:cs="Times New Roman"/>
          <w:b/>
          <w:sz w:val="28"/>
        </w:rPr>
      </w:pPr>
    </w:p>
    <w:p w:rsidR="00B62E8F" w:rsidRPr="000C6AC6" w:rsidRDefault="00B62E8F" w:rsidP="00B62E8F">
      <w:pPr>
        <w:spacing w:after="0" w:line="240" w:lineRule="auto"/>
        <w:jc w:val="center"/>
        <w:rPr>
          <w:rFonts w:ascii="Times New Roman" w:eastAsia="Times New Roman" w:hAnsi="Times New Roman" w:cs="Times New Roman"/>
          <w:sz w:val="28"/>
        </w:rPr>
      </w:pPr>
    </w:p>
    <w:tbl>
      <w:tblPr>
        <w:tblW w:w="10065" w:type="dxa"/>
        <w:tblInd w:w="-318" w:type="dxa"/>
        <w:tblCellMar>
          <w:left w:w="10" w:type="dxa"/>
          <w:right w:w="10" w:type="dxa"/>
        </w:tblCellMar>
        <w:tblLook w:val="04A0"/>
      </w:tblPr>
      <w:tblGrid>
        <w:gridCol w:w="10281"/>
        <w:gridCol w:w="222"/>
        <w:gridCol w:w="222"/>
      </w:tblGrid>
      <w:tr w:rsidR="00B62E8F" w:rsidRPr="000C6AC6" w:rsidTr="00B62E8F">
        <w:trPr>
          <w:trHeight w:val="1"/>
        </w:trPr>
        <w:tc>
          <w:tcPr>
            <w:tcW w:w="3399" w:type="dxa"/>
            <w:shd w:val="clear" w:color="auto" w:fill="FFFFFF"/>
            <w:tcMar>
              <w:top w:w="0" w:type="dxa"/>
              <w:left w:w="108" w:type="dxa"/>
              <w:bottom w:w="0" w:type="dxa"/>
              <w:right w:w="108" w:type="dxa"/>
            </w:tcMar>
          </w:tcPr>
          <w:tbl>
            <w:tblPr>
              <w:tblW w:w="10065" w:type="dxa"/>
              <w:tblCellMar>
                <w:left w:w="10" w:type="dxa"/>
                <w:right w:w="10" w:type="dxa"/>
              </w:tblCellMar>
              <w:tblLook w:val="04A0"/>
            </w:tblPr>
            <w:tblGrid>
              <w:gridCol w:w="3399"/>
              <w:gridCol w:w="3142"/>
              <w:gridCol w:w="3524"/>
            </w:tblGrid>
            <w:tr w:rsidR="00B62E8F" w:rsidRPr="000C6AC6" w:rsidTr="00B62E8F">
              <w:trPr>
                <w:trHeight w:val="1"/>
              </w:trPr>
              <w:tc>
                <w:tcPr>
                  <w:tcW w:w="3399" w:type="dxa"/>
                  <w:shd w:val="clear" w:color="auto" w:fill="FFFFFF"/>
                  <w:tcMar>
                    <w:top w:w="0" w:type="dxa"/>
                    <w:left w:w="108" w:type="dxa"/>
                    <w:bottom w:w="0" w:type="dxa"/>
                    <w:right w:w="108" w:type="dxa"/>
                  </w:tcMar>
                </w:tcPr>
                <w:p w:rsidR="00B62E8F" w:rsidRPr="000C6AC6" w:rsidRDefault="00B62E8F" w:rsidP="00B62E8F">
                  <w:pPr>
                    <w:spacing w:after="0" w:line="240" w:lineRule="auto"/>
                    <w:rPr>
                      <w:rFonts w:ascii="Times New Roman" w:eastAsia="Times New Roman" w:hAnsi="Times New Roman" w:cs="Times New Roman"/>
                      <w:sz w:val="24"/>
                    </w:rPr>
                  </w:pPr>
                  <w:r w:rsidRPr="000C6AC6">
                    <w:rPr>
                      <w:rFonts w:ascii="Times New Roman" w:eastAsia="Times New Roman" w:hAnsi="Times New Roman" w:cs="Times New Roman"/>
                      <w:sz w:val="24"/>
                    </w:rPr>
                    <w:t>«РАССМОТРЕНА»</w:t>
                  </w:r>
                </w:p>
                <w:p w:rsidR="00B62E8F" w:rsidRPr="000C6AC6" w:rsidRDefault="00B62E8F" w:rsidP="00B62E8F">
                  <w:pPr>
                    <w:spacing w:after="0" w:line="240" w:lineRule="auto"/>
                    <w:rPr>
                      <w:rFonts w:ascii="Times New Roman" w:eastAsia="Times New Roman" w:hAnsi="Times New Roman" w:cs="Times New Roman"/>
                      <w:sz w:val="24"/>
                    </w:rPr>
                  </w:pPr>
                  <w:r w:rsidRPr="000C6AC6">
                    <w:rPr>
                      <w:rFonts w:ascii="Times New Roman" w:eastAsia="Times New Roman" w:hAnsi="Times New Roman" w:cs="Times New Roman"/>
                      <w:sz w:val="24"/>
                    </w:rPr>
                    <w:t>на заседании МО</w:t>
                  </w:r>
                </w:p>
                <w:p w:rsidR="00B62E8F" w:rsidRPr="000C6AC6" w:rsidRDefault="00B62E8F" w:rsidP="00B62E8F">
                  <w:pPr>
                    <w:spacing w:after="0" w:line="240" w:lineRule="auto"/>
                    <w:rPr>
                      <w:rFonts w:ascii="Times New Roman" w:eastAsia="Times New Roman" w:hAnsi="Times New Roman" w:cs="Times New Roman"/>
                      <w:b/>
                      <w:sz w:val="24"/>
                      <w:u w:val="single"/>
                    </w:rPr>
                  </w:pPr>
                  <w:r w:rsidRPr="000C6AC6">
                    <w:rPr>
                      <w:rFonts w:ascii="Times New Roman" w:eastAsia="Times New Roman" w:hAnsi="Times New Roman" w:cs="Times New Roman"/>
                      <w:sz w:val="24"/>
                    </w:rPr>
                    <w:t xml:space="preserve">  </w:t>
                  </w:r>
                  <w:proofErr w:type="spellStart"/>
                  <w:r w:rsidRPr="000C6AC6">
                    <w:rPr>
                      <w:rFonts w:ascii="Times New Roman" w:eastAsia="Times New Roman" w:hAnsi="Times New Roman" w:cs="Times New Roman"/>
                      <w:sz w:val="24"/>
                    </w:rPr>
                    <w:t>_______О.В.Каленич</w:t>
                  </w:r>
                  <w:proofErr w:type="spellEnd"/>
                </w:p>
                <w:p w:rsidR="00B62E8F" w:rsidRPr="000C6AC6" w:rsidRDefault="00B62E8F" w:rsidP="00B62E8F">
                  <w:pPr>
                    <w:spacing w:after="0" w:line="240" w:lineRule="auto"/>
                    <w:rPr>
                      <w:rFonts w:ascii="Times New Roman" w:eastAsia="Times New Roman" w:hAnsi="Times New Roman" w:cs="Times New Roman"/>
                    </w:rPr>
                  </w:pPr>
                  <w:r w:rsidRPr="000C6AC6">
                    <w:rPr>
                      <w:rFonts w:ascii="Times New Roman" w:eastAsia="Times New Roman" w:hAnsi="Times New Roman" w:cs="Times New Roman"/>
                      <w:sz w:val="24"/>
                    </w:rPr>
                    <w:t xml:space="preserve"> пр. </w:t>
                  </w:r>
                  <w:r w:rsidRPr="000C6AC6">
                    <w:rPr>
                      <w:rFonts w:ascii="Times New Roman" w:eastAsia="Segoe UI Symbol" w:hAnsi="Times New Roman" w:cs="Times New Roman"/>
                      <w:sz w:val="24"/>
                    </w:rPr>
                    <w:t>№</w:t>
                  </w:r>
                  <w:r w:rsidRPr="000C6AC6">
                    <w:rPr>
                      <w:rFonts w:ascii="Times New Roman" w:eastAsia="Times New Roman" w:hAnsi="Times New Roman" w:cs="Times New Roman"/>
                      <w:sz w:val="24"/>
                    </w:rPr>
                    <w:t xml:space="preserve"> 1 от 30.08.2023г</w:t>
                  </w:r>
                </w:p>
              </w:tc>
              <w:tc>
                <w:tcPr>
                  <w:tcW w:w="3142" w:type="dxa"/>
                  <w:shd w:val="clear" w:color="auto" w:fill="FFFFFF"/>
                  <w:tcMar>
                    <w:top w:w="0" w:type="dxa"/>
                    <w:left w:w="108" w:type="dxa"/>
                    <w:bottom w:w="0" w:type="dxa"/>
                    <w:right w:w="108" w:type="dxa"/>
                  </w:tcMar>
                </w:tcPr>
                <w:p w:rsidR="00B62E8F" w:rsidRPr="000C6AC6" w:rsidRDefault="00B62E8F" w:rsidP="00B62E8F">
                  <w:pPr>
                    <w:spacing w:after="0" w:line="240" w:lineRule="auto"/>
                    <w:rPr>
                      <w:rFonts w:ascii="Times New Roman" w:eastAsia="Times New Roman" w:hAnsi="Times New Roman" w:cs="Times New Roman"/>
                      <w:caps/>
                      <w:sz w:val="24"/>
                    </w:rPr>
                  </w:pPr>
                  <w:r w:rsidRPr="000C6AC6">
                    <w:rPr>
                      <w:rFonts w:ascii="Times New Roman" w:eastAsia="Times New Roman" w:hAnsi="Times New Roman" w:cs="Times New Roman"/>
                      <w:caps/>
                      <w:sz w:val="24"/>
                    </w:rPr>
                    <w:t>«Рассмотрена</w:t>
                  </w:r>
                </w:p>
                <w:p w:rsidR="00B62E8F" w:rsidRPr="000C6AC6" w:rsidRDefault="00B62E8F" w:rsidP="00B62E8F">
                  <w:pPr>
                    <w:spacing w:after="0" w:line="240" w:lineRule="auto"/>
                    <w:rPr>
                      <w:rFonts w:ascii="Times New Roman" w:eastAsia="Times New Roman" w:hAnsi="Times New Roman" w:cs="Times New Roman"/>
                      <w:caps/>
                      <w:sz w:val="24"/>
                    </w:rPr>
                  </w:pPr>
                  <w:r w:rsidRPr="000C6AC6">
                    <w:rPr>
                      <w:rFonts w:ascii="Times New Roman" w:eastAsia="Times New Roman" w:hAnsi="Times New Roman" w:cs="Times New Roman"/>
                      <w:caps/>
                      <w:sz w:val="24"/>
                    </w:rPr>
                    <w:t xml:space="preserve"> и рекомендована</w:t>
                  </w:r>
                </w:p>
                <w:p w:rsidR="00B62E8F" w:rsidRPr="000C6AC6" w:rsidRDefault="00B62E8F" w:rsidP="00B62E8F">
                  <w:pPr>
                    <w:spacing w:after="0" w:line="240" w:lineRule="auto"/>
                    <w:rPr>
                      <w:rFonts w:ascii="Times New Roman" w:eastAsia="Times New Roman" w:hAnsi="Times New Roman" w:cs="Times New Roman"/>
                      <w:caps/>
                      <w:sz w:val="24"/>
                    </w:rPr>
                  </w:pPr>
                  <w:r w:rsidRPr="000C6AC6">
                    <w:rPr>
                      <w:rFonts w:ascii="Times New Roman" w:eastAsia="Times New Roman" w:hAnsi="Times New Roman" w:cs="Times New Roman"/>
                      <w:caps/>
                      <w:sz w:val="24"/>
                    </w:rPr>
                    <w:t xml:space="preserve"> к утверждению»</w:t>
                  </w:r>
                </w:p>
                <w:p w:rsidR="00B62E8F" w:rsidRPr="000C6AC6" w:rsidRDefault="00B62E8F" w:rsidP="00B62E8F">
                  <w:pPr>
                    <w:spacing w:after="0" w:line="240" w:lineRule="auto"/>
                    <w:rPr>
                      <w:rFonts w:ascii="Times New Roman" w:eastAsia="Times New Roman" w:hAnsi="Times New Roman" w:cs="Times New Roman"/>
                      <w:sz w:val="24"/>
                    </w:rPr>
                  </w:pPr>
                </w:p>
                <w:p w:rsidR="00B62E8F" w:rsidRPr="000C6AC6" w:rsidRDefault="00B62E8F" w:rsidP="00D26325">
                  <w:pPr>
                    <w:spacing w:after="0" w:line="240" w:lineRule="auto"/>
                    <w:rPr>
                      <w:rFonts w:ascii="Times New Roman" w:eastAsia="Times New Roman" w:hAnsi="Times New Roman" w:cs="Times New Roman"/>
                      <w:sz w:val="24"/>
                    </w:rPr>
                  </w:pPr>
                  <w:r w:rsidRPr="000C6AC6">
                    <w:rPr>
                      <w:rFonts w:ascii="Times New Roman" w:eastAsia="Times New Roman" w:hAnsi="Times New Roman" w:cs="Times New Roman"/>
                      <w:sz w:val="24"/>
                    </w:rPr>
                    <w:t xml:space="preserve">протокол </w:t>
                  </w:r>
                  <w:proofErr w:type="spellStart"/>
                  <w:r w:rsidR="00D26325">
                    <w:rPr>
                      <w:rFonts w:ascii="Times New Roman" w:eastAsia="Times New Roman" w:hAnsi="Times New Roman" w:cs="Times New Roman"/>
                      <w:sz w:val="24"/>
                    </w:rPr>
                    <w:t>Метод</w:t>
                  </w:r>
                  <w:r w:rsidRPr="000C6AC6">
                    <w:rPr>
                      <w:rFonts w:ascii="Times New Roman" w:eastAsia="Times New Roman" w:hAnsi="Times New Roman" w:cs="Times New Roman"/>
                      <w:sz w:val="24"/>
                    </w:rPr>
                    <w:t>совета</w:t>
                  </w:r>
                  <w:proofErr w:type="spellEnd"/>
                  <w:r w:rsidRPr="000C6AC6">
                    <w:rPr>
                      <w:rFonts w:ascii="Times New Roman" w:eastAsia="Times New Roman" w:hAnsi="Times New Roman" w:cs="Times New Roman"/>
                      <w:sz w:val="24"/>
                    </w:rPr>
                    <w:t xml:space="preserve"> </w:t>
                  </w:r>
                  <w:r w:rsidRPr="000C6AC6">
                    <w:rPr>
                      <w:rFonts w:ascii="Times New Roman" w:eastAsia="Segoe UI Symbol" w:hAnsi="Times New Roman" w:cs="Times New Roman"/>
                      <w:sz w:val="24"/>
                    </w:rPr>
                    <w:t xml:space="preserve">№ 1 </w:t>
                  </w:r>
                  <w:r w:rsidRPr="000C6AC6">
                    <w:rPr>
                      <w:rFonts w:ascii="Times New Roman" w:eastAsia="Times New Roman" w:hAnsi="Times New Roman" w:cs="Times New Roman"/>
                      <w:sz w:val="24"/>
                    </w:rPr>
                    <w:t>от 31.08.2023</w:t>
                  </w:r>
                </w:p>
              </w:tc>
              <w:tc>
                <w:tcPr>
                  <w:tcW w:w="3524" w:type="dxa"/>
                  <w:shd w:val="clear" w:color="auto" w:fill="FFFFFF"/>
                  <w:tcMar>
                    <w:top w:w="0" w:type="dxa"/>
                    <w:left w:w="108" w:type="dxa"/>
                    <w:bottom w:w="0" w:type="dxa"/>
                    <w:right w:w="108" w:type="dxa"/>
                  </w:tcMar>
                </w:tcPr>
                <w:p w:rsidR="00B62E8F" w:rsidRPr="000C6AC6" w:rsidRDefault="00B62E8F" w:rsidP="00B62E8F">
                  <w:pPr>
                    <w:spacing w:after="0" w:line="240" w:lineRule="auto"/>
                    <w:rPr>
                      <w:rFonts w:ascii="Times New Roman" w:eastAsia="Times New Roman" w:hAnsi="Times New Roman" w:cs="Times New Roman"/>
                      <w:sz w:val="24"/>
                    </w:rPr>
                  </w:pPr>
                  <w:r w:rsidRPr="000C6AC6">
                    <w:rPr>
                      <w:rFonts w:ascii="Times New Roman" w:eastAsia="Times New Roman" w:hAnsi="Times New Roman" w:cs="Times New Roman"/>
                      <w:sz w:val="24"/>
                    </w:rPr>
                    <w:t xml:space="preserve">«УТВЕРЖДЕНА» </w:t>
                  </w:r>
                </w:p>
                <w:p w:rsidR="00B62E8F" w:rsidRPr="000C6AC6" w:rsidRDefault="00B62E8F" w:rsidP="00B62E8F">
                  <w:pPr>
                    <w:spacing w:after="0" w:line="240" w:lineRule="auto"/>
                    <w:rPr>
                      <w:rFonts w:ascii="Times New Roman" w:eastAsia="Times New Roman" w:hAnsi="Times New Roman" w:cs="Times New Roman"/>
                      <w:sz w:val="24"/>
                    </w:rPr>
                  </w:pPr>
                  <w:r w:rsidRPr="000C6AC6">
                    <w:rPr>
                      <w:rFonts w:ascii="Times New Roman" w:eastAsia="Times New Roman" w:hAnsi="Times New Roman" w:cs="Times New Roman"/>
                      <w:sz w:val="24"/>
                    </w:rPr>
                    <w:t xml:space="preserve">директор МАОУ «Лицей </w:t>
                  </w:r>
                  <w:r w:rsidRPr="000C6AC6">
                    <w:rPr>
                      <w:rFonts w:ascii="Times New Roman" w:eastAsia="Segoe UI Symbol" w:hAnsi="Times New Roman" w:cs="Times New Roman"/>
                      <w:sz w:val="24"/>
                    </w:rPr>
                    <w:t>№</w:t>
                  </w:r>
                  <w:r w:rsidRPr="000C6AC6">
                    <w:rPr>
                      <w:rFonts w:ascii="Times New Roman" w:eastAsia="Times New Roman" w:hAnsi="Times New Roman" w:cs="Times New Roman"/>
                      <w:sz w:val="24"/>
                    </w:rPr>
                    <w:t xml:space="preserve"> 27»</w:t>
                  </w:r>
                </w:p>
                <w:p w:rsidR="00B62E8F" w:rsidRPr="000C6AC6" w:rsidRDefault="00B62E8F" w:rsidP="00B62E8F">
                  <w:pPr>
                    <w:spacing w:after="0" w:line="240" w:lineRule="auto"/>
                    <w:rPr>
                      <w:rFonts w:ascii="Times New Roman" w:eastAsia="Times New Roman" w:hAnsi="Times New Roman" w:cs="Times New Roman"/>
                      <w:sz w:val="24"/>
                    </w:rPr>
                  </w:pPr>
                  <w:r w:rsidRPr="000C6AC6">
                    <w:rPr>
                      <w:rFonts w:ascii="Times New Roman" w:eastAsia="Times New Roman" w:hAnsi="Times New Roman" w:cs="Times New Roman"/>
                      <w:sz w:val="24"/>
                    </w:rPr>
                    <w:t xml:space="preserve">   ________    Л.П. Агафонова                 </w:t>
                  </w:r>
                </w:p>
                <w:p w:rsidR="00B62E8F" w:rsidRPr="000C6AC6" w:rsidRDefault="00B62E8F" w:rsidP="00B62E8F">
                  <w:pPr>
                    <w:spacing w:after="0" w:line="240" w:lineRule="auto"/>
                    <w:rPr>
                      <w:rFonts w:ascii="Times New Roman" w:eastAsia="Times New Roman" w:hAnsi="Times New Roman" w:cs="Times New Roman"/>
                      <w:sz w:val="24"/>
                    </w:rPr>
                  </w:pPr>
                </w:p>
                <w:p w:rsidR="00B62E8F" w:rsidRPr="000C6AC6" w:rsidRDefault="00B62E8F" w:rsidP="00B62E8F">
                  <w:pPr>
                    <w:spacing w:after="0" w:line="240" w:lineRule="auto"/>
                    <w:rPr>
                      <w:rFonts w:ascii="Times New Roman" w:eastAsia="Times New Roman" w:hAnsi="Times New Roman" w:cs="Times New Roman"/>
                      <w:sz w:val="24"/>
                    </w:rPr>
                  </w:pPr>
                  <w:r w:rsidRPr="000C6AC6">
                    <w:rPr>
                      <w:rFonts w:ascii="Times New Roman" w:eastAsia="Times New Roman" w:hAnsi="Times New Roman" w:cs="Times New Roman"/>
                      <w:sz w:val="24"/>
                    </w:rPr>
                    <w:t xml:space="preserve">пр. </w:t>
                  </w:r>
                  <w:r w:rsidRPr="000C6AC6">
                    <w:rPr>
                      <w:rFonts w:ascii="Times New Roman" w:eastAsia="Segoe UI Symbol" w:hAnsi="Times New Roman" w:cs="Times New Roman"/>
                      <w:sz w:val="24"/>
                    </w:rPr>
                    <w:t>№ 252</w:t>
                  </w:r>
                  <w:r w:rsidRPr="000C6AC6">
                    <w:rPr>
                      <w:rFonts w:ascii="Times New Roman" w:eastAsia="Times New Roman" w:hAnsi="Times New Roman" w:cs="Times New Roman"/>
                      <w:sz w:val="24"/>
                    </w:rPr>
                    <w:t xml:space="preserve"> от 31.08.2023</w:t>
                  </w:r>
                </w:p>
                <w:p w:rsidR="00B62E8F" w:rsidRPr="000C6AC6" w:rsidRDefault="00B62E8F" w:rsidP="00B62E8F">
                  <w:pPr>
                    <w:spacing w:after="0" w:line="240" w:lineRule="auto"/>
                    <w:rPr>
                      <w:rFonts w:ascii="Times New Roman" w:eastAsia="Times New Roman" w:hAnsi="Times New Roman" w:cs="Times New Roman"/>
                      <w:sz w:val="24"/>
                    </w:rPr>
                  </w:pPr>
                </w:p>
                <w:p w:rsidR="00B62E8F" w:rsidRPr="000C6AC6" w:rsidRDefault="00B62E8F" w:rsidP="00B62E8F">
                  <w:pPr>
                    <w:spacing w:after="0" w:line="240" w:lineRule="auto"/>
                    <w:rPr>
                      <w:rFonts w:ascii="Times New Roman" w:eastAsia="Times New Roman" w:hAnsi="Times New Roman" w:cs="Times New Roman"/>
                    </w:rPr>
                  </w:pPr>
                </w:p>
              </w:tc>
            </w:tr>
          </w:tbl>
          <w:p w:rsidR="00B62E8F" w:rsidRPr="000C6AC6" w:rsidRDefault="00B62E8F" w:rsidP="00B62E8F">
            <w:pPr>
              <w:spacing w:after="0" w:line="240" w:lineRule="auto"/>
              <w:rPr>
                <w:rFonts w:ascii="Times New Roman" w:eastAsia="Times New Roman" w:hAnsi="Times New Roman" w:cs="Times New Roman"/>
              </w:rPr>
            </w:pPr>
          </w:p>
        </w:tc>
        <w:tc>
          <w:tcPr>
            <w:tcW w:w="3142" w:type="dxa"/>
            <w:shd w:val="clear" w:color="auto" w:fill="FFFFFF"/>
            <w:tcMar>
              <w:top w:w="0" w:type="dxa"/>
              <w:left w:w="108" w:type="dxa"/>
              <w:bottom w:w="0" w:type="dxa"/>
              <w:right w:w="108" w:type="dxa"/>
            </w:tcMar>
          </w:tcPr>
          <w:p w:rsidR="00B62E8F" w:rsidRPr="000C6AC6" w:rsidRDefault="00B62E8F" w:rsidP="00B62E8F">
            <w:pPr>
              <w:spacing w:after="0" w:line="240" w:lineRule="auto"/>
              <w:rPr>
                <w:rFonts w:ascii="Times New Roman" w:eastAsia="Times New Roman" w:hAnsi="Times New Roman" w:cs="Times New Roman"/>
                <w:sz w:val="24"/>
              </w:rPr>
            </w:pPr>
          </w:p>
        </w:tc>
        <w:tc>
          <w:tcPr>
            <w:tcW w:w="3524" w:type="dxa"/>
            <w:shd w:val="clear" w:color="auto" w:fill="FFFFFF"/>
            <w:tcMar>
              <w:top w:w="0" w:type="dxa"/>
              <w:left w:w="108" w:type="dxa"/>
              <w:bottom w:w="0" w:type="dxa"/>
              <w:right w:w="108" w:type="dxa"/>
            </w:tcMar>
          </w:tcPr>
          <w:p w:rsidR="00B62E8F" w:rsidRPr="000C6AC6" w:rsidRDefault="00B62E8F" w:rsidP="00B62E8F">
            <w:pPr>
              <w:spacing w:after="0" w:line="240" w:lineRule="auto"/>
              <w:rPr>
                <w:rFonts w:ascii="Times New Roman" w:eastAsia="Times New Roman" w:hAnsi="Times New Roman" w:cs="Times New Roman"/>
              </w:rPr>
            </w:pPr>
          </w:p>
        </w:tc>
      </w:tr>
      <w:tr w:rsidR="00B62E8F" w:rsidRPr="000C6AC6" w:rsidTr="00B62E8F">
        <w:tc>
          <w:tcPr>
            <w:tcW w:w="3399" w:type="dxa"/>
            <w:shd w:val="clear" w:color="auto" w:fill="FFFFFF"/>
            <w:tcMar>
              <w:top w:w="0" w:type="dxa"/>
              <w:left w:w="108" w:type="dxa"/>
              <w:bottom w:w="0" w:type="dxa"/>
              <w:right w:w="108" w:type="dxa"/>
            </w:tcMar>
          </w:tcPr>
          <w:p w:rsidR="00B62E8F" w:rsidRPr="000C6AC6" w:rsidRDefault="00B62E8F" w:rsidP="00B62E8F">
            <w:pPr>
              <w:spacing w:after="0" w:line="240" w:lineRule="auto"/>
              <w:rPr>
                <w:rFonts w:ascii="Times New Roman" w:eastAsia="Times New Roman" w:hAnsi="Times New Roman" w:cs="Times New Roman"/>
              </w:rPr>
            </w:pPr>
          </w:p>
        </w:tc>
        <w:tc>
          <w:tcPr>
            <w:tcW w:w="3142" w:type="dxa"/>
            <w:shd w:val="clear" w:color="auto" w:fill="FFFFFF"/>
            <w:tcMar>
              <w:top w:w="0" w:type="dxa"/>
              <w:left w:w="108" w:type="dxa"/>
              <w:bottom w:w="0" w:type="dxa"/>
              <w:right w:w="108" w:type="dxa"/>
            </w:tcMar>
          </w:tcPr>
          <w:p w:rsidR="00B62E8F" w:rsidRPr="000C6AC6" w:rsidRDefault="00B62E8F" w:rsidP="00B62E8F">
            <w:pPr>
              <w:spacing w:after="0" w:line="240" w:lineRule="auto"/>
              <w:rPr>
                <w:rFonts w:ascii="Times New Roman" w:eastAsia="Calibri" w:hAnsi="Times New Roman" w:cs="Times New Roman"/>
              </w:rPr>
            </w:pPr>
          </w:p>
        </w:tc>
        <w:tc>
          <w:tcPr>
            <w:tcW w:w="3524" w:type="dxa"/>
            <w:shd w:val="clear" w:color="auto" w:fill="FFFFFF"/>
            <w:tcMar>
              <w:top w:w="0" w:type="dxa"/>
              <w:left w:w="108" w:type="dxa"/>
              <w:bottom w:w="0" w:type="dxa"/>
              <w:right w:w="108" w:type="dxa"/>
            </w:tcMar>
          </w:tcPr>
          <w:p w:rsidR="00B62E8F" w:rsidRPr="000C6AC6" w:rsidRDefault="00B62E8F" w:rsidP="00B62E8F">
            <w:pPr>
              <w:spacing w:after="0" w:line="240" w:lineRule="auto"/>
              <w:rPr>
                <w:rFonts w:ascii="Times New Roman" w:eastAsia="Calibri" w:hAnsi="Times New Roman" w:cs="Times New Roman"/>
              </w:rPr>
            </w:pPr>
          </w:p>
        </w:tc>
      </w:tr>
    </w:tbl>
    <w:p w:rsidR="00B62E8F" w:rsidRPr="000C6AC6" w:rsidRDefault="00B62E8F" w:rsidP="00B62E8F">
      <w:pPr>
        <w:spacing w:after="0" w:line="240" w:lineRule="auto"/>
        <w:rPr>
          <w:rFonts w:ascii="Times New Roman" w:eastAsia="Times New Roman" w:hAnsi="Times New Roman" w:cs="Times New Roman"/>
          <w:sz w:val="24"/>
        </w:rPr>
      </w:pPr>
    </w:p>
    <w:p w:rsidR="00B62E8F" w:rsidRPr="000C6AC6" w:rsidRDefault="00B62E8F" w:rsidP="00B62E8F">
      <w:pPr>
        <w:spacing w:after="0" w:line="240" w:lineRule="auto"/>
        <w:jc w:val="center"/>
        <w:rPr>
          <w:rFonts w:ascii="Times New Roman" w:eastAsia="Times New Roman" w:hAnsi="Times New Roman" w:cs="Times New Roman"/>
          <w:sz w:val="24"/>
        </w:rPr>
      </w:pPr>
    </w:p>
    <w:p w:rsidR="00B62E8F" w:rsidRPr="000C6AC6" w:rsidRDefault="00B62E8F" w:rsidP="00B62E8F">
      <w:pPr>
        <w:spacing w:after="0" w:line="240" w:lineRule="auto"/>
        <w:jc w:val="center"/>
        <w:rPr>
          <w:rFonts w:ascii="Calibri" w:eastAsia="Times New Roman" w:hAnsi="Calibri" w:cs="Times New Roman"/>
        </w:rPr>
      </w:pPr>
    </w:p>
    <w:p w:rsidR="00B62E8F" w:rsidRPr="000C6AC6" w:rsidRDefault="00B62E8F" w:rsidP="00B62E8F">
      <w:pPr>
        <w:spacing w:after="0" w:line="240" w:lineRule="auto"/>
        <w:jc w:val="center"/>
        <w:rPr>
          <w:rFonts w:ascii="Calibri" w:eastAsia="Times New Roman" w:hAnsi="Calibri" w:cs="Times New Roman"/>
        </w:rPr>
      </w:pPr>
    </w:p>
    <w:p w:rsidR="00B62E8F" w:rsidRPr="000C6AC6" w:rsidRDefault="00B62E8F" w:rsidP="00B62E8F">
      <w:pPr>
        <w:spacing w:after="0" w:line="240" w:lineRule="auto"/>
        <w:jc w:val="center"/>
        <w:rPr>
          <w:rFonts w:ascii="Calibri" w:eastAsia="Times New Roman" w:hAnsi="Calibri" w:cs="Times New Roman"/>
        </w:rPr>
      </w:pPr>
    </w:p>
    <w:p w:rsidR="00B62E8F" w:rsidRPr="000C6AC6" w:rsidRDefault="00B62E8F" w:rsidP="00B62E8F">
      <w:pPr>
        <w:spacing w:after="0" w:line="240" w:lineRule="auto"/>
        <w:jc w:val="center"/>
        <w:rPr>
          <w:rFonts w:ascii="Calibri" w:eastAsia="Times New Roman" w:hAnsi="Calibri" w:cs="Times New Roman"/>
        </w:rPr>
      </w:pPr>
    </w:p>
    <w:p w:rsidR="00B62E8F" w:rsidRPr="000C6AC6" w:rsidRDefault="00B62E8F" w:rsidP="00B62E8F">
      <w:pPr>
        <w:spacing w:after="0" w:line="240" w:lineRule="auto"/>
        <w:jc w:val="center"/>
        <w:rPr>
          <w:rFonts w:ascii="Calibri" w:eastAsia="Times New Roman" w:hAnsi="Calibri" w:cs="Times New Roman"/>
        </w:rPr>
      </w:pPr>
    </w:p>
    <w:p w:rsidR="00B62E8F" w:rsidRPr="000C6AC6" w:rsidRDefault="00B62E8F" w:rsidP="00B62E8F">
      <w:pPr>
        <w:spacing w:after="0" w:line="240" w:lineRule="auto"/>
        <w:jc w:val="center"/>
        <w:rPr>
          <w:rFonts w:ascii="Calibri" w:eastAsia="Times New Roman" w:hAnsi="Calibri" w:cs="Times New Roman"/>
        </w:rPr>
      </w:pPr>
    </w:p>
    <w:p w:rsidR="00B62E8F" w:rsidRPr="000C6AC6" w:rsidRDefault="00B62E8F" w:rsidP="00B62E8F">
      <w:pPr>
        <w:spacing w:after="0" w:line="240" w:lineRule="auto"/>
        <w:jc w:val="center"/>
        <w:rPr>
          <w:rFonts w:ascii="Calibri" w:eastAsia="Times New Roman" w:hAnsi="Calibri" w:cs="Times New Roman"/>
        </w:rPr>
      </w:pPr>
    </w:p>
    <w:p w:rsidR="00B62E8F" w:rsidRPr="000C6AC6" w:rsidRDefault="00B62E8F" w:rsidP="00B62E8F">
      <w:pPr>
        <w:spacing w:after="0" w:line="240" w:lineRule="auto"/>
        <w:jc w:val="center"/>
        <w:rPr>
          <w:rFonts w:ascii="Calibri" w:eastAsia="Times New Roman" w:hAnsi="Calibri" w:cs="Times New Roman"/>
        </w:rPr>
      </w:pPr>
    </w:p>
    <w:p w:rsidR="00B62E8F" w:rsidRPr="000C6AC6" w:rsidRDefault="00B62E8F" w:rsidP="00B62E8F">
      <w:pPr>
        <w:spacing w:after="0" w:line="240" w:lineRule="auto"/>
        <w:jc w:val="center"/>
        <w:rPr>
          <w:rFonts w:ascii="Times New Roman" w:eastAsia="Times New Roman" w:hAnsi="Times New Roman" w:cs="Times New Roman"/>
          <w:sz w:val="32"/>
          <w:szCs w:val="32"/>
        </w:rPr>
      </w:pPr>
    </w:p>
    <w:p w:rsidR="00B62E8F" w:rsidRPr="000C6AC6" w:rsidRDefault="00B62E8F" w:rsidP="00B62E8F">
      <w:pPr>
        <w:spacing w:after="0" w:line="240" w:lineRule="auto"/>
        <w:jc w:val="center"/>
        <w:rPr>
          <w:rFonts w:ascii="Times New Roman" w:eastAsia="Times New Roman" w:hAnsi="Times New Roman" w:cs="Times New Roman"/>
          <w:sz w:val="32"/>
          <w:szCs w:val="32"/>
        </w:rPr>
      </w:pPr>
    </w:p>
    <w:p w:rsidR="00B62E8F" w:rsidRPr="000C6AC6" w:rsidRDefault="00B62E8F" w:rsidP="00B62E8F">
      <w:pPr>
        <w:spacing w:after="0" w:line="240" w:lineRule="auto"/>
        <w:jc w:val="center"/>
        <w:rPr>
          <w:rFonts w:ascii="Times New Roman" w:eastAsia="Times New Roman" w:hAnsi="Times New Roman" w:cs="Times New Roman"/>
          <w:sz w:val="32"/>
          <w:szCs w:val="32"/>
        </w:rPr>
      </w:pPr>
      <w:r w:rsidRPr="000C6AC6">
        <w:rPr>
          <w:rFonts w:ascii="Times New Roman" w:eastAsia="Times New Roman" w:hAnsi="Times New Roman" w:cs="Times New Roman"/>
          <w:sz w:val="32"/>
          <w:szCs w:val="32"/>
        </w:rPr>
        <w:t xml:space="preserve"> РАБОЧАЯ ПРОГРАММА</w:t>
      </w:r>
    </w:p>
    <w:p w:rsidR="00F569B5" w:rsidRDefault="00F569B5" w:rsidP="00B62E8F">
      <w:pPr>
        <w:spacing w:after="0" w:line="240" w:lineRule="auto"/>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учебного предмета история углубленный уровень</w:t>
      </w:r>
    </w:p>
    <w:p w:rsidR="00B62E8F" w:rsidRPr="00F569B5" w:rsidRDefault="00B62E8F" w:rsidP="00F569B5">
      <w:pPr>
        <w:spacing w:after="0" w:line="240" w:lineRule="auto"/>
        <w:jc w:val="center"/>
        <w:rPr>
          <w:rFonts w:ascii="Times New Roman" w:eastAsia="Times New Roman" w:hAnsi="Times New Roman" w:cs="Times New Roman"/>
          <w:sz w:val="32"/>
          <w:szCs w:val="32"/>
          <w:u w:val="single"/>
        </w:rPr>
      </w:pPr>
      <w:r>
        <w:rPr>
          <w:rFonts w:ascii="Times New Roman" w:eastAsia="Times New Roman" w:hAnsi="Times New Roman" w:cs="Times New Roman"/>
          <w:sz w:val="32"/>
          <w:szCs w:val="32"/>
        </w:rPr>
        <w:t xml:space="preserve">для </w:t>
      </w:r>
      <w:r w:rsidR="00F569B5">
        <w:rPr>
          <w:rFonts w:ascii="Times New Roman" w:eastAsia="Times New Roman" w:hAnsi="Times New Roman" w:cs="Times New Roman"/>
          <w:sz w:val="32"/>
          <w:szCs w:val="32"/>
        </w:rPr>
        <w:t xml:space="preserve">обучающихся </w:t>
      </w:r>
      <w:r>
        <w:rPr>
          <w:rFonts w:ascii="Times New Roman" w:eastAsia="Times New Roman" w:hAnsi="Times New Roman" w:cs="Times New Roman"/>
          <w:sz w:val="32"/>
          <w:szCs w:val="32"/>
        </w:rPr>
        <w:t>10-11</w:t>
      </w:r>
      <w:r w:rsidR="00F569B5">
        <w:rPr>
          <w:rFonts w:ascii="Times New Roman" w:eastAsia="Times New Roman" w:hAnsi="Times New Roman" w:cs="Times New Roman"/>
          <w:sz w:val="32"/>
          <w:szCs w:val="32"/>
        </w:rPr>
        <w:t>классов</w:t>
      </w:r>
    </w:p>
    <w:p w:rsidR="00B62E8F" w:rsidRPr="000C6AC6" w:rsidRDefault="00B62E8F" w:rsidP="00B62E8F">
      <w:pPr>
        <w:spacing w:after="0"/>
        <w:rPr>
          <w:rFonts w:ascii="Times New Roman" w:eastAsia="Times New Roman" w:hAnsi="Times New Roman" w:cs="Times New Roman"/>
          <w:sz w:val="32"/>
          <w:szCs w:val="32"/>
        </w:rPr>
      </w:pPr>
    </w:p>
    <w:p w:rsidR="00B62E8F" w:rsidRPr="000C6AC6" w:rsidRDefault="00B62E8F" w:rsidP="00B62E8F">
      <w:pPr>
        <w:spacing w:after="0"/>
        <w:jc w:val="both"/>
        <w:rPr>
          <w:rFonts w:ascii="Times New Roman" w:eastAsia="Times New Roman" w:hAnsi="Times New Roman" w:cs="Times New Roman"/>
          <w:sz w:val="32"/>
          <w:szCs w:val="32"/>
        </w:rPr>
      </w:pPr>
    </w:p>
    <w:p w:rsidR="00B62E8F" w:rsidRPr="000C6AC6" w:rsidRDefault="00B62E8F" w:rsidP="00B62E8F">
      <w:pPr>
        <w:spacing w:after="0"/>
        <w:jc w:val="both"/>
        <w:rPr>
          <w:rFonts w:ascii="Times New Roman" w:eastAsia="Times New Roman" w:hAnsi="Times New Roman" w:cs="Times New Roman"/>
          <w:sz w:val="32"/>
          <w:szCs w:val="32"/>
        </w:rPr>
      </w:pPr>
    </w:p>
    <w:p w:rsidR="00B62E8F" w:rsidRPr="000C6AC6" w:rsidRDefault="00B62E8F" w:rsidP="00B62E8F">
      <w:pPr>
        <w:spacing w:after="0"/>
        <w:jc w:val="both"/>
        <w:rPr>
          <w:rFonts w:ascii="Times New Roman" w:eastAsia="Times New Roman" w:hAnsi="Times New Roman" w:cs="Times New Roman"/>
          <w:sz w:val="32"/>
          <w:szCs w:val="32"/>
        </w:rPr>
      </w:pPr>
    </w:p>
    <w:p w:rsidR="00B62E8F" w:rsidRPr="000C6AC6" w:rsidRDefault="00B62E8F" w:rsidP="00B62E8F">
      <w:pPr>
        <w:spacing w:after="0" w:line="360" w:lineRule="auto"/>
        <w:jc w:val="center"/>
        <w:rPr>
          <w:rFonts w:ascii="Times New Roman" w:eastAsia="Times New Roman" w:hAnsi="Times New Roman" w:cs="Times New Roman"/>
          <w:b/>
          <w:sz w:val="32"/>
          <w:szCs w:val="32"/>
        </w:rPr>
      </w:pPr>
    </w:p>
    <w:p w:rsidR="00B62E8F" w:rsidRPr="000C6AC6" w:rsidRDefault="00B62E8F" w:rsidP="00B62E8F">
      <w:pPr>
        <w:spacing w:after="0" w:line="360" w:lineRule="auto"/>
        <w:jc w:val="center"/>
        <w:rPr>
          <w:rFonts w:ascii="Times New Roman" w:eastAsia="Times New Roman" w:hAnsi="Times New Roman" w:cs="Times New Roman"/>
          <w:b/>
          <w:sz w:val="32"/>
          <w:szCs w:val="32"/>
        </w:rPr>
      </w:pPr>
    </w:p>
    <w:p w:rsidR="00B62E8F" w:rsidRPr="000C6AC6" w:rsidRDefault="00B62E8F" w:rsidP="00F569B5">
      <w:pPr>
        <w:spacing w:after="0" w:line="360" w:lineRule="auto"/>
        <w:rPr>
          <w:rFonts w:ascii="Times New Roman" w:eastAsia="Times New Roman" w:hAnsi="Times New Roman" w:cs="Times New Roman"/>
          <w:b/>
          <w:sz w:val="32"/>
          <w:szCs w:val="32"/>
        </w:rPr>
      </w:pPr>
    </w:p>
    <w:p w:rsidR="00B62E8F" w:rsidRPr="000C6AC6" w:rsidRDefault="00B62E8F" w:rsidP="00B62E8F">
      <w:pPr>
        <w:spacing w:after="0" w:line="240" w:lineRule="auto"/>
        <w:jc w:val="center"/>
        <w:rPr>
          <w:rFonts w:ascii="Times New Roman" w:eastAsia="Times New Roman" w:hAnsi="Times New Roman" w:cs="Times New Roman"/>
          <w:sz w:val="24"/>
        </w:rPr>
      </w:pPr>
      <w:r w:rsidRPr="000C6AC6">
        <w:rPr>
          <w:rFonts w:ascii="Times New Roman" w:eastAsia="Times New Roman" w:hAnsi="Times New Roman" w:cs="Times New Roman"/>
          <w:sz w:val="24"/>
        </w:rPr>
        <w:t>РОСТОВ-НА-ДОНУ</w:t>
      </w:r>
    </w:p>
    <w:p w:rsidR="00B62E8F" w:rsidRPr="00F569B5" w:rsidRDefault="00F569B5" w:rsidP="00F569B5">
      <w:pPr>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2023</w:t>
      </w:r>
    </w:p>
    <w:p w:rsidR="00941562" w:rsidRPr="00494AF7" w:rsidRDefault="00941562" w:rsidP="007A244A">
      <w:pPr>
        <w:spacing w:after="0"/>
      </w:pPr>
    </w:p>
    <w:p w:rsidR="00941562" w:rsidRPr="00494AF7" w:rsidRDefault="00A344E6" w:rsidP="007A244A">
      <w:pPr>
        <w:spacing w:after="0"/>
        <w:ind w:left="120"/>
        <w:jc w:val="center"/>
        <w:sectPr w:rsidR="00941562" w:rsidRPr="00494AF7">
          <w:pgSz w:w="11906" w:h="16383"/>
          <w:pgMar w:top="1134" w:right="850" w:bottom="1134" w:left="1701" w:header="720" w:footer="720" w:gutter="0"/>
          <w:cols w:space="720"/>
        </w:sectPr>
      </w:pPr>
      <w:r w:rsidRPr="00494AF7">
        <w:rPr>
          <w:rFonts w:ascii="Times New Roman" w:hAnsi="Times New Roman"/>
          <w:color w:val="000000"/>
          <w:sz w:val="28"/>
        </w:rPr>
        <w:t>​</w:t>
      </w:r>
      <w:r w:rsidRPr="00494AF7">
        <w:rPr>
          <w:rFonts w:ascii="Times New Roman" w:hAnsi="Times New Roman"/>
          <w:b/>
          <w:color w:val="000000"/>
          <w:sz w:val="28"/>
        </w:rPr>
        <w:t>‌ ‌</w:t>
      </w:r>
    </w:p>
    <w:p w:rsidR="007A244A" w:rsidRDefault="007A244A">
      <w:pPr>
        <w:spacing w:after="0" w:line="264" w:lineRule="auto"/>
        <w:ind w:left="120"/>
        <w:jc w:val="both"/>
        <w:rPr>
          <w:rFonts w:ascii="Times New Roman" w:hAnsi="Times New Roman"/>
          <w:b/>
          <w:color w:val="000000"/>
          <w:sz w:val="28"/>
        </w:rPr>
      </w:pPr>
      <w:bookmarkStart w:id="1" w:name="block-16157387"/>
      <w:bookmarkEnd w:id="0"/>
    </w:p>
    <w:p w:rsidR="00941562" w:rsidRPr="00494AF7" w:rsidRDefault="00A344E6">
      <w:pPr>
        <w:spacing w:after="0" w:line="264" w:lineRule="auto"/>
        <w:ind w:left="120"/>
        <w:jc w:val="both"/>
      </w:pPr>
      <w:r w:rsidRPr="00494AF7">
        <w:rPr>
          <w:rFonts w:ascii="Times New Roman" w:hAnsi="Times New Roman"/>
          <w:b/>
          <w:color w:val="000000"/>
          <w:sz w:val="28"/>
        </w:rPr>
        <w:t>ПОЯСНИТЕЛЬНАЯ ЗАПИСКА</w:t>
      </w:r>
    </w:p>
    <w:p w:rsidR="00941562" w:rsidRPr="00494AF7" w:rsidRDefault="00941562">
      <w:pPr>
        <w:spacing w:after="0" w:line="264" w:lineRule="auto"/>
        <w:ind w:left="120"/>
        <w:jc w:val="both"/>
      </w:pPr>
    </w:p>
    <w:p w:rsidR="00941562" w:rsidRPr="00494AF7" w:rsidRDefault="00A344E6">
      <w:pPr>
        <w:spacing w:after="0" w:line="264" w:lineRule="auto"/>
        <w:ind w:firstLine="600"/>
        <w:jc w:val="both"/>
      </w:pPr>
      <w:r w:rsidRPr="00494AF7">
        <w:rPr>
          <w:rFonts w:ascii="Times New Roman" w:hAnsi="Times New Roman"/>
          <w:color w:val="000000"/>
          <w:sz w:val="28"/>
        </w:rPr>
        <w:t>Программа по истории разработана на основе положений и требований к результатам освоения основной образовательной программы, представленных в ФГОС СОО, а также с учетом федеральной рабочей программы воспитания.</w:t>
      </w:r>
    </w:p>
    <w:p w:rsidR="00941562" w:rsidRPr="00494AF7" w:rsidRDefault="00A344E6">
      <w:pPr>
        <w:spacing w:after="0" w:line="264" w:lineRule="auto"/>
        <w:ind w:firstLine="600"/>
        <w:jc w:val="both"/>
      </w:pPr>
      <w:r w:rsidRPr="00494AF7">
        <w:rPr>
          <w:rFonts w:ascii="Times New Roman" w:hAnsi="Times New Roman"/>
          <w:color w:val="000000"/>
          <w:sz w:val="28"/>
        </w:rPr>
        <w:t xml:space="preserve">Согласно своему назначению, программа по истории является ориентиром для составления рабочих авторских программ: она дает представление о целях, общей стратегии обучения, воспитания и </w:t>
      </w:r>
      <w:proofErr w:type="gramStart"/>
      <w:r w:rsidRPr="00494AF7">
        <w:rPr>
          <w:rFonts w:ascii="Times New Roman" w:hAnsi="Times New Roman"/>
          <w:color w:val="000000"/>
          <w:sz w:val="28"/>
        </w:rPr>
        <w:t>развития</w:t>
      </w:r>
      <w:proofErr w:type="gramEnd"/>
      <w:r w:rsidRPr="00494AF7">
        <w:rPr>
          <w:rFonts w:ascii="Times New Roman" w:hAnsi="Times New Roman"/>
          <w:color w:val="000000"/>
          <w:sz w:val="28"/>
        </w:rPr>
        <w:t xml:space="preserve"> обучающихся средствами учебного предмета «История», устанавливает обязательное предметное содержание, предусматривает его распределение по классам и структурирование по разделам и темам курса. </w:t>
      </w:r>
    </w:p>
    <w:p w:rsidR="00941562" w:rsidRPr="00494AF7" w:rsidRDefault="00A344E6">
      <w:pPr>
        <w:spacing w:after="0" w:line="264" w:lineRule="auto"/>
        <w:ind w:firstLine="600"/>
        <w:jc w:val="both"/>
      </w:pPr>
      <w:r w:rsidRPr="00494AF7">
        <w:rPr>
          <w:rFonts w:ascii="Times New Roman" w:hAnsi="Times New Roman"/>
          <w:color w:val="000000"/>
          <w:sz w:val="28"/>
        </w:rPr>
        <w:t xml:space="preserve">Место предмета «История» в системе общего образования определяется его познавательным и мировоззренческим значением, вкладом в становление личности молодого человека. История представляет собирательную картину жизни людей во времени, их социального, созидательного, нравственного опыта. Она служит важным ресурсом самоидентификации личности в окружающем социуме, культурной среде от уровня семьи до уровня своей страны и мира в целом. История дает возможность познания и понимания человека и общества в связи прошлого, настоящего и будущего. </w:t>
      </w:r>
    </w:p>
    <w:p w:rsidR="00941562" w:rsidRPr="00494AF7" w:rsidRDefault="00A344E6">
      <w:pPr>
        <w:spacing w:after="0" w:line="264" w:lineRule="auto"/>
        <w:ind w:firstLine="600"/>
        <w:jc w:val="both"/>
      </w:pPr>
      <w:r w:rsidRPr="00494AF7">
        <w:rPr>
          <w:rFonts w:ascii="Times New Roman" w:hAnsi="Times New Roman"/>
          <w:color w:val="000000"/>
          <w:sz w:val="28"/>
        </w:rPr>
        <w:t xml:space="preserve">Общей целью школьного исторического образования является формирование и развитие личности обучающегося, способного к самоидентификации и определению своих ценностных ориентиров на основе осмысления и освоения исторического опыта своей страны и человечества в целом, активно и творчески применяющего исторические знания и предметные умения в учебной и социальной практике. Данная цель предполагает формирование у </w:t>
      </w:r>
      <w:proofErr w:type="gramStart"/>
      <w:r w:rsidRPr="00494AF7">
        <w:rPr>
          <w:rFonts w:ascii="Times New Roman" w:hAnsi="Times New Roman"/>
          <w:color w:val="000000"/>
          <w:sz w:val="28"/>
        </w:rPr>
        <w:t>обучающихся</w:t>
      </w:r>
      <w:proofErr w:type="gramEnd"/>
      <w:r w:rsidRPr="00494AF7">
        <w:rPr>
          <w:rFonts w:ascii="Times New Roman" w:hAnsi="Times New Roman"/>
          <w:color w:val="000000"/>
          <w:sz w:val="28"/>
        </w:rPr>
        <w:t xml:space="preserve"> целостной картины российской и мировой истории, понимание места и роли России в мире, важности вклада каждого её народа, его культуры в общую историю страны и мировую историю, формирование личностной позиции по отношению к прошлому и настоящему Отечества.</w:t>
      </w:r>
    </w:p>
    <w:p w:rsidR="00941562" w:rsidRPr="00494AF7" w:rsidRDefault="00A344E6">
      <w:pPr>
        <w:spacing w:after="0" w:line="264" w:lineRule="auto"/>
        <w:ind w:firstLine="600"/>
        <w:jc w:val="both"/>
      </w:pPr>
      <w:r w:rsidRPr="00494AF7">
        <w:rPr>
          <w:rFonts w:ascii="Times New Roman" w:hAnsi="Times New Roman"/>
          <w:color w:val="000000"/>
          <w:sz w:val="28"/>
        </w:rPr>
        <w:t>При разработке рабочей программы по истории образовательная организация вправе использовать материалы всероссийского просветительского проекта «Без срока давности», направленные на сохранение исторической памяти о трагедии мирного населения в СССР и военных преступлений нацистов в годы Великой Отечественной войны 1941 – 1945 гг.</w:t>
      </w:r>
    </w:p>
    <w:p w:rsidR="00941562" w:rsidRPr="00494AF7" w:rsidRDefault="00A344E6">
      <w:pPr>
        <w:spacing w:after="0" w:line="264" w:lineRule="auto"/>
        <w:ind w:firstLine="600"/>
        <w:jc w:val="both"/>
      </w:pPr>
      <w:r w:rsidRPr="00494AF7">
        <w:rPr>
          <w:rFonts w:ascii="Times New Roman" w:hAnsi="Times New Roman"/>
          <w:color w:val="000000"/>
          <w:sz w:val="28"/>
        </w:rPr>
        <w:lastRenderedPageBreak/>
        <w:t>Задачи изучения истории на всех уровнях общего образования определяются федеральными государственными образовательными стандартами.</w:t>
      </w:r>
    </w:p>
    <w:p w:rsidR="00941562" w:rsidRPr="00494AF7" w:rsidRDefault="00A344E6">
      <w:pPr>
        <w:spacing w:after="0" w:line="264" w:lineRule="auto"/>
        <w:ind w:firstLine="600"/>
        <w:jc w:val="both"/>
      </w:pPr>
      <w:r w:rsidRPr="00494AF7">
        <w:rPr>
          <w:rFonts w:ascii="Times New Roman" w:hAnsi="Times New Roman"/>
          <w:color w:val="000000"/>
          <w:sz w:val="28"/>
        </w:rPr>
        <w:t>Для уровня среднего общего образования (10–11 классы) предполагается при сохранении общей с уровнем основного общего образования структуры задач расширение их по следующим параметрам:</w:t>
      </w:r>
    </w:p>
    <w:p w:rsidR="00941562" w:rsidRPr="00494AF7" w:rsidRDefault="00A344E6">
      <w:pPr>
        <w:spacing w:after="0" w:line="264" w:lineRule="auto"/>
        <w:ind w:firstLine="600"/>
        <w:jc w:val="both"/>
      </w:pPr>
      <w:r w:rsidRPr="00494AF7">
        <w:rPr>
          <w:rFonts w:ascii="Times New Roman" w:hAnsi="Times New Roman"/>
          <w:color w:val="000000"/>
          <w:sz w:val="28"/>
        </w:rPr>
        <w:t xml:space="preserve">углубление социализации </w:t>
      </w:r>
      <w:proofErr w:type="gramStart"/>
      <w:r w:rsidRPr="00494AF7">
        <w:rPr>
          <w:rFonts w:ascii="Times New Roman" w:hAnsi="Times New Roman"/>
          <w:color w:val="000000"/>
          <w:sz w:val="28"/>
        </w:rPr>
        <w:t>обучающихся</w:t>
      </w:r>
      <w:proofErr w:type="gramEnd"/>
      <w:r w:rsidRPr="00494AF7">
        <w:rPr>
          <w:rFonts w:ascii="Times New Roman" w:hAnsi="Times New Roman"/>
          <w:color w:val="000000"/>
          <w:sz w:val="28"/>
        </w:rPr>
        <w:t>, формирование гражданской ответственности и социальной культуры, адекватной условиям современного мира;</w:t>
      </w:r>
    </w:p>
    <w:p w:rsidR="00941562" w:rsidRPr="00494AF7" w:rsidRDefault="00A344E6">
      <w:pPr>
        <w:spacing w:after="0" w:line="264" w:lineRule="auto"/>
        <w:ind w:firstLine="600"/>
        <w:jc w:val="both"/>
      </w:pPr>
      <w:r w:rsidRPr="00494AF7">
        <w:rPr>
          <w:rFonts w:ascii="Times New Roman" w:hAnsi="Times New Roman"/>
          <w:color w:val="000000"/>
          <w:sz w:val="28"/>
        </w:rPr>
        <w:t xml:space="preserve">освоение систематических знаний об истории России и всеобщей истории </w:t>
      </w:r>
      <w:r>
        <w:rPr>
          <w:rFonts w:ascii="Times New Roman" w:hAnsi="Times New Roman"/>
          <w:color w:val="000000"/>
          <w:sz w:val="28"/>
        </w:rPr>
        <w:t>XX</w:t>
      </w:r>
      <w:r w:rsidRPr="00494AF7">
        <w:rPr>
          <w:rFonts w:ascii="Times New Roman" w:hAnsi="Times New Roman"/>
          <w:color w:val="000000"/>
          <w:sz w:val="28"/>
        </w:rPr>
        <w:t>–</w:t>
      </w:r>
      <w:r>
        <w:rPr>
          <w:rFonts w:ascii="Times New Roman" w:hAnsi="Times New Roman"/>
          <w:color w:val="000000"/>
          <w:sz w:val="28"/>
        </w:rPr>
        <w:t>XXI</w:t>
      </w:r>
      <w:r w:rsidRPr="00494AF7">
        <w:rPr>
          <w:rFonts w:ascii="Times New Roman" w:hAnsi="Times New Roman"/>
          <w:color w:val="000000"/>
          <w:sz w:val="28"/>
        </w:rPr>
        <w:t xml:space="preserve"> вв.;</w:t>
      </w:r>
    </w:p>
    <w:p w:rsidR="00941562" w:rsidRPr="00494AF7" w:rsidRDefault="00A344E6">
      <w:pPr>
        <w:spacing w:after="0" w:line="264" w:lineRule="auto"/>
        <w:ind w:firstLine="600"/>
        <w:jc w:val="both"/>
      </w:pPr>
      <w:r w:rsidRPr="00494AF7">
        <w:rPr>
          <w:rFonts w:ascii="Times New Roman" w:hAnsi="Times New Roman"/>
          <w:color w:val="000000"/>
          <w:sz w:val="28"/>
        </w:rPr>
        <w:t>воспитание обучающихся в духе патриотизма, уважения к своему Отечеству – многонациональному Российскому государству в соответствии с идеями взаимопонимания, согласия и мира между людьми и народами, в духе демократических ценностей современного общества;</w:t>
      </w:r>
    </w:p>
    <w:p w:rsidR="00941562" w:rsidRPr="00494AF7" w:rsidRDefault="00A344E6">
      <w:pPr>
        <w:spacing w:after="0" w:line="264" w:lineRule="auto"/>
        <w:ind w:firstLine="600"/>
        <w:jc w:val="both"/>
      </w:pPr>
      <w:r w:rsidRPr="00494AF7">
        <w:rPr>
          <w:rFonts w:ascii="Times New Roman" w:hAnsi="Times New Roman"/>
          <w:color w:val="000000"/>
          <w:sz w:val="28"/>
        </w:rPr>
        <w:t>формирование исторического мышления, то есть способности рассматривать события и явления с точки зрения их исторической обусловленности и взаимосвязи, в развитии, в системе координат «прошлое – настоящее – будущее»;</w:t>
      </w:r>
    </w:p>
    <w:p w:rsidR="00941562" w:rsidRPr="00494AF7" w:rsidRDefault="00A344E6">
      <w:pPr>
        <w:spacing w:after="0" w:line="264" w:lineRule="auto"/>
        <w:ind w:firstLine="600"/>
        <w:jc w:val="both"/>
      </w:pPr>
      <w:r w:rsidRPr="00494AF7">
        <w:rPr>
          <w:rFonts w:ascii="Times New Roman" w:hAnsi="Times New Roman"/>
          <w:color w:val="000000"/>
          <w:sz w:val="28"/>
        </w:rPr>
        <w:t>работа с комплексами источников исторической и социальной информации, развитие учебно-проектной деятельности, в углубленных курсах – приобретение первичного опыта исследовательской деятельности;</w:t>
      </w:r>
    </w:p>
    <w:p w:rsidR="00941562" w:rsidRPr="00494AF7" w:rsidRDefault="00A344E6">
      <w:pPr>
        <w:spacing w:after="0" w:line="264" w:lineRule="auto"/>
        <w:ind w:firstLine="600"/>
        <w:jc w:val="both"/>
      </w:pPr>
      <w:r w:rsidRPr="00494AF7">
        <w:rPr>
          <w:rFonts w:ascii="Times New Roman" w:hAnsi="Times New Roman"/>
          <w:color w:val="000000"/>
          <w:sz w:val="28"/>
        </w:rPr>
        <w:t>расширение аксиологических знаний и опыта оценочной деятельности (сопоставление различных версий и оценок исторических событий и личностей, определение и выражение собственного отношения, обоснование позиции при изучении дискуссионных проблем прошлого и современности);</w:t>
      </w:r>
    </w:p>
    <w:p w:rsidR="00941562" w:rsidRPr="00494AF7" w:rsidRDefault="00A344E6">
      <w:pPr>
        <w:spacing w:after="0" w:line="264" w:lineRule="auto"/>
        <w:ind w:firstLine="600"/>
        <w:jc w:val="both"/>
      </w:pPr>
      <w:r w:rsidRPr="00494AF7">
        <w:rPr>
          <w:rFonts w:ascii="Times New Roman" w:hAnsi="Times New Roman"/>
          <w:color w:val="000000"/>
          <w:sz w:val="28"/>
        </w:rPr>
        <w:t>развитие практики применения знаний и умений в социальной среде, общественной деятельности, межкультурном общении;</w:t>
      </w:r>
    </w:p>
    <w:p w:rsidR="00941562" w:rsidRPr="00494AF7" w:rsidRDefault="00A344E6">
      <w:pPr>
        <w:spacing w:after="0" w:line="264" w:lineRule="auto"/>
        <w:ind w:firstLine="600"/>
        <w:jc w:val="both"/>
      </w:pPr>
      <w:proofErr w:type="gramStart"/>
      <w:r w:rsidRPr="00494AF7">
        <w:rPr>
          <w:rFonts w:ascii="Times New Roman" w:hAnsi="Times New Roman"/>
          <w:color w:val="000000"/>
          <w:sz w:val="28"/>
        </w:rPr>
        <w:t xml:space="preserve">в углубленных курсах – элементы ориентации на продолжение образования в организациях профессионального образования гуманитарного профиля (Концепция преподавания учебного курса «История России» в образовательных организациях Российской Федерации, реализующих основные образовательные программы. </w:t>
      </w:r>
      <w:proofErr w:type="gramEnd"/>
    </w:p>
    <w:p w:rsidR="00941562" w:rsidRPr="00494AF7" w:rsidRDefault="00A344E6">
      <w:pPr>
        <w:spacing w:after="0" w:line="264" w:lineRule="auto"/>
        <w:ind w:firstLine="600"/>
        <w:jc w:val="both"/>
      </w:pPr>
      <w:r w:rsidRPr="00494AF7">
        <w:rPr>
          <w:rFonts w:ascii="Times New Roman" w:hAnsi="Times New Roman"/>
          <w:color w:val="000000"/>
          <w:sz w:val="28"/>
        </w:rPr>
        <w:t>‌</w:t>
      </w:r>
      <w:bookmarkStart w:id="2" w:name="82a3c4d4-6016-4b94-88b2-2315f4be4bed"/>
      <w:r w:rsidRPr="00494AF7">
        <w:rPr>
          <w:rFonts w:ascii="Times New Roman" w:hAnsi="Times New Roman"/>
          <w:color w:val="000000"/>
          <w:sz w:val="28"/>
        </w:rPr>
        <w:t>На изучение истории на углублённом уровне отводится 272 часа: в 10 классе – 136 часов (4 часа в неделю), в 11 классе – 136 часов (4 часа в неделю).</w:t>
      </w:r>
      <w:bookmarkEnd w:id="2"/>
      <w:r w:rsidRPr="00494AF7">
        <w:rPr>
          <w:rFonts w:ascii="Times New Roman" w:hAnsi="Times New Roman"/>
          <w:color w:val="000000"/>
          <w:sz w:val="28"/>
        </w:rPr>
        <w:t>‌‌</w:t>
      </w:r>
    </w:p>
    <w:p w:rsidR="00941562" w:rsidRPr="00494AF7" w:rsidRDefault="00A344E6">
      <w:pPr>
        <w:spacing w:after="0" w:line="264" w:lineRule="auto"/>
        <w:ind w:firstLine="600"/>
        <w:jc w:val="both"/>
      </w:pPr>
      <w:r w:rsidRPr="00494AF7">
        <w:rPr>
          <w:rFonts w:ascii="Times New Roman" w:hAnsi="Times New Roman"/>
          <w:color w:val="000000"/>
          <w:sz w:val="28"/>
        </w:rPr>
        <w:t>Распределение учебных часов по учебным курсам отечественной и всеобщей истории, а также обобщающего учебного курса истории России с древнейших времен до 1914 г. представлено в таблице 1.</w:t>
      </w:r>
    </w:p>
    <w:p w:rsidR="00941562" w:rsidRPr="00494AF7" w:rsidRDefault="00A344E6">
      <w:pPr>
        <w:spacing w:after="0" w:line="264" w:lineRule="auto"/>
        <w:ind w:firstLine="600"/>
        <w:jc w:val="right"/>
      </w:pPr>
      <w:r w:rsidRPr="00494AF7">
        <w:rPr>
          <w:rFonts w:ascii="Times New Roman" w:hAnsi="Times New Roman"/>
          <w:color w:val="000000"/>
          <w:sz w:val="28"/>
        </w:rPr>
        <w:lastRenderedPageBreak/>
        <w:t>Таблица 1</w:t>
      </w:r>
    </w:p>
    <w:p w:rsidR="00941562" w:rsidRPr="00494AF7" w:rsidRDefault="00A344E6">
      <w:pPr>
        <w:spacing w:after="0" w:line="264" w:lineRule="auto"/>
        <w:ind w:firstLine="600"/>
        <w:jc w:val="center"/>
      </w:pPr>
      <w:r w:rsidRPr="00494AF7">
        <w:rPr>
          <w:rFonts w:ascii="Times New Roman" w:hAnsi="Times New Roman"/>
          <w:color w:val="000000"/>
          <w:sz w:val="28"/>
        </w:rPr>
        <w:t xml:space="preserve">Распределение учебных часов по учебным курсам </w:t>
      </w:r>
      <w:proofErr w:type="gramStart"/>
      <w:r w:rsidRPr="00494AF7">
        <w:rPr>
          <w:rFonts w:ascii="Times New Roman" w:hAnsi="Times New Roman"/>
          <w:color w:val="000000"/>
          <w:sz w:val="28"/>
        </w:rPr>
        <w:t>отечественной</w:t>
      </w:r>
      <w:proofErr w:type="gramEnd"/>
    </w:p>
    <w:p w:rsidR="00941562" w:rsidRPr="00494AF7" w:rsidRDefault="00A344E6">
      <w:pPr>
        <w:spacing w:after="0" w:line="264" w:lineRule="auto"/>
        <w:ind w:firstLine="600"/>
        <w:jc w:val="center"/>
      </w:pPr>
      <w:r w:rsidRPr="00494AF7">
        <w:rPr>
          <w:rFonts w:ascii="Times New Roman" w:hAnsi="Times New Roman"/>
          <w:color w:val="000000"/>
          <w:sz w:val="28"/>
        </w:rPr>
        <w:t>и всеобщей истории, обобщающего учебного курса истории России с древнейших времен до 1914 г.</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41"/>
        <w:gridCol w:w="1857"/>
        <w:gridCol w:w="1305"/>
        <w:gridCol w:w="1848"/>
      </w:tblGrid>
      <w:tr w:rsidR="00941562">
        <w:trPr>
          <w:trHeight w:val="144"/>
        </w:trPr>
        <w:tc>
          <w:tcPr>
            <w:tcW w:w="790" w:type="dxa"/>
            <w:tcBorders>
              <w:top w:val="single" w:sz="11" w:space="0" w:color="000000"/>
              <w:left w:val="single" w:sz="11" w:space="0" w:color="000000"/>
              <w:bottom w:val="single" w:sz="11" w:space="0" w:color="000000"/>
              <w:right w:val="single" w:sz="11" w:space="0" w:color="000000"/>
            </w:tcBorders>
            <w:tcMar>
              <w:top w:w="50" w:type="dxa"/>
              <w:left w:w="100" w:type="dxa"/>
            </w:tcMar>
            <w:vAlign w:val="center"/>
          </w:tcPr>
          <w:p w:rsidR="00941562" w:rsidRDefault="00A344E6">
            <w:pPr>
              <w:spacing w:after="0"/>
              <w:ind w:left="233"/>
              <w:jc w:val="center"/>
            </w:pPr>
            <w:r>
              <w:rPr>
                <w:rFonts w:ascii="Times New Roman" w:hAnsi="Times New Roman"/>
                <w:color w:val="000000"/>
                <w:sz w:val="24"/>
              </w:rPr>
              <w:t>Класс</w:t>
            </w:r>
          </w:p>
        </w:tc>
        <w:tc>
          <w:tcPr>
            <w:tcW w:w="1857" w:type="dxa"/>
            <w:tcBorders>
              <w:top w:val="single" w:sz="11" w:space="0" w:color="000000"/>
              <w:bottom w:val="single" w:sz="11" w:space="0" w:color="000000"/>
              <w:right w:val="single" w:sz="11" w:space="0" w:color="000000"/>
            </w:tcBorders>
            <w:tcMar>
              <w:top w:w="50" w:type="dxa"/>
              <w:left w:w="100" w:type="dxa"/>
            </w:tcMar>
            <w:vAlign w:val="center"/>
          </w:tcPr>
          <w:p w:rsidR="00941562" w:rsidRDefault="00A344E6">
            <w:pPr>
              <w:spacing w:after="0"/>
              <w:ind w:left="233"/>
              <w:jc w:val="center"/>
            </w:pPr>
            <w:r>
              <w:rPr>
                <w:rFonts w:ascii="Times New Roman" w:hAnsi="Times New Roman"/>
                <w:color w:val="000000"/>
                <w:sz w:val="24"/>
              </w:rPr>
              <w:t>Всеобщая история (ч)</w:t>
            </w:r>
          </w:p>
        </w:tc>
        <w:tc>
          <w:tcPr>
            <w:tcW w:w="1070" w:type="dxa"/>
            <w:tcBorders>
              <w:top w:val="single" w:sz="11" w:space="0" w:color="000000"/>
              <w:bottom w:val="single" w:sz="11" w:space="0" w:color="000000"/>
              <w:right w:val="single" w:sz="11" w:space="0" w:color="000000"/>
            </w:tcBorders>
            <w:tcMar>
              <w:top w:w="50" w:type="dxa"/>
              <w:left w:w="100" w:type="dxa"/>
            </w:tcMar>
            <w:vAlign w:val="center"/>
          </w:tcPr>
          <w:p w:rsidR="00941562" w:rsidRDefault="00A344E6">
            <w:pPr>
              <w:spacing w:after="0"/>
              <w:ind w:left="233"/>
              <w:jc w:val="center"/>
            </w:pPr>
            <w:r>
              <w:rPr>
                <w:rFonts w:ascii="Times New Roman" w:hAnsi="Times New Roman"/>
                <w:color w:val="000000"/>
                <w:sz w:val="24"/>
              </w:rPr>
              <w:t>История России (ч)</w:t>
            </w:r>
          </w:p>
        </w:tc>
        <w:tc>
          <w:tcPr>
            <w:tcW w:w="1406" w:type="dxa"/>
            <w:tcBorders>
              <w:top w:val="single" w:sz="11" w:space="0" w:color="000000"/>
              <w:bottom w:val="single" w:sz="11" w:space="0" w:color="000000"/>
              <w:right w:val="single" w:sz="11" w:space="0" w:color="000000"/>
            </w:tcBorders>
            <w:tcMar>
              <w:top w:w="50" w:type="dxa"/>
              <w:left w:w="100" w:type="dxa"/>
            </w:tcMar>
            <w:vAlign w:val="center"/>
          </w:tcPr>
          <w:p w:rsidR="00941562" w:rsidRDefault="00A344E6">
            <w:pPr>
              <w:spacing w:after="0"/>
              <w:ind w:left="233"/>
              <w:jc w:val="center"/>
            </w:pPr>
            <w:r w:rsidRPr="00494AF7">
              <w:rPr>
                <w:rFonts w:ascii="Times New Roman" w:hAnsi="Times New Roman"/>
                <w:color w:val="000000"/>
                <w:sz w:val="24"/>
              </w:rPr>
              <w:t xml:space="preserve">Обобщающее повторение по курсу «История </w:t>
            </w:r>
            <w:proofErr w:type="spellStart"/>
            <w:r w:rsidRPr="00494AF7">
              <w:rPr>
                <w:rFonts w:ascii="Times New Roman" w:hAnsi="Times New Roman"/>
                <w:color w:val="000000"/>
                <w:sz w:val="24"/>
              </w:rPr>
              <w:t>Россиис</w:t>
            </w:r>
            <w:proofErr w:type="spellEnd"/>
            <w:r w:rsidRPr="00494AF7">
              <w:rPr>
                <w:rFonts w:ascii="Times New Roman" w:hAnsi="Times New Roman"/>
                <w:color w:val="000000"/>
                <w:sz w:val="24"/>
              </w:rPr>
              <w:t xml:space="preserve"> древнейших времен до 1914 г.» </w:t>
            </w:r>
            <w:r>
              <w:rPr>
                <w:rFonts w:ascii="Times New Roman" w:hAnsi="Times New Roman"/>
                <w:color w:val="000000"/>
                <w:sz w:val="24"/>
              </w:rPr>
              <w:t>(ч)</w:t>
            </w:r>
          </w:p>
        </w:tc>
      </w:tr>
      <w:tr w:rsidR="00941562">
        <w:trPr>
          <w:trHeight w:val="144"/>
        </w:trPr>
        <w:tc>
          <w:tcPr>
            <w:tcW w:w="790" w:type="dxa"/>
            <w:tcBorders>
              <w:left w:val="single" w:sz="11" w:space="0" w:color="000000"/>
              <w:bottom w:val="single" w:sz="11" w:space="0" w:color="000000"/>
              <w:right w:val="single" w:sz="11" w:space="0" w:color="000000"/>
            </w:tcBorders>
            <w:tcMar>
              <w:top w:w="50" w:type="dxa"/>
              <w:left w:w="100" w:type="dxa"/>
            </w:tcMar>
            <w:vAlign w:val="center"/>
          </w:tcPr>
          <w:p w:rsidR="00941562" w:rsidRDefault="00A344E6">
            <w:pPr>
              <w:spacing w:after="0"/>
              <w:ind w:left="233"/>
              <w:jc w:val="center"/>
            </w:pPr>
            <w:r>
              <w:rPr>
                <w:rFonts w:ascii="Times New Roman" w:hAnsi="Times New Roman"/>
                <w:color w:val="000000"/>
                <w:sz w:val="24"/>
              </w:rPr>
              <w:t>10 класс</w:t>
            </w:r>
          </w:p>
        </w:tc>
        <w:tc>
          <w:tcPr>
            <w:tcW w:w="1857" w:type="dxa"/>
            <w:tcBorders>
              <w:bottom w:val="single" w:sz="11" w:space="0" w:color="000000"/>
              <w:right w:val="single" w:sz="11" w:space="0" w:color="000000"/>
            </w:tcBorders>
            <w:tcMar>
              <w:top w:w="50" w:type="dxa"/>
              <w:left w:w="100" w:type="dxa"/>
            </w:tcMar>
            <w:vAlign w:val="center"/>
          </w:tcPr>
          <w:p w:rsidR="00941562" w:rsidRDefault="00A344E6">
            <w:pPr>
              <w:spacing w:after="0"/>
              <w:ind w:left="233"/>
              <w:jc w:val="center"/>
            </w:pPr>
            <w:r>
              <w:rPr>
                <w:rFonts w:ascii="Times New Roman" w:hAnsi="Times New Roman"/>
                <w:color w:val="000000"/>
                <w:sz w:val="24"/>
              </w:rPr>
              <w:t>34</w:t>
            </w:r>
          </w:p>
        </w:tc>
        <w:tc>
          <w:tcPr>
            <w:tcW w:w="1070" w:type="dxa"/>
            <w:tcBorders>
              <w:bottom w:val="single" w:sz="11" w:space="0" w:color="000000"/>
              <w:right w:val="single" w:sz="11" w:space="0" w:color="000000"/>
            </w:tcBorders>
            <w:tcMar>
              <w:top w:w="50" w:type="dxa"/>
              <w:left w:w="100" w:type="dxa"/>
            </w:tcMar>
            <w:vAlign w:val="center"/>
          </w:tcPr>
          <w:p w:rsidR="00941562" w:rsidRDefault="00A344E6">
            <w:pPr>
              <w:spacing w:after="0"/>
              <w:ind w:left="233"/>
              <w:jc w:val="center"/>
            </w:pPr>
            <w:r>
              <w:rPr>
                <w:rFonts w:ascii="Times New Roman" w:hAnsi="Times New Roman"/>
                <w:color w:val="000000"/>
                <w:sz w:val="24"/>
              </w:rPr>
              <w:t>102</w:t>
            </w:r>
          </w:p>
        </w:tc>
        <w:tc>
          <w:tcPr>
            <w:tcW w:w="1406" w:type="dxa"/>
            <w:tcBorders>
              <w:bottom w:val="single" w:sz="11" w:space="0" w:color="000000"/>
              <w:right w:val="single" w:sz="11" w:space="0" w:color="000000"/>
            </w:tcBorders>
            <w:tcMar>
              <w:top w:w="50" w:type="dxa"/>
              <w:left w:w="100" w:type="dxa"/>
            </w:tcMar>
            <w:vAlign w:val="center"/>
          </w:tcPr>
          <w:p w:rsidR="00941562" w:rsidRDefault="00A344E6">
            <w:pPr>
              <w:spacing w:after="0"/>
              <w:ind w:left="233"/>
              <w:jc w:val="center"/>
            </w:pPr>
            <w:r>
              <w:rPr>
                <w:rFonts w:ascii="Times New Roman" w:hAnsi="Times New Roman"/>
                <w:color w:val="000000"/>
                <w:sz w:val="24"/>
              </w:rPr>
              <w:t>–</w:t>
            </w:r>
          </w:p>
        </w:tc>
      </w:tr>
      <w:tr w:rsidR="00941562">
        <w:trPr>
          <w:trHeight w:val="144"/>
        </w:trPr>
        <w:tc>
          <w:tcPr>
            <w:tcW w:w="790" w:type="dxa"/>
            <w:tcBorders>
              <w:left w:val="single" w:sz="11" w:space="0" w:color="000000"/>
              <w:bottom w:val="single" w:sz="11" w:space="0" w:color="000000"/>
              <w:right w:val="single" w:sz="11" w:space="0" w:color="000000"/>
            </w:tcBorders>
            <w:tcMar>
              <w:top w:w="50" w:type="dxa"/>
              <w:left w:w="100" w:type="dxa"/>
            </w:tcMar>
            <w:vAlign w:val="center"/>
          </w:tcPr>
          <w:p w:rsidR="00941562" w:rsidRDefault="00A344E6">
            <w:pPr>
              <w:spacing w:after="0"/>
              <w:ind w:left="233"/>
              <w:jc w:val="center"/>
            </w:pPr>
            <w:r>
              <w:rPr>
                <w:rFonts w:ascii="Times New Roman" w:hAnsi="Times New Roman"/>
                <w:color w:val="000000"/>
                <w:sz w:val="24"/>
              </w:rPr>
              <w:t>11 класс</w:t>
            </w:r>
          </w:p>
        </w:tc>
        <w:tc>
          <w:tcPr>
            <w:tcW w:w="1857" w:type="dxa"/>
            <w:tcBorders>
              <w:bottom w:val="single" w:sz="11" w:space="0" w:color="000000"/>
              <w:right w:val="single" w:sz="11" w:space="0" w:color="000000"/>
            </w:tcBorders>
            <w:tcMar>
              <w:top w:w="50" w:type="dxa"/>
              <w:left w:w="100" w:type="dxa"/>
            </w:tcMar>
            <w:vAlign w:val="center"/>
          </w:tcPr>
          <w:p w:rsidR="00941562" w:rsidRDefault="00A344E6">
            <w:pPr>
              <w:spacing w:after="0"/>
              <w:ind w:left="233"/>
              <w:jc w:val="center"/>
            </w:pPr>
            <w:r>
              <w:rPr>
                <w:rFonts w:ascii="Times New Roman" w:hAnsi="Times New Roman"/>
                <w:color w:val="000000"/>
                <w:sz w:val="24"/>
              </w:rPr>
              <w:t>24</w:t>
            </w:r>
          </w:p>
        </w:tc>
        <w:tc>
          <w:tcPr>
            <w:tcW w:w="1070" w:type="dxa"/>
            <w:tcBorders>
              <w:bottom w:val="single" w:sz="11" w:space="0" w:color="000000"/>
              <w:right w:val="single" w:sz="11" w:space="0" w:color="000000"/>
            </w:tcBorders>
            <w:tcMar>
              <w:top w:w="50" w:type="dxa"/>
              <w:left w:w="100" w:type="dxa"/>
            </w:tcMar>
            <w:vAlign w:val="center"/>
          </w:tcPr>
          <w:p w:rsidR="00941562" w:rsidRDefault="00A344E6">
            <w:pPr>
              <w:spacing w:after="0"/>
              <w:ind w:left="233"/>
              <w:jc w:val="center"/>
            </w:pPr>
            <w:r>
              <w:rPr>
                <w:rFonts w:ascii="Times New Roman" w:hAnsi="Times New Roman"/>
                <w:color w:val="000000"/>
                <w:sz w:val="24"/>
              </w:rPr>
              <w:t>78</w:t>
            </w:r>
          </w:p>
        </w:tc>
        <w:tc>
          <w:tcPr>
            <w:tcW w:w="1406" w:type="dxa"/>
            <w:tcBorders>
              <w:bottom w:val="single" w:sz="11" w:space="0" w:color="000000"/>
              <w:right w:val="single" w:sz="11" w:space="0" w:color="000000"/>
            </w:tcBorders>
            <w:tcMar>
              <w:top w:w="50" w:type="dxa"/>
              <w:left w:w="100" w:type="dxa"/>
            </w:tcMar>
            <w:vAlign w:val="center"/>
          </w:tcPr>
          <w:p w:rsidR="00941562" w:rsidRDefault="00A344E6">
            <w:pPr>
              <w:spacing w:after="0"/>
              <w:ind w:left="233"/>
              <w:jc w:val="center"/>
            </w:pPr>
            <w:r>
              <w:rPr>
                <w:rFonts w:ascii="Times New Roman" w:hAnsi="Times New Roman"/>
                <w:color w:val="000000"/>
                <w:sz w:val="24"/>
              </w:rPr>
              <w:t>34</w:t>
            </w:r>
          </w:p>
        </w:tc>
      </w:tr>
    </w:tbl>
    <w:p w:rsidR="00941562" w:rsidRDefault="00941562">
      <w:pPr>
        <w:sectPr w:rsidR="00941562">
          <w:pgSz w:w="11906" w:h="16383"/>
          <w:pgMar w:top="1134" w:right="850" w:bottom="1134" w:left="1701" w:header="720" w:footer="720" w:gutter="0"/>
          <w:cols w:space="720"/>
        </w:sectPr>
      </w:pPr>
    </w:p>
    <w:p w:rsidR="00941562" w:rsidRDefault="00A344E6">
      <w:pPr>
        <w:spacing w:after="0" w:line="264" w:lineRule="auto"/>
        <w:ind w:left="120"/>
        <w:jc w:val="both"/>
      </w:pPr>
      <w:bookmarkStart w:id="3" w:name="block-16157390"/>
      <w:bookmarkEnd w:id="1"/>
      <w:r>
        <w:rPr>
          <w:rFonts w:ascii="Times New Roman" w:hAnsi="Times New Roman"/>
          <w:b/>
          <w:color w:val="000000"/>
          <w:sz w:val="28"/>
        </w:rPr>
        <w:lastRenderedPageBreak/>
        <w:t>СОДЕРЖАНИЕ ОБУЧЕНИЯ</w:t>
      </w:r>
    </w:p>
    <w:p w:rsidR="00941562" w:rsidRDefault="00941562">
      <w:pPr>
        <w:spacing w:after="0" w:line="264" w:lineRule="auto"/>
        <w:ind w:left="120"/>
        <w:jc w:val="both"/>
      </w:pPr>
    </w:p>
    <w:p w:rsidR="00941562" w:rsidRDefault="00A344E6">
      <w:pPr>
        <w:spacing w:after="0" w:line="264" w:lineRule="auto"/>
        <w:ind w:left="120"/>
        <w:jc w:val="both"/>
      </w:pPr>
      <w:r>
        <w:rPr>
          <w:rFonts w:ascii="Times New Roman" w:hAnsi="Times New Roman"/>
          <w:b/>
          <w:color w:val="000000"/>
          <w:sz w:val="28"/>
        </w:rPr>
        <w:t>10 КЛАСС</w:t>
      </w:r>
    </w:p>
    <w:p w:rsidR="00941562" w:rsidRDefault="00941562">
      <w:pPr>
        <w:spacing w:after="0" w:line="264" w:lineRule="auto"/>
        <w:ind w:left="120"/>
        <w:jc w:val="both"/>
      </w:pPr>
    </w:p>
    <w:p w:rsidR="00941562" w:rsidRDefault="00A344E6">
      <w:pPr>
        <w:spacing w:after="0" w:line="264" w:lineRule="auto"/>
        <w:ind w:firstLine="600"/>
        <w:jc w:val="both"/>
      </w:pPr>
      <w:r>
        <w:rPr>
          <w:rFonts w:ascii="Times New Roman" w:hAnsi="Times New Roman"/>
          <w:b/>
          <w:color w:val="000000"/>
          <w:sz w:val="28"/>
        </w:rPr>
        <w:t xml:space="preserve">Всеобщая история. 1914–1945 гг. </w:t>
      </w:r>
    </w:p>
    <w:p w:rsidR="00941562" w:rsidRPr="00494AF7" w:rsidRDefault="00A344E6">
      <w:pPr>
        <w:spacing w:after="0" w:line="264" w:lineRule="auto"/>
        <w:ind w:firstLine="600"/>
        <w:jc w:val="both"/>
      </w:pPr>
      <w:r w:rsidRPr="00494AF7">
        <w:rPr>
          <w:rFonts w:ascii="Times New Roman" w:hAnsi="Times New Roman"/>
          <w:b/>
          <w:color w:val="000000"/>
          <w:sz w:val="28"/>
        </w:rPr>
        <w:t>Введение</w:t>
      </w:r>
      <w:r w:rsidRPr="00494AF7">
        <w:rPr>
          <w:rFonts w:ascii="Times New Roman" w:hAnsi="Times New Roman"/>
          <w:color w:val="000000"/>
          <w:sz w:val="28"/>
        </w:rPr>
        <w:t xml:space="preserve">. Понятие «Новейшее время». Хронологические рамки и периодизация Новейшей истории. Изменение мира в ХХ – начале </w:t>
      </w:r>
      <w:r>
        <w:rPr>
          <w:rFonts w:ascii="Times New Roman" w:hAnsi="Times New Roman"/>
          <w:color w:val="000000"/>
          <w:sz w:val="28"/>
        </w:rPr>
        <w:t>XXI</w:t>
      </w:r>
      <w:r w:rsidRPr="00494AF7">
        <w:rPr>
          <w:rFonts w:ascii="Times New Roman" w:hAnsi="Times New Roman"/>
          <w:color w:val="000000"/>
          <w:sz w:val="28"/>
        </w:rPr>
        <w:t xml:space="preserve"> в. Ключевые процессы и события Новейшей истории. </w:t>
      </w:r>
    </w:p>
    <w:p w:rsidR="00941562" w:rsidRPr="00494AF7" w:rsidRDefault="00A344E6">
      <w:pPr>
        <w:spacing w:after="0" w:line="264" w:lineRule="auto"/>
        <w:ind w:firstLine="600"/>
        <w:jc w:val="both"/>
      </w:pPr>
      <w:r w:rsidRPr="00494AF7">
        <w:rPr>
          <w:rFonts w:ascii="Times New Roman" w:hAnsi="Times New Roman"/>
          <w:b/>
          <w:color w:val="000000"/>
          <w:sz w:val="28"/>
        </w:rPr>
        <w:t>Мир накануне и в годы</w:t>
      </w:r>
      <w:proofErr w:type="gramStart"/>
      <w:r w:rsidRPr="00494AF7">
        <w:rPr>
          <w:rFonts w:ascii="Times New Roman" w:hAnsi="Times New Roman"/>
          <w:b/>
          <w:color w:val="000000"/>
          <w:sz w:val="28"/>
        </w:rPr>
        <w:t xml:space="preserve"> П</w:t>
      </w:r>
      <w:proofErr w:type="gramEnd"/>
      <w:r w:rsidRPr="00494AF7">
        <w:rPr>
          <w:rFonts w:ascii="Times New Roman" w:hAnsi="Times New Roman"/>
          <w:b/>
          <w:color w:val="000000"/>
          <w:sz w:val="28"/>
        </w:rPr>
        <w:t xml:space="preserve">ервой мировой войны </w:t>
      </w:r>
      <w:r w:rsidRPr="00494AF7">
        <w:rPr>
          <w:rFonts w:ascii="Times New Roman" w:hAnsi="Times New Roman"/>
          <w:color w:val="000000"/>
          <w:sz w:val="28"/>
        </w:rPr>
        <w:t>(рекомендуется изучать данную тему объединено с темой «Россия в Первой мировой войне (1914–1918)» курса истории России).</w:t>
      </w:r>
    </w:p>
    <w:p w:rsidR="00941562" w:rsidRPr="00494AF7" w:rsidRDefault="00A344E6">
      <w:pPr>
        <w:spacing w:after="0" w:line="264" w:lineRule="auto"/>
        <w:ind w:firstLine="600"/>
        <w:jc w:val="both"/>
      </w:pPr>
      <w:r w:rsidRPr="00494AF7">
        <w:rPr>
          <w:rFonts w:ascii="Times New Roman" w:hAnsi="Times New Roman"/>
          <w:color w:val="000000"/>
          <w:sz w:val="28"/>
        </w:rPr>
        <w:t xml:space="preserve">Мир </w:t>
      </w:r>
      <w:proofErr w:type="gramStart"/>
      <w:r w:rsidRPr="00494AF7">
        <w:rPr>
          <w:rFonts w:ascii="Times New Roman" w:hAnsi="Times New Roman"/>
          <w:color w:val="000000"/>
          <w:sz w:val="28"/>
        </w:rPr>
        <w:t>в начале</w:t>
      </w:r>
      <w:proofErr w:type="gramEnd"/>
      <w:r w:rsidRPr="00494AF7">
        <w:rPr>
          <w:rFonts w:ascii="Times New Roman" w:hAnsi="Times New Roman"/>
          <w:color w:val="000000"/>
          <w:sz w:val="28"/>
        </w:rPr>
        <w:t xml:space="preserve"> ХХ в. Развитие индустриального общества. Технический прогресс. Изменение социальной структуры общества. Политические течения: либерализм, консерватизм, социал-демократия, анархизм. Рабочее и социалистическое движение. Профсоюзы. </w:t>
      </w:r>
    </w:p>
    <w:p w:rsidR="00941562" w:rsidRPr="00494AF7" w:rsidRDefault="00A344E6">
      <w:pPr>
        <w:spacing w:after="0" w:line="264" w:lineRule="auto"/>
        <w:ind w:firstLine="600"/>
        <w:jc w:val="both"/>
      </w:pPr>
      <w:r w:rsidRPr="00494AF7">
        <w:rPr>
          <w:rFonts w:ascii="Times New Roman" w:hAnsi="Times New Roman"/>
          <w:color w:val="000000"/>
          <w:sz w:val="28"/>
        </w:rPr>
        <w:t xml:space="preserve">Мир империй – наследие </w:t>
      </w:r>
      <w:r>
        <w:rPr>
          <w:rFonts w:ascii="Times New Roman" w:hAnsi="Times New Roman"/>
          <w:color w:val="000000"/>
          <w:sz w:val="28"/>
        </w:rPr>
        <w:t>XIX</w:t>
      </w:r>
      <w:r w:rsidRPr="00494AF7">
        <w:rPr>
          <w:rFonts w:ascii="Times New Roman" w:hAnsi="Times New Roman"/>
          <w:color w:val="000000"/>
          <w:sz w:val="28"/>
        </w:rPr>
        <w:t xml:space="preserve"> в. Империализм. Национализм. Старые и новые лидеры индустриального мира. Блоки великих держав: Тройственный союз, Антанта. Российские предложения о разоружении. Гаагские конвенции. Региональные конфликты и войны в конце </w:t>
      </w:r>
      <w:r>
        <w:rPr>
          <w:rFonts w:ascii="Times New Roman" w:hAnsi="Times New Roman"/>
          <w:color w:val="000000"/>
          <w:sz w:val="28"/>
        </w:rPr>
        <w:t>XIX</w:t>
      </w:r>
      <w:r w:rsidRPr="00494AF7">
        <w:rPr>
          <w:rFonts w:ascii="Times New Roman" w:hAnsi="Times New Roman"/>
          <w:color w:val="000000"/>
          <w:sz w:val="28"/>
        </w:rPr>
        <w:t xml:space="preserve"> – начале ХХ </w:t>
      </w:r>
      <w:proofErr w:type="gramStart"/>
      <w:r w:rsidRPr="00494AF7">
        <w:rPr>
          <w:rFonts w:ascii="Times New Roman" w:hAnsi="Times New Roman"/>
          <w:color w:val="000000"/>
          <w:sz w:val="28"/>
        </w:rPr>
        <w:t>в</w:t>
      </w:r>
      <w:proofErr w:type="gramEnd"/>
      <w:r w:rsidRPr="00494AF7">
        <w:rPr>
          <w:rFonts w:ascii="Times New Roman" w:hAnsi="Times New Roman"/>
          <w:color w:val="000000"/>
          <w:sz w:val="28"/>
        </w:rPr>
        <w:t xml:space="preserve">. </w:t>
      </w:r>
    </w:p>
    <w:p w:rsidR="00941562" w:rsidRDefault="00A344E6">
      <w:pPr>
        <w:spacing w:after="0" w:line="264" w:lineRule="auto"/>
        <w:ind w:firstLine="600"/>
        <w:jc w:val="both"/>
      </w:pPr>
      <w:r w:rsidRPr="00494AF7">
        <w:rPr>
          <w:rFonts w:ascii="Times New Roman" w:hAnsi="Times New Roman"/>
          <w:color w:val="000000"/>
          <w:sz w:val="28"/>
        </w:rPr>
        <w:t xml:space="preserve">Первая мировая война (1914–1918). Причины Первой мировой войны. Ситуация на Балканах. Убийство в Сараево. Нападение Австро-Венгрии на Сербию. Вступление в войну Германии, России, Франции, Великобритании, Японии, Османской империи. Цели и планы сторон. Сражение на Марне. Позиционная война. Боевые операции на Восточном фронте, их роль в общем ходе войны. Изменения в составе воюющих блоков: вступление в войну Италии, Болгарии. </w:t>
      </w:r>
      <w:r>
        <w:rPr>
          <w:rFonts w:ascii="Times New Roman" w:hAnsi="Times New Roman"/>
          <w:color w:val="000000"/>
          <w:sz w:val="28"/>
        </w:rPr>
        <w:t xml:space="preserve">Поражение Сербии. Четверной союз. </w:t>
      </w:r>
      <w:proofErr w:type="spellStart"/>
      <w:r>
        <w:rPr>
          <w:rFonts w:ascii="Times New Roman" w:hAnsi="Times New Roman"/>
          <w:color w:val="000000"/>
          <w:sz w:val="28"/>
        </w:rPr>
        <w:t>Верденское</w:t>
      </w:r>
      <w:proofErr w:type="spellEnd"/>
      <w:r>
        <w:rPr>
          <w:rFonts w:ascii="Times New Roman" w:hAnsi="Times New Roman"/>
          <w:color w:val="000000"/>
          <w:sz w:val="28"/>
        </w:rPr>
        <w:t xml:space="preserve"> сражение. Битва на Сомме. </w:t>
      </w:r>
      <w:proofErr w:type="spellStart"/>
      <w:r>
        <w:rPr>
          <w:rFonts w:ascii="Times New Roman" w:hAnsi="Times New Roman"/>
          <w:color w:val="000000"/>
          <w:sz w:val="28"/>
        </w:rPr>
        <w:t>Ютландское</w:t>
      </w:r>
      <w:proofErr w:type="spellEnd"/>
      <w:r>
        <w:rPr>
          <w:rFonts w:ascii="Times New Roman" w:hAnsi="Times New Roman"/>
          <w:color w:val="000000"/>
          <w:sz w:val="28"/>
        </w:rPr>
        <w:t xml:space="preserve"> морское сражение. Вступление в войну Румынии. </w:t>
      </w:r>
    </w:p>
    <w:p w:rsidR="00941562" w:rsidRDefault="00A344E6">
      <w:pPr>
        <w:spacing w:after="0" w:line="264" w:lineRule="auto"/>
        <w:ind w:firstLine="600"/>
        <w:jc w:val="both"/>
      </w:pPr>
      <w:r>
        <w:rPr>
          <w:rFonts w:ascii="Times New Roman" w:hAnsi="Times New Roman"/>
          <w:color w:val="000000"/>
          <w:sz w:val="28"/>
        </w:rPr>
        <w:t>Люди на фронтах и в тылу. Националистическая пропаганда. Новые методы ведения войны. Мобилизационная экономика военного времени. Власть и общество в годы войны. Положение населения в тылу воюющих стран. Вынужденные переселения, геноцид. Рост антивоенных настроений.</w:t>
      </w:r>
    </w:p>
    <w:p w:rsidR="00941562" w:rsidRDefault="00A344E6">
      <w:pPr>
        <w:spacing w:after="0" w:line="264" w:lineRule="auto"/>
        <w:ind w:firstLine="600"/>
        <w:jc w:val="both"/>
      </w:pPr>
      <w:r>
        <w:rPr>
          <w:rFonts w:ascii="Times New Roman" w:hAnsi="Times New Roman"/>
          <w:color w:val="000000"/>
          <w:sz w:val="28"/>
        </w:rPr>
        <w:t>Завершающий этап войны. Объявление США войны Германии. Бои на Западном фронте. Революция 1917 г. в России и выход Советской России из войны. Капитуляция государств Четверного союза. Политические, экономические и социальные последствия Первой мировой войны.</w:t>
      </w:r>
    </w:p>
    <w:p w:rsidR="00941562" w:rsidRDefault="00A344E6">
      <w:pPr>
        <w:spacing w:after="0" w:line="264" w:lineRule="auto"/>
        <w:ind w:firstLine="600"/>
        <w:jc w:val="both"/>
      </w:pPr>
      <w:r>
        <w:rPr>
          <w:rFonts w:ascii="Times New Roman" w:hAnsi="Times New Roman"/>
          <w:b/>
          <w:color w:val="000000"/>
          <w:sz w:val="28"/>
        </w:rPr>
        <w:t>Мир в 1918–1939 гг.</w:t>
      </w:r>
    </w:p>
    <w:p w:rsidR="00941562" w:rsidRDefault="00A344E6">
      <w:pPr>
        <w:spacing w:after="0" w:line="264" w:lineRule="auto"/>
        <w:ind w:firstLine="600"/>
        <w:jc w:val="both"/>
      </w:pPr>
      <w:r>
        <w:rPr>
          <w:rFonts w:ascii="Times New Roman" w:hAnsi="Times New Roman"/>
          <w:b/>
          <w:color w:val="000000"/>
          <w:sz w:val="28"/>
        </w:rPr>
        <w:t>От войны к миру</w:t>
      </w:r>
    </w:p>
    <w:p w:rsidR="00941562" w:rsidRDefault="00A344E6">
      <w:pPr>
        <w:spacing w:after="0" w:line="264" w:lineRule="auto"/>
        <w:ind w:firstLine="600"/>
        <w:jc w:val="both"/>
      </w:pPr>
      <w:r>
        <w:rPr>
          <w:rFonts w:ascii="Times New Roman" w:hAnsi="Times New Roman"/>
          <w:color w:val="000000"/>
          <w:sz w:val="28"/>
        </w:rPr>
        <w:lastRenderedPageBreak/>
        <w:t xml:space="preserve">Планы послевоенного устройства мира. 14 пунктов В. Вильсона. Парижская мирная конференция. Версальская система. Лига Наций. Вашингтонская конференция. </w:t>
      </w:r>
    </w:p>
    <w:p w:rsidR="00941562" w:rsidRDefault="00A344E6">
      <w:pPr>
        <w:spacing w:after="0" w:line="264" w:lineRule="auto"/>
        <w:ind w:firstLine="600"/>
        <w:jc w:val="both"/>
      </w:pPr>
      <w:r>
        <w:rPr>
          <w:rFonts w:ascii="Times New Roman" w:hAnsi="Times New Roman"/>
          <w:color w:val="000000"/>
          <w:sz w:val="28"/>
        </w:rPr>
        <w:t xml:space="preserve">Распад империй и революционные события 1918 – начала 1920-х гг. Образование новых национальных государств в Европе после распада Российской, Австро-Венгерской, Османской империй. Великая российская революция и ее влияние на мировую историю. Революционная волна 1918–1919 гг. в Европе. Ноябрьская революция в Германии. Веймарская республика. Создание Коминтерна. Венгерская советская республика. </w:t>
      </w:r>
    </w:p>
    <w:p w:rsidR="00941562" w:rsidRDefault="00A344E6">
      <w:pPr>
        <w:spacing w:after="0" w:line="264" w:lineRule="auto"/>
        <w:ind w:firstLine="600"/>
        <w:jc w:val="both"/>
      </w:pPr>
      <w:r>
        <w:rPr>
          <w:rFonts w:ascii="Times New Roman" w:hAnsi="Times New Roman"/>
          <w:b/>
          <w:color w:val="000000"/>
          <w:sz w:val="28"/>
        </w:rPr>
        <w:t>Страны Европы и Северной Америки в 1920–1930‑е гг.</w:t>
      </w:r>
    </w:p>
    <w:p w:rsidR="00941562" w:rsidRDefault="00A344E6">
      <w:pPr>
        <w:spacing w:after="0" w:line="264" w:lineRule="auto"/>
        <w:ind w:firstLine="600"/>
        <w:jc w:val="both"/>
      </w:pPr>
      <w:r>
        <w:rPr>
          <w:rFonts w:ascii="Times New Roman" w:hAnsi="Times New Roman"/>
          <w:color w:val="000000"/>
          <w:sz w:val="28"/>
        </w:rPr>
        <w:t xml:space="preserve">Рост влияния социалистических партий и профсоюзов. Приход лейбористов к власти в Великобритании. Зарождение фашистского движения в Италии, Б. Муссолини. Приход фашистов к власти и утверждение тоталитарного режима в Италии. Установление авторитарных режимов в странах Европы. </w:t>
      </w:r>
    </w:p>
    <w:p w:rsidR="00941562" w:rsidRDefault="00A344E6">
      <w:pPr>
        <w:spacing w:after="0" w:line="264" w:lineRule="auto"/>
        <w:ind w:firstLine="600"/>
        <w:jc w:val="both"/>
      </w:pPr>
      <w:r>
        <w:rPr>
          <w:rFonts w:ascii="Times New Roman" w:hAnsi="Times New Roman"/>
          <w:color w:val="000000"/>
          <w:sz w:val="28"/>
        </w:rPr>
        <w:t xml:space="preserve">Стабилизация 1920-х гг. Эра процветания в США. Мировой экономический кризис 1929–1933 гг. и начало Великой депрессии. Проявления и социально-политические последствия кризиса. «Новый курс» Ф.Д. Рузвельта (цель, мероприятия, итоги). Кейнсианство. Государственное регулирование экономики. </w:t>
      </w:r>
    </w:p>
    <w:p w:rsidR="00941562" w:rsidRDefault="00A344E6">
      <w:pPr>
        <w:spacing w:after="0" w:line="264" w:lineRule="auto"/>
        <w:ind w:firstLine="600"/>
        <w:jc w:val="both"/>
      </w:pPr>
      <w:r>
        <w:rPr>
          <w:rFonts w:ascii="Times New Roman" w:hAnsi="Times New Roman"/>
          <w:color w:val="000000"/>
          <w:sz w:val="28"/>
        </w:rPr>
        <w:t xml:space="preserve">Альтернативные стратегии выхода из мирового экономического кризиса. Становление нацизма в Германии. НСДАП. А. Гитлер. Приход нацистов к власти. Нацистский режим в Германии (политическая система, экономическая политика, идеология). Нюрнбергские законы. Подготовка Германии к войне. Рост числа авторитарных режимов в Европе. </w:t>
      </w:r>
    </w:p>
    <w:p w:rsidR="00941562" w:rsidRDefault="00A344E6">
      <w:pPr>
        <w:spacing w:after="0" w:line="264" w:lineRule="auto"/>
        <w:ind w:firstLine="600"/>
        <w:jc w:val="both"/>
      </w:pPr>
      <w:r>
        <w:rPr>
          <w:rFonts w:ascii="Times New Roman" w:hAnsi="Times New Roman"/>
          <w:color w:val="000000"/>
          <w:sz w:val="28"/>
        </w:rPr>
        <w:t xml:space="preserve">Борьба против угрозы фашизма. Тактика единого рабочего фронта и Народного фронта. VII конгресс Коминтерна. Приход к власти и политика правительств Народного фронта во Франции, Испании. </w:t>
      </w:r>
      <w:proofErr w:type="spellStart"/>
      <w:r>
        <w:rPr>
          <w:rFonts w:ascii="Times New Roman" w:hAnsi="Times New Roman"/>
          <w:color w:val="000000"/>
          <w:sz w:val="28"/>
        </w:rPr>
        <w:t>Франкистский</w:t>
      </w:r>
      <w:proofErr w:type="spellEnd"/>
      <w:r>
        <w:rPr>
          <w:rFonts w:ascii="Times New Roman" w:hAnsi="Times New Roman"/>
          <w:color w:val="000000"/>
          <w:sz w:val="28"/>
        </w:rPr>
        <w:t xml:space="preserve"> мятеж и Гражданская война в Испании (участники, основные сражения, итоги). Позиции европейских держав в отношении Испании. Советская помощь Испании. Оборона Мадрида. Поражение Испанской республики.</w:t>
      </w:r>
    </w:p>
    <w:p w:rsidR="00941562" w:rsidRDefault="00A344E6">
      <w:pPr>
        <w:spacing w:after="0" w:line="264" w:lineRule="auto"/>
        <w:ind w:firstLine="600"/>
        <w:jc w:val="both"/>
      </w:pPr>
      <w:r>
        <w:rPr>
          <w:rFonts w:ascii="Times New Roman" w:hAnsi="Times New Roman"/>
          <w:b/>
          <w:color w:val="000000"/>
          <w:sz w:val="28"/>
        </w:rPr>
        <w:t xml:space="preserve">Страны Азии в 1918–1930-х гг. </w:t>
      </w:r>
    </w:p>
    <w:p w:rsidR="00941562" w:rsidRDefault="00A344E6">
      <w:pPr>
        <w:spacing w:after="0" w:line="264" w:lineRule="auto"/>
        <w:ind w:firstLine="600"/>
        <w:jc w:val="both"/>
      </w:pPr>
      <w:r>
        <w:rPr>
          <w:rFonts w:ascii="Times New Roman" w:hAnsi="Times New Roman"/>
          <w:color w:val="000000"/>
          <w:sz w:val="28"/>
        </w:rPr>
        <w:t xml:space="preserve">Распад Османской империи. Провозглашение Турецкой республики. Курс преобразований М. </w:t>
      </w:r>
      <w:proofErr w:type="spellStart"/>
      <w:r>
        <w:rPr>
          <w:rFonts w:ascii="Times New Roman" w:hAnsi="Times New Roman"/>
          <w:color w:val="000000"/>
          <w:sz w:val="28"/>
        </w:rPr>
        <w:t>КемаляАтатюрка</w:t>
      </w:r>
      <w:proofErr w:type="spellEnd"/>
      <w:r>
        <w:rPr>
          <w:rFonts w:ascii="Times New Roman" w:hAnsi="Times New Roman"/>
          <w:color w:val="000000"/>
          <w:sz w:val="28"/>
        </w:rPr>
        <w:t>. Страны Восточной и Южной Азии. Революция 1925–1927 гг. в Китае. Режим Чан Кайши и гражданская война с коммунистами. «Великий поход» Красной армии Китая. Япония: наращивание экономического и военного потенциала, начало внешнеполитической агрессии. Национально-освободительное движение в Индии в 1919–1939 гг. Индийский национальный конгресс. М.К. Ганди.</w:t>
      </w:r>
    </w:p>
    <w:p w:rsidR="00941562" w:rsidRDefault="00A344E6">
      <w:pPr>
        <w:spacing w:after="0" w:line="264" w:lineRule="auto"/>
        <w:ind w:firstLine="600"/>
        <w:jc w:val="both"/>
      </w:pPr>
      <w:r>
        <w:rPr>
          <w:rFonts w:ascii="Times New Roman" w:hAnsi="Times New Roman"/>
          <w:b/>
          <w:color w:val="000000"/>
          <w:sz w:val="28"/>
        </w:rPr>
        <w:lastRenderedPageBreak/>
        <w:t xml:space="preserve">Страны Латинской Америки в первой трети ХХ </w:t>
      </w:r>
      <w:proofErr w:type="gramStart"/>
      <w:r>
        <w:rPr>
          <w:rFonts w:ascii="Times New Roman" w:hAnsi="Times New Roman"/>
          <w:b/>
          <w:color w:val="000000"/>
          <w:sz w:val="28"/>
        </w:rPr>
        <w:t>в</w:t>
      </w:r>
      <w:proofErr w:type="gramEnd"/>
      <w:r>
        <w:rPr>
          <w:rFonts w:ascii="Times New Roman" w:hAnsi="Times New Roman"/>
          <w:b/>
          <w:color w:val="000000"/>
          <w:sz w:val="28"/>
        </w:rPr>
        <w:t xml:space="preserve">. </w:t>
      </w:r>
    </w:p>
    <w:p w:rsidR="00941562" w:rsidRDefault="00A344E6">
      <w:pPr>
        <w:spacing w:after="0" w:line="264" w:lineRule="auto"/>
        <w:ind w:firstLine="600"/>
        <w:jc w:val="both"/>
      </w:pPr>
      <w:r>
        <w:rPr>
          <w:rFonts w:ascii="Times New Roman" w:hAnsi="Times New Roman"/>
          <w:color w:val="000000"/>
          <w:sz w:val="28"/>
        </w:rPr>
        <w:t>Мексиканская революция. Реформы и революционные движения в латиноамериканских странах. Народный фронт в Чили.</w:t>
      </w:r>
    </w:p>
    <w:p w:rsidR="00941562" w:rsidRDefault="00A344E6">
      <w:pPr>
        <w:spacing w:after="0" w:line="264" w:lineRule="auto"/>
        <w:ind w:firstLine="600"/>
        <w:jc w:val="both"/>
      </w:pPr>
      <w:r>
        <w:rPr>
          <w:rFonts w:ascii="Times New Roman" w:hAnsi="Times New Roman"/>
          <w:b/>
          <w:color w:val="000000"/>
          <w:sz w:val="28"/>
        </w:rPr>
        <w:t xml:space="preserve">Международные отношения в 1920–1930-х гг. </w:t>
      </w:r>
    </w:p>
    <w:p w:rsidR="00941562" w:rsidRDefault="00A344E6">
      <w:pPr>
        <w:spacing w:after="0" w:line="264" w:lineRule="auto"/>
        <w:ind w:firstLine="600"/>
        <w:jc w:val="both"/>
      </w:pPr>
      <w:r>
        <w:rPr>
          <w:rFonts w:ascii="Times New Roman" w:hAnsi="Times New Roman"/>
          <w:color w:val="000000"/>
          <w:sz w:val="28"/>
        </w:rPr>
        <w:t xml:space="preserve">Версальская система и реалии 1920-х гг. Планы </w:t>
      </w:r>
      <w:proofErr w:type="spellStart"/>
      <w:r>
        <w:rPr>
          <w:rFonts w:ascii="Times New Roman" w:hAnsi="Times New Roman"/>
          <w:color w:val="000000"/>
          <w:sz w:val="28"/>
        </w:rPr>
        <w:t>Дауэса</w:t>
      </w:r>
      <w:proofErr w:type="spellEnd"/>
      <w:r>
        <w:rPr>
          <w:rFonts w:ascii="Times New Roman" w:hAnsi="Times New Roman"/>
          <w:color w:val="000000"/>
          <w:sz w:val="28"/>
        </w:rPr>
        <w:t xml:space="preserve"> и Юнга. Советское государство в международных отношениях в 1920‑х гг. Пакт </w:t>
      </w:r>
      <w:proofErr w:type="spellStart"/>
      <w:r>
        <w:rPr>
          <w:rFonts w:ascii="Times New Roman" w:hAnsi="Times New Roman"/>
          <w:color w:val="000000"/>
          <w:sz w:val="28"/>
        </w:rPr>
        <w:t>Бриана</w:t>
      </w:r>
      <w:proofErr w:type="spellEnd"/>
      <w:r>
        <w:rPr>
          <w:rFonts w:ascii="Times New Roman" w:hAnsi="Times New Roman"/>
          <w:color w:val="000000"/>
          <w:sz w:val="28"/>
        </w:rPr>
        <w:t xml:space="preserve">–Келлога. «Эра пацифизма». </w:t>
      </w:r>
    </w:p>
    <w:p w:rsidR="00941562" w:rsidRDefault="00A344E6">
      <w:pPr>
        <w:spacing w:after="0" w:line="264" w:lineRule="auto"/>
        <w:ind w:firstLine="600"/>
        <w:jc w:val="both"/>
      </w:pPr>
      <w:r>
        <w:rPr>
          <w:rFonts w:ascii="Times New Roman" w:hAnsi="Times New Roman"/>
          <w:color w:val="000000"/>
          <w:sz w:val="28"/>
        </w:rPr>
        <w:t xml:space="preserve">Нарастание агрессии в мире в 1930-х гг. Агрессия Японии против Китая (1931–1933). Итало-эфиопская война (1935). Инициативы СССР по созданию системы коллективной безопасности. Агрессивная политика Германии в Европе (оккупация Рейнской зоны, аншлюс Австрии). Судетский кризис. Мюнхенское соглашение и его последствия. Политика «умиротворения» агрессора. Создание оси Берлин – Рим – Токио. Японо-китайская война. Советско-японские конфликты у озера Хасан и реки Халхин-Гол. Британско-франко-советские переговоры в Москве. Советско-германский договор о ненападении и его последствия. </w:t>
      </w:r>
    </w:p>
    <w:p w:rsidR="00941562" w:rsidRDefault="00A344E6">
      <w:pPr>
        <w:spacing w:after="0" w:line="264" w:lineRule="auto"/>
        <w:ind w:firstLine="600"/>
        <w:jc w:val="both"/>
      </w:pPr>
      <w:r>
        <w:rPr>
          <w:rFonts w:ascii="Times New Roman" w:hAnsi="Times New Roman"/>
          <w:b/>
          <w:color w:val="000000"/>
          <w:sz w:val="28"/>
        </w:rPr>
        <w:t xml:space="preserve">Развитие культуры в 1914–1930-х гг. </w:t>
      </w:r>
    </w:p>
    <w:p w:rsidR="00941562" w:rsidRDefault="00A344E6">
      <w:pPr>
        <w:spacing w:after="0" w:line="264" w:lineRule="auto"/>
        <w:ind w:firstLine="600"/>
        <w:jc w:val="both"/>
      </w:pPr>
      <w:r>
        <w:rPr>
          <w:rFonts w:ascii="Times New Roman" w:hAnsi="Times New Roman"/>
          <w:color w:val="000000"/>
          <w:sz w:val="28"/>
        </w:rPr>
        <w:t xml:space="preserve">Научные открытия первых десятилетий ХХ в. (физика, химия, биология, медицина и другие). Технический прогресс в 1920– 1930-х гг. Изменение облика городов. </w:t>
      </w:r>
    </w:p>
    <w:p w:rsidR="00941562" w:rsidRDefault="00A344E6">
      <w:pPr>
        <w:spacing w:after="0" w:line="264" w:lineRule="auto"/>
        <w:ind w:firstLine="600"/>
        <w:jc w:val="both"/>
      </w:pPr>
      <w:r>
        <w:rPr>
          <w:rFonts w:ascii="Times New Roman" w:hAnsi="Times New Roman"/>
          <w:color w:val="000000"/>
          <w:sz w:val="28"/>
        </w:rPr>
        <w:t>«Потерянное поколение»: тема войны в литературе и художественной культуре. Основные направления в искусстве. Модернизм, авангардизм, сюрреализм, абстракционизм, реализм. Ведущие деятели культуры первой трети ХХ в. Кинематограф 1920–1930-х гг. Тоталитаризм и культура. Массовая культура. Олимпийское движение.</w:t>
      </w:r>
    </w:p>
    <w:p w:rsidR="00941562" w:rsidRDefault="00A344E6">
      <w:pPr>
        <w:spacing w:after="0" w:line="264" w:lineRule="auto"/>
        <w:ind w:firstLine="600"/>
        <w:jc w:val="both"/>
      </w:pPr>
      <w:r>
        <w:rPr>
          <w:rFonts w:ascii="Times New Roman" w:hAnsi="Times New Roman"/>
          <w:b/>
          <w:color w:val="000000"/>
          <w:sz w:val="28"/>
        </w:rPr>
        <w:t>Вторая мировая война</w:t>
      </w:r>
      <w:r>
        <w:rPr>
          <w:rFonts w:ascii="Times New Roman" w:hAnsi="Times New Roman"/>
          <w:color w:val="000000"/>
          <w:sz w:val="28"/>
        </w:rPr>
        <w:t xml:space="preserve"> (рекомендуется изучать данную тему </w:t>
      </w:r>
      <w:proofErr w:type="spellStart"/>
      <w:r>
        <w:rPr>
          <w:rFonts w:ascii="Times New Roman" w:hAnsi="Times New Roman"/>
          <w:color w:val="000000"/>
          <w:sz w:val="28"/>
        </w:rPr>
        <w:t>объединенно</w:t>
      </w:r>
      <w:proofErr w:type="spellEnd"/>
      <w:r>
        <w:rPr>
          <w:rFonts w:ascii="Times New Roman" w:hAnsi="Times New Roman"/>
          <w:color w:val="000000"/>
          <w:sz w:val="28"/>
        </w:rPr>
        <w:t xml:space="preserve"> с темой «Великая Отечественная война (1941–1945)» курса истории России).</w:t>
      </w:r>
    </w:p>
    <w:p w:rsidR="00941562" w:rsidRDefault="00A344E6">
      <w:pPr>
        <w:spacing w:after="0" w:line="264" w:lineRule="auto"/>
        <w:ind w:firstLine="600"/>
        <w:jc w:val="both"/>
      </w:pPr>
      <w:r>
        <w:rPr>
          <w:rFonts w:ascii="Times New Roman" w:hAnsi="Times New Roman"/>
          <w:color w:val="000000"/>
          <w:sz w:val="28"/>
        </w:rPr>
        <w:t>Начало Второй мировой войны. Причины Второй мировой войны. Стратегические планы главных воюющих сторон. Нападение Германии на Польшу и начало мировой войны. Разгром Польши. Присоединение к СССР Западной Белоруссии и Западной Украины. Блицкриг. «Странная война». Советско-финляндская война и ее международные последствия. Захват Германией Дании и Норвегии. Разгром Франции, разделение страны (германская оккупация северной части страны, правительство Виши на юге). Битва за Британию. Вторжение войск Герман</w:t>
      </w:r>
      <w:proofErr w:type="gramStart"/>
      <w:r>
        <w:rPr>
          <w:rFonts w:ascii="Times New Roman" w:hAnsi="Times New Roman"/>
          <w:color w:val="000000"/>
          <w:sz w:val="28"/>
        </w:rPr>
        <w:t>ии и ее</w:t>
      </w:r>
      <w:proofErr w:type="gramEnd"/>
      <w:r>
        <w:rPr>
          <w:rFonts w:ascii="Times New Roman" w:hAnsi="Times New Roman"/>
          <w:color w:val="000000"/>
          <w:sz w:val="28"/>
        </w:rPr>
        <w:t xml:space="preserve"> союзников на Балканы. </w:t>
      </w:r>
    </w:p>
    <w:p w:rsidR="00941562" w:rsidRDefault="00A344E6">
      <w:pPr>
        <w:spacing w:after="0" w:line="264" w:lineRule="auto"/>
        <w:ind w:firstLine="600"/>
        <w:jc w:val="both"/>
      </w:pPr>
      <w:r>
        <w:rPr>
          <w:rFonts w:ascii="Times New Roman" w:hAnsi="Times New Roman"/>
          <w:color w:val="000000"/>
          <w:sz w:val="28"/>
        </w:rPr>
        <w:t xml:space="preserve">1941 год. Начало Великой Отечественной войны и войны на Тихом океане. Нападение Германии на СССР. Начало Великой Отечественной войны. Планы Германии в отношении СССР (план «Барбаросса», план </w:t>
      </w:r>
      <w:r>
        <w:rPr>
          <w:rFonts w:ascii="Times New Roman" w:hAnsi="Times New Roman"/>
          <w:color w:val="000000"/>
          <w:sz w:val="28"/>
        </w:rPr>
        <w:lastRenderedPageBreak/>
        <w:t xml:space="preserve">«Ост»). Ход событий на советско-германском фронте в 1941 г. Формирование Антигитлеровской коалиции. Атлантическая хартия. Ленд-лиз. Нападение японских войск на </w:t>
      </w:r>
      <w:proofErr w:type="spellStart"/>
      <w:r>
        <w:rPr>
          <w:rFonts w:ascii="Times New Roman" w:hAnsi="Times New Roman"/>
          <w:color w:val="000000"/>
          <w:sz w:val="28"/>
        </w:rPr>
        <w:t>Перл-Харбор</w:t>
      </w:r>
      <w:proofErr w:type="spellEnd"/>
      <w:r>
        <w:rPr>
          <w:rFonts w:ascii="Times New Roman" w:hAnsi="Times New Roman"/>
          <w:color w:val="000000"/>
          <w:sz w:val="28"/>
        </w:rPr>
        <w:t xml:space="preserve">, вступление США в войну. </w:t>
      </w:r>
    </w:p>
    <w:p w:rsidR="00941562" w:rsidRDefault="00A344E6">
      <w:pPr>
        <w:spacing w:after="0" w:line="264" w:lineRule="auto"/>
        <w:ind w:firstLine="600"/>
        <w:jc w:val="both"/>
      </w:pPr>
      <w:r>
        <w:rPr>
          <w:rFonts w:ascii="Times New Roman" w:hAnsi="Times New Roman"/>
          <w:color w:val="000000"/>
          <w:sz w:val="28"/>
        </w:rPr>
        <w:t xml:space="preserve">Положение в оккупированных странах. Нацистский «новый порядок». Политика геноцида, холокост. Концентрационные лагеря. Принудительная трудовая миграция и насильственные переселения. Коллаборационизм. Движение Сопротивления: участники, цели и формы борьбы. Восстания в нацистских лагерях. Партизанская война в Югославии. </w:t>
      </w:r>
    </w:p>
    <w:p w:rsidR="00941562" w:rsidRDefault="00A344E6">
      <w:pPr>
        <w:spacing w:after="0" w:line="264" w:lineRule="auto"/>
        <w:ind w:firstLine="600"/>
        <w:jc w:val="both"/>
      </w:pPr>
      <w:r>
        <w:rPr>
          <w:rFonts w:ascii="Times New Roman" w:hAnsi="Times New Roman"/>
          <w:color w:val="000000"/>
          <w:sz w:val="28"/>
        </w:rPr>
        <w:t xml:space="preserve">Коренной перелом в войне. Сталинградская битва. Курская битва. Война в Северной Африке. Сражение при Эль-Аламейне. Высадка союзнических войск в Италии и падение режима Муссолини. Перелом в войне на Тихом океане. Тегеранская конференция. «Большая тройка». </w:t>
      </w:r>
    </w:p>
    <w:p w:rsidR="00941562" w:rsidRDefault="00A344E6">
      <w:pPr>
        <w:spacing w:after="0" w:line="264" w:lineRule="auto"/>
        <w:ind w:firstLine="600"/>
        <w:jc w:val="both"/>
      </w:pPr>
      <w:r>
        <w:rPr>
          <w:rFonts w:ascii="Times New Roman" w:hAnsi="Times New Roman"/>
          <w:color w:val="000000"/>
          <w:sz w:val="28"/>
        </w:rPr>
        <w:t xml:space="preserve">Разгром Германии, Японии и их союзников. Открытие второго фронта в Европе, наступление союзников. Военные операции Красной Армии по освобождению стран Европы в 1944–1945 гг. Освободительные восстания против оккупантов и их пособников в европейских странах. Ялтинская конференция руководителей ведущих держав Антигитлеровской коалиции. Разгром военных сил Германии и взятие Берлина. Капитуляция Германии. Роль СССР в разгроме нацистской Германии и освобождении народов Европы. Потсдамская конференция. Создание ООН. </w:t>
      </w:r>
    </w:p>
    <w:p w:rsidR="00941562" w:rsidRDefault="00A344E6">
      <w:pPr>
        <w:spacing w:after="0" w:line="264" w:lineRule="auto"/>
        <w:ind w:firstLine="600"/>
        <w:jc w:val="both"/>
      </w:pPr>
      <w:r>
        <w:rPr>
          <w:rFonts w:ascii="Times New Roman" w:hAnsi="Times New Roman"/>
          <w:color w:val="000000"/>
          <w:sz w:val="28"/>
        </w:rPr>
        <w:t xml:space="preserve">Завершение мировой войны на Дальнем Востоке. Американские атомные бомбардировки Хиросимы и Нагасаки. Вступление СССР в войну против Японии, разгром </w:t>
      </w:r>
      <w:proofErr w:type="spellStart"/>
      <w:r>
        <w:rPr>
          <w:rFonts w:ascii="Times New Roman" w:hAnsi="Times New Roman"/>
          <w:color w:val="000000"/>
          <w:sz w:val="28"/>
        </w:rPr>
        <w:t>Квантунской</w:t>
      </w:r>
      <w:proofErr w:type="spellEnd"/>
      <w:r>
        <w:rPr>
          <w:rFonts w:ascii="Times New Roman" w:hAnsi="Times New Roman"/>
          <w:color w:val="000000"/>
          <w:sz w:val="28"/>
        </w:rPr>
        <w:t xml:space="preserve"> армии. Капитуляция Японии. Нюрнбергский трибунал и Токийский </w:t>
      </w:r>
      <w:proofErr w:type="gramStart"/>
      <w:r>
        <w:rPr>
          <w:rFonts w:ascii="Times New Roman" w:hAnsi="Times New Roman"/>
          <w:color w:val="000000"/>
          <w:sz w:val="28"/>
        </w:rPr>
        <w:t>процесс над</w:t>
      </w:r>
      <w:proofErr w:type="gramEnd"/>
      <w:r>
        <w:rPr>
          <w:rFonts w:ascii="Times New Roman" w:hAnsi="Times New Roman"/>
          <w:color w:val="000000"/>
          <w:sz w:val="28"/>
        </w:rPr>
        <w:t xml:space="preserve"> военными преступниками Германии и Японии. Итоги Второй мировой войны. Роль государств и народов в Победе над нацизмом и милитаризмом. Решающий вклад СССР в Победу Антигитлеровской коалиции и в процесс послевоенного мирного урегулирования.</w:t>
      </w:r>
    </w:p>
    <w:p w:rsidR="00941562" w:rsidRDefault="00A344E6">
      <w:pPr>
        <w:spacing w:after="0" w:line="264" w:lineRule="auto"/>
        <w:ind w:firstLine="600"/>
        <w:jc w:val="both"/>
      </w:pPr>
      <w:r>
        <w:rPr>
          <w:rFonts w:ascii="Times New Roman" w:hAnsi="Times New Roman"/>
          <w:b/>
          <w:color w:val="000000"/>
          <w:sz w:val="28"/>
        </w:rPr>
        <w:t>Обобщение.</w:t>
      </w:r>
    </w:p>
    <w:p w:rsidR="00941562" w:rsidRDefault="00A344E6">
      <w:pPr>
        <w:spacing w:after="0" w:line="264" w:lineRule="auto"/>
        <w:ind w:firstLine="600"/>
        <w:jc w:val="both"/>
      </w:pPr>
      <w:r>
        <w:rPr>
          <w:rFonts w:ascii="Times New Roman" w:hAnsi="Times New Roman"/>
          <w:b/>
          <w:color w:val="000000"/>
          <w:sz w:val="28"/>
        </w:rPr>
        <w:t>История России. 1914–1945 гг.</w:t>
      </w:r>
    </w:p>
    <w:p w:rsidR="00941562" w:rsidRDefault="00A344E6">
      <w:pPr>
        <w:spacing w:after="0" w:line="264" w:lineRule="auto"/>
        <w:ind w:firstLine="600"/>
        <w:jc w:val="both"/>
      </w:pPr>
      <w:r>
        <w:rPr>
          <w:rFonts w:ascii="Times New Roman" w:hAnsi="Times New Roman"/>
          <w:b/>
          <w:color w:val="000000"/>
          <w:sz w:val="28"/>
        </w:rPr>
        <w:t>Введение</w:t>
      </w:r>
      <w:r>
        <w:rPr>
          <w:rFonts w:ascii="Times New Roman" w:hAnsi="Times New Roman"/>
          <w:color w:val="000000"/>
          <w:sz w:val="28"/>
        </w:rPr>
        <w:t>. Периодизация и общая характеристика истории России 1914–1945 гг.</w:t>
      </w:r>
    </w:p>
    <w:p w:rsidR="00941562" w:rsidRDefault="00A344E6">
      <w:pPr>
        <w:spacing w:after="0" w:line="264" w:lineRule="auto"/>
        <w:ind w:firstLine="600"/>
        <w:jc w:val="both"/>
      </w:pPr>
      <w:r>
        <w:rPr>
          <w:rFonts w:ascii="Times New Roman" w:hAnsi="Times New Roman"/>
          <w:b/>
          <w:color w:val="000000"/>
          <w:sz w:val="28"/>
        </w:rPr>
        <w:t>Россия в годы Первой мировой войны и Великой российской революции</w:t>
      </w:r>
    </w:p>
    <w:p w:rsidR="00941562" w:rsidRDefault="00A344E6">
      <w:pPr>
        <w:spacing w:after="0" w:line="264" w:lineRule="auto"/>
        <w:ind w:firstLine="600"/>
        <w:jc w:val="both"/>
      </w:pPr>
      <w:r>
        <w:rPr>
          <w:rFonts w:ascii="Times New Roman" w:hAnsi="Times New Roman"/>
          <w:b/>
          <w:color w:val="000000"/>
          <w:sz w:val="28"/>
        </w:rPr>
        <w:t>Россия в Первой мировой войне (1914–1918)</w:t>
      </w:r>
    </w:p>
    <w:p w:rsidR="00941562" w:rsidRDefault="00A344E6">
      <w:pPr>
        <w:spacing w:after="0" w:line="264" w:lineRule="auto"/>
        <w:ind w:firstLine="600"/>
        <w:jc w:val="both"/>
      </w:pPr>
      <w:r>
        <w:rPr>
          <w:rFonts w:ascii="Times New Roman" w:hAnsi="Times New Roman"/>
          <w:color w:val="000000"/>
          <w:sz w:val="28"/>
        </w:rPr>
        <w:t xml:space="preserve">Россия и мир накануне Первой мировой войны. Вступление России в войну. Геополитические и военно-стратегические планы командования. Участие России в военных действиях 1914–1917 гг. Боевые действия на австро-германском и Кавказском фронтах, взаимодействие с союзниками по </w:t>
      </w:r>
      <w:r>
        <w:rPr>
          <w:rFonts w:ascii="Times New Roman" w:hAnsi="Times New Roman"/>
          <w:color w:val="000000"/>
          <w:sz w:val="28"/>
        </w:rPr>
        <w:lastRenderedPageBreak/>
        <w:t>Антанте. Брусиловский прорыв и его значение. Массовый героизм воинов. Национальные подразделения и женские батальоны в составе русской армии. Людские потери. Плен. Тяготы окопной жизни и изменения в настроениях солдат. Политизация и начало морального разложения армии.</w:t>
      </w:r>
    </w:p>
    <w:p w:rsidR="00941562" w:rsidRDefault="00A344E6">
      <w:pPr>
        <w:spacing w:after="0" w:line="264" w:lineRule="auto"/>
        <w:ind w:firstLine="600"/>
        <w:jc w:val="both"/>
      </w:pPr>
      <w:r>
        <w:rPr>
          <w:rFonts w:ascii="Times New Roman" w:hAnsi="Times New Roman"/>
          <w:color w:val="000000"/>
          <w:sz w:val="28"/>
        </w:rPr>
        <w:t xml:space="preserve">Власть, экономика и общество в условиях войны. Милитаризация экономики. Формирование военно-промышленных комитетов. Пропаганда патриотизма и восприятие войны обществом. Содействие гражданского населения армии и создание общественных организаций помощи фронту. </w:t>
      </w:r>
    </w:p>
    <w:p w:rsidR="00941562" w:rsidRDefault="00A344E6">
      <w:pPr>
        <w:spacing w:after="0" w:line="264" w:lineRule="auto"/>
        <w:ind w:firstLine="600"/>
        <w:jc w:val="both"/>
      </w:pPr>
      <w:r>
        <w:rPr>
          <w:rFonts w:ascii="Times New Roman" w:hAnsi="Times New Roman"/>
          <w:color w:val="000000"/>
          <w:sz w:val="28"/>
        </w:rPr>
        <w:t xml:space="preserve">Благотворительность. Введение государством карточной системы снабжения в городе и разверстки в деревне. Война и реформы: несбывшиеся ожидания. </w:t>
      </w:r>
    </w:p>
    <w:p w:rsidR="00941562" w:rsidRDefault="00A344E6">
      <w:pPr>
        <w:spacing w:after="0" w:line="264" w:lineRule="auto"/>
        <w:ind w:firstLine="600"/>
        <w:jc w:val="both"/>
      </w:pPr>
      <w:r>
        <w:rPr>
          <w:rFonts w:ascii="Times New Roman" w:hAnsi="Times New Roman"/>
          <w:color w:val="000000"/>
          <w:sz w:val="28"/>
        </w:rPr>
        <w:t xml:space="preserve">Нарастание экономического кризиса и смена общественных настроений: от патриотического подъема к усталости от войны и отчаянию. Кадровая чехарда в правительстве. Взаимоотношения представительной и исполнительной ветвей власти. Прогрессивный блок и его программа. </w:t>
      </w:r>
      <w:proofErr w:type="spellStart"/>
      <w:r>
        <w:rPr>
          <w:rFonts w:ascii="Times New Roman" w:hAnsi="Times New Roman"/>
          <w:color w:val="000000"/>
          <w:sz w:val="28"/>
        </w:rPr>
        <w:t>Распутинщина</w:t>
      </w:r>
      <w:proofErr w:type="spellEnd"/>
      <w:r>
        <w:rPr>
          <w:rFonts w:ascii="Times New Roman" w:hAnsi="Times New Roman"/>
          <w:color w:val="000000"/>
          <w:sz w:val="28"/>
        </w:rPr>
        <w:t xml:space="preserve"> и </w:t>
      </w:r>
      <w:proofErr w:type="spellStart"/>
      <w:r>
        <w:rPr>
          <w:rFonts w:ascii="Times New Roman" w:hAnsi="Times New Roman"/>
          <w:color w:val="000000"/>
          <w:sz w:val="28"/>
        </w:rPr>
        <w:t>десакрализация</w:t>
      </w:r>
      <w:proofErr w:type="spellEnd"/>
      <w:r>
        <w:rPr>
          <w:rFonts w:ascii="Times New Roman" w:hAnsi="Times New Roman"/>
          <w:color w:val="000000"/>
          <w:sz w:val="28"/>
        </w:rPr>
        <w:t xml:space="preserve"> власти. Эхо войны на окраинах империи: восстание в Средней Азии. Политические партии и война: оборонцы, интернационалисты и пораженцы. Влияние большевистской пропаганды. Возрастание роли армии в жизни общества.</w:t>
      </w:r>
    </w:p>
    <w:p w:rsidR="00941562" w:rsidRDefault="00A344E6">
      <w:pPr>
        <w:spacing w:after="0" w:line="264" w:lineRule="auto"/>
        <w:ind w:firstLine="600"/>
        <w:jc w:val="both"/>
      </w:pPr>
      <w:r>
        <w:rPr>
          <w:rFonts w:ascii="Times New Roman" w:hAnsi="Times New Roman"/>
          <w:b/>
          <w:color w:val="000000"/>
          <w:sz w:val="28"/>
        </w:rPr>
        <w:t>Великая российская революция 1917–1922 гг. 1917 год: от Февраля к Октябрю</w:t>
      </w:r>
    </w:p>
    <w:p w:rsidR="00941562" w:rsidRDefault="00A344E6">
      <w:pPr>
        <w:spacing w:after="0" w:line="264" w:lineRule="auto"/>
        <w:ind w:firstLine="600"/>
        <w:jc w:val="both"/>
      </w:pPr>
      <w:r>
        <w:rPr>
          <w:rFonts w:ascii="Times New Roman" w:hAnsi="Times New Roman"/>
          <w:color w:val="000000"/>
          <w:sz w:val="28"/>
        </w:rPr>
        <w:t xml:space="preserve">Понятие Великой российской революции, продолжавшейся от свержения самодержавия до создания Советского Союза. Три основных этапа: Февральская революция, Октябрьская революция, Гражданская война. </w:t>
      </w:r>
    </w:p>
    <w:p w:rsidR="00941562" w:rsidRDefault="00A344E6">
      <w:pPr>
        <w:spacing w:after="0" w:line="264" w:lineRule="auto"/>
        <w:ind w:firstLine="600"/>
        <w:jc w:val="both"/>
      </w:pPr>
      <w:r>
        <w:rPr>
          <w:rFonts w:ascii="Times New Roman" w:hAnsi="Times New Roman"/>
          <w:color w:val="000000"/>
          <w:sz w:val="28"/>
        </w:rPr>
        <w:t xml:space="preserve">Российская империя накануне революции. Территория и население. Объективные и субъективные причины обострения экономического и политического кризиса. Война как революционизирующий фактор. Национальные и конфессиональные проблемы. Незавершенность и противоречия модернизации. Основные социальные слои, политические партии и их лидеры накануне революции. </w:t>
      </w:r>
    </w:p>
    <w:p w:rsidR="00941562" w:rsidRDefault="00A344E6">
      <w:pPr>
        <w:spacing w:after="0" w:line="264" w:lineRule="auto"/>
        <w:ind w:firstLine="600"/>
        <w:jc w:val="both"/>
      </w:pPr>
      <w:r>
        <w:rPr>
          <w:rFonts w:ascii="Times New Roman" w:hAnsi="Times New Roman"/>
          <w:color w:val="000000"/>
          <w:sz w:val="28"/>
        </w:rPr>
        <w:t xml:space="preserve">Основные этапы и хронология революционных событий 1917 г. Февраль–март: восстание в Петрограде и падение монархии. Конец Российской империи. Реакция за рубежом. Отклики внутри страны: Москва, периферия, фронт, национальные регионы. Революционная эйфория. Формирование Временного правительства и программа его деятельности. Петроградский Совет рабочих и солдатских депутатов и его декреты. Весна–лето 1917 г.: зыбкое равновесие политических сил при росте влияния большевиков во главе с В.И. Лениным. Июльский кризис и конец двоевластия. Православная церковь. Поместный собор и восстановление </w:t>
      </w:r>
      <w:r>
        <w:rPr>
          <w:rFonts w:ascii="Times New Roman" w:hAnsi="Times New Roman"/>
          <w:color w:val="000000"/>
          <w:sz w:val="28"/>
        </w:rPr>
        <w:lastRenderedPageBreak/>
        <w:t xml:space="preserve">патриаршества. Выступление Корнилова против Временного правительства. Провозглашение России республикой. Свержение Временного правительства и взятие власти большевиками 25 октября (7 ноября) 1917 г. Создание коалиционного правительства большевиков и левых эсеров. В.И. Ленин как политический деятель. </w:t>
      </w:r>
    </w:p>
    <w:p w:rsidR="00941562" w:rsidRDefault="00A344E6">
      <w:pPr>
        <w:spacing w:after="0" w:line="264" w:lineRule="auto"/>
        <w:ind w:firstLine="600"/>
        <w:jc w:val="both"/>
      </w:pPr>
      <w:r>
        <w:rPr>
          <w:rFonts w:ascii="Times New Roman" w:hAnsi="Times New Roman"/>
          <w:b/>
          <w:color w:val="000000"/>
          <w:sz w:val="28"/>
        </w:rPr>
        <w:t>Первые революционные преобразования большевиков</w:t>
      </w:r>
    </w:p>
    <w:p w:rsidR="00941562" w:rsidRDefault="00A344E6">
      <w:pPr>
        <w:spacing w:after="0" w:line="264" w:lineRule="auto"/>
        <w:ind w:firstLine="600"/>
        <w:jc w:val="both"/>
      </w:pPr>
      <w:r>
        <w:rPr>
          <w:rFonts w:ascii="Times New Roman" w:hAnsi="Times New Roman"/>
          <w:color w:val="000000"/>
          <w:sz w:val="28"/>
        </w:rPr>
        <w:t xml:space="preserve">Диктатура пролетариата как главное условие социалистических преобразований. Первые мероприятия большевиков в политической, экономической и социальной сферах. Борьба за армию. Декрет о мире и заключение Брестского мира. Отказ новой власти от финансовых обязательств Российской империи. Национализация промышленности. Декрет о земле и принципы наделения крестьян землей. Отделение Церкви от государства. </w:t>
      </w:r>
    </w:p>
    <w:p w:rsidR="00941562" w:rsidRDefault="00A344E6">
      <w:pPr>
        <w:spacing w:after="0" w:line="264" w:lineRule="auto"/>
        <w:ind w:firstLine="600"/>
        <w:jc w:val="both"/>
      </w:pPr>
      <w:r>
        <w:rPr>
          <w:rFonts w:ascii="Times New Roman" w:hAnsi="Times New Roman"/>
          <w:color w:val="000000"/>
          <w:sz w:val="28"/>
        </w:rPr>
        <w:t xml:space="preserve">Созыв и разгон Учредительного собрания. </w:t>
      </w:r>
    </w:p>
    <w:p w:rsidR="00941562" w:rsidRDefault="00A344E6">
      <w:pPr>
        <w:spacing w:after="0" w:line="264" w:lineRule="auto"/>
        <w:ind w:firstLine="600"/>
        <w:jc w:val="both"/>
      </w:pPr>
      <w:r>
        <w:rPr>
          <w:rFonts w:ascii="Times New Roman" w:hAnsi="Times New Roman"/>
          <w:color w:val="000000"/>
          <w:sz w:val="28"/>
        </w:rPr>
        <w:t xml:space="preserve">Слом старого и создание нового госаппарата. Советы как форма власти. ВЦИК Советов. Совнарком. ВЧК по борьбе с контрреволюцией и саботажем. Создание Высшего совета народного хозяйства (ВСНХ) и территориальных совнархозов. </w:t>
      </w:r>
    </w:p>
    <w:p w:rsidR="00941562" w:rsidRDefault="00A344E6">
      <w:pPr>
        <w:spacing w:after="0" w:line="264" w:lineRule="auto"/>
        <w:ind w:firstLine="600"/>
        <w:jc w:val="both"/>
      </w:pPr>
      <w:r>
        <w:rPr>
          <w:rFonts w:ascii="Times New Roman" w:hAnsi="Times New Roman"/>
          <w:color w:val="000000"/>
          <w:sz w:val="28"/>
        </w:rPr>
        <w:t xml:space="preserve">Первая Конституция РСФСР 1918 г. </w:t>
      </w:r>
    </w:p>
    <w:p w:rsidR="00941562" w:rsidRDefault="00A344E6">
      <w:pPr>
        <w:spacing w:after="0" w:line="264" w:lineRule="auto"/>
        <w:ind w:firstLine="600"/>
        <w:jc w:val="both"/>
      </w:pPr>
      <w:r>
        <w:rPr>
          <w:rFonts w:ascii="Times New Roman" w:hAnsi="Times New Roman"/>
          <w:b/>
          <w:color w:val="000000"/>
          <w:sz w:val="28"/>
        </w:rPr>
        <w:t>Гражданская война и ее последствия</w:t>
      </w:r>
    </w:p>
    <w:p w:rsidR="00941562" w:rsidRDefault="00A344E6">
      <w:pPr>
        <w:spacing w:after="0" w:line="264" w:lineRule="auto"/>
        <w:ind w:firstLine="600"/>
        <w:jc w:val="both"/>
      </w:pPr>
      <w:r>
        <w:rPr>
          <w:rFonts w:ascii="Times New Roman" w:hAnsi="Times New Roman"/>
          <w:color w:val="000000"/>
          <w:sz w:val="28"/>
        </w:rPr>
        <w:t xml:space="preserve">Установление советской власти в центре и на местах осенью 1917 – весной 1918 г.: центр, Украина, Поволжье, Урал, Сибирь, Дальний Восток, Северный Кавказ и Закавказье, Средняя Азия. Начало формирования основных очагов сопротивления большевикам. Ситуация на Дону. Позиция Украинской Центральной рады. Восстание чехословацкого корпуса. </w:t>
      </w:r>
    </w:p>
    <w:p w:rsidR="00941562" w:rsidRDefault="00A344E6">
      <w:pPr>
        <w:spacing w:after="0" w:line="264" w:lineRule="auto"/>
        <w:ind w:firstLine="600"/>
        <w:jc w:val="both"/>
      </w:pPr>
      <w:r>
        <w:rPr>
          <w:rFonts w:ascii="Times New Roman" w:hAnsi="Times New Roman"/>
          <w:color w:val="000000"/>
          <w:sz w:val="28"/>
        </w:rPr>
        <w:t xml:space="preserve">Гражданская война как общенациональная катастрофа. Человеческие потери. Причины, этапы и основные события Гражданской войны. Военная интервенция. Палитра антибольшевистских сил: их характеристика и взаимоотношения. Идеология Белого движения. </w:t>
      </w:r>
      <w:proofErr w:type="spellStart"/>
      <w:r>
        <w:rPr>
          <w:rFonts w:ascii="Times New Roman" w:hAnsi="Times New Roman"/>
          <w:color w:val="000000"/>
          <w:sz w:val="28"/>
        </w:rPr>
        <w:t>Комуч</w:t>
      </w:r>
      <w:proofErr w:type="spellEnd"/>
      <w:r>
        <w:rPr>
          <w:rFonts w:ascii="Times New Roman" w:hAnsi="Times New Roman"/>
          <w:color w:val="000000"/>
          <w:sz w:val="28"/>
        </w:rPr>
        <w:t xml:space="preserve">, Директория, правительства А.В. Колчака, А.И. Деникина и П.Н. Врангеля. Положение населения на территориях антибольшевистских сил. Повстанчество в Гражданской войне. Будни села: красные </w:t>
      </w:r>
      <w:proofErr w:type="gramStart"/>
      <w:r>
        <w:rPr>
          <w:rFonts w:ascii="Times New Roman" w:hAnsi="Times New Roman"/>
          <w:color w:val="000000"/>
          <w:sz w:val="28"/>
        </w:rPr>
        <w:t>прод­отряды</w:t>
      </w:r>
      <w:proofErr w:type="gramEnd"/>
      <w:r>
        <w:rPr>
          <w:rFonts w:ascii="Times New Roman" w:hAnsi="Times New Roman"/>
          <w:color w:val="000000"/>
          <w:sz w:val="28"/>
        </w:rPr>
        <w:t xml:space="preserve"> и белые реквизиции. </w:t>
      </w:r>
    </w:p>
    <w:p w:rsidR="00941562" w:rsidRDefault="00A344E6">
      <w:pPr>
        <w:spacing w:after="0" w:line="264" w:lineRule="auto"/>
        <w:ind w:firstLine="600"/>
        <w:jc w:val="both"/>
      </w:pPr>
      <w:r>
        <w:rPr>
          <w:rFonts w:ascii="Times New Roman" w:hAnsi="Times New Roman"/>
          <w:color w:val="000000"/>
          <w:sz w:val="28"/>
        </w:rPr>
        <w:t xml:space="preserve">Политика «военного коммунизма». Продразверстка, принудительная трудовая повинность, сокращение роли денежных расчетов и административное распределение товаров и услуг. </w:t>
      </w:r>
      <w:proofErr w:type="spellStart"/>
      <w:r>
        <w:rPr>
          <w:rFonts w:ascii="Times New Roman" w:hAnsi="Times New Roman"/>
          <w:color w:val="000000"/>
          <w:sz w:val="28"/>
        </w:rPr>
        <w:t>Главкизм</w:t>
      </w:r>
      <w:proofErr w:type="spellEnd"/>
      <w:r>
        <w:rPr>
          <w:rFonts w:ascii="Times New Roman" w:hAnsi="Times New Roman"/>
          <w:color w:val="000000"/>
          <w:sz w:val="28"/>
        </w:rPr>
        <w:t xml:space="preserve">. Разработка плана ГОЭЛРО. Создание регулярной Красной Армии. Использование военспецов. Выступление левых эсеров. Красный и белый террор, их масштабы. Убийство царской семьи. Ущемление прав Советов в пользу чрезвычайных органов: ЧК, комбедов и ревкомов. </w:t>
      </w:r>
    </w:p>
    <w:p w:rsidR="00941562" w:rsidRDefault="00A344E6">
      <w:pPr>
        <w:spacing w:after="0" w:line="264" w:lineRule="auto"/>
        <w:ind w:firstLine="600"/>
        <w:jc w:val="both"/>
      </w:pPr>
      <w:r>
        <w:rPr>
          <w:rFonts w:ascii="Times New Roman" w:hAnsi="Times New Roman"/>
          <w:color w:val="000000"/>
          <w:sz w:val="28"/>
        </w:rPr>
        <w:lastRenderedPageBreak/>
        <w:t xml:space="preserve">Особенности Гражданской войны на Украине, в Закавказье и Средней Азии, в Сибири и на Дальнем Востоке. Польско-советская война. Поражение армии Врангеля в Крыму. </w:t>
      </w:r>
    </w:p>
    <w:p w:rsidR="00941562" w:rsidRDefault="00A344E6">
      <w:pPr>
        <w:spacing w:after="0" w:line="264" w:lineRule="auto"/>
        <w:ind w:firstLine="600"/>
        <w:jc w:val="both"/>
      </w:pPr>
      <w:r>
        <w:rPr>
          <w:rFonts w:ascii="Times New Roman" w:hAnsi="Times New Roman"/>
          <w:color w:val="000000"/>
          <w:sz w:val="28"/>
        </w:rPr>
        <w:t>Причины победы Красной Армии в Гражданской войне. Вопрос о земле. Национальный фактор в Гражданской войне. Декларация прав народов Росс</w:t>
      </w:r>
      <w:proofErr w:type="gramStart"/>
      <w:r>
        <w:rPr>
          <w:rFonts w:ascii="Times New Roman" w:hAnsi="Times New Roman"/>
          <w:color w:val="000000"/>
          <w:sz w:val="28"/>
        </w:rPr>
        <w:t>ии и ее</w:t>
      </w:r>
      <w:proofErr w:type="gramEnd"/>
      <w:r>
        <w:rPr>
          <w:rFonts w:ascii="Times New Roman" w:hAnsi="Times New Roman"/>
          <w:color w:val="000000"/>
          <w:sz w:val="28"/>
        </w:rPr>
        <w:t xml:space="preserve"> значение. Эмиграция и формирование русского зарубежья. Последние отголоски Гражданской войны в регионах в конце 1921–1922 г. </w:t>
      </w:r>
    </w:p>
    <w:p w:rsidR="00941562" w:rsidRDefault="00A344E6">
      <w:pPr>
        <w:spacing w:after="0" w:line="264" w:lineRule="auto"/>
        <w:ind w:firstLine="600"/>
        <w:jc w:val="both"/>
      </w:pPr>
      <w:r>
        <w:rPr>
          <w:rFonts w:ascii="Times New Roman" w:hAnsi="Times New Roman"/>
          <w:b/>
          <w:color w:val="000000"/>
          <w:sz w:val="28"/>
        </w:rPr>
        <w:t>Идеология и культура Советской России периода Гражданской войны</w:t>
      </w:r>
    </w:p>
    <w:p w:rsidR="00941562" w:rsidRDefault="00A344E6">
      <w:pPr>
        <w:spacing w:after="0" w:line="264" w:lineRule="auto"/>
        <w:ind w:firstLine="600"/>
        <w:jc w:val="both"/>
      </w:pPr>
      <w:r>
        <w:rPr>
          <w:rFonts w:ascii="Times New Roman" w:hAnsi="Times New Roman"/>
          <w:color w:val="000000"/>
          <w:sz w:val="28"/>
        </w:rPr>
        <w:t xml:space="preserve">«Несвоевременные мысли» М. Горького. Создание Государственной комиссии по просвещению и Пролеткульта. Наглядная агитация и массовая пропаганда коммунистических идей. «Окна сатиры РОСТА». План монументальной пропаганды. Национализация театров и кинематографа. Издание «Народной библиотеки». Ликбезы. Пролетаризация вузов, организация рабфаков. Антирелигиозная пропаганда и секуляризация жизни общества. Ликвидация сословных привилегий. Законодательное закрепление равноправия полов. </w:t>
      </w:r>
    </w:p>
    <w:p w:rsidR="00941562" w:rsidRDefault="00A344E6">
      <w:pPr>
        <w:spacing w:after="0" w:line="264" w:lineRule="auto"/>
        <w:ind w:firstLine="600"/>
        <w:jc w:val="both"/>
      </w:pPr>
      <w:r>
        <w:rPr>
          <w:rFonts w:ascii="Times New Roman" w:hAnsi="Times New Roman"/>
          <w:color w:val="000000"/>
          <w:sz w:val="28"/>
        </w:rPr>
        <w:t xml:space="preserve">Повседневная жизнь и общественные настроения. Городской быт: бесплатный транспорт, товары по карточкам, субботники и трудовые мобилизации. Деятельность Трудовых армий. Комитеты бедноты и рост социальной напряженности в деревне. Кустарные промыслы как средство выживания. Голод, черный рынок и спекуляция. Изъятие церковных ценностей. </w:t>
      </w:r>
    </w:p>
    <w:p w:rsidR="00941562" w:rsidRDefault="00A344E6">
      <w:pPr>
        <w:spacing w:after="0" w:line="264" w:lineRule="auto"/>
        <w:ind w:firstLine="600"/>
        <w:jc w:val="both"/>
      </w:pPr>
      <w:r>
        <w:rPr>
          <w:rFonts w:ascii="Times New Roman" w:hAnsi="Times New Roman"/>
          <w:color w:val="000000"/>
          <w:sz w:val="28"/>
        </w:rPr>
        <w:t>Проблема массовой детской беспризорности. Влияние военной обстановки на психологию населения.</w:t>
      </w:r>
    </w:p>
    <w:p w:rsidR="00941562" w:rsidRDefault="00A344E6">
      <w:pPr>
        <w:spacing w:after="0" w:line="264" w:lineRule="auto"/>
        <w:ind w:firstLine="600"/>
        <w:jc w:val="both"/>
      </w:pPr>
      <w:r>
        <w:rPr>
          <w:rFonts w:ascii="Times New Roman" w:hAnsi="Times New Roman"/>
          <w:b/>
          <w:color w:val="000000"/>
          <w:sz w:val="28"/>
        </w:rPr>
        <w:t>Наш край в 1914–1922 гг.</w:t>
      </w:r>
    </w:p>
    <w:p w:rsidR="00941562" w:rsidRDefault="00A344E6">
      <w:pPr>
        <w:spacing w:after="0" w:line="264" w:lineRule="auto"/>
        <w:ind w:firstLine="600"/>
        <w:jc w:val="both"/>
      </w:pPr>
      <w:r>
        <w:rPr>
          <w:rFonts w:ascii="Times New Roman" w:hAnsi="Times New Roman"/>
          <w:b/>
          <w:color w:val="000000"/>
          <w:sz w:val="28"/>
        </w:rPr>
        <w:t xml:space="preserve">Советский Союз в 1920–1930-е гг. </w:t>
      </w:r>
    </w:p>
    <w:p w:rsidR="00941562" w:rsidRDefault="00A344E6">
      <w:pPr>
        <w:spacing w:after="0" w:line="264" w:lineRule="auto"/>
        <w:ind w:firstLine="600"/>
        <w:jc w:val="both"/>
      </w:pPr>
      <w:r>
        <w:rPr>
          <w:rFonts w:ascii="Times New Roman" w:hAnsi="Times New Roman"/>
          <w:b/>
          <w:color w:val="000000"/>
          <w:sz w:val="28"/>
        </w:rPr>
        <w:t>СССР в годы нэпа (1921–1928)</w:t>
      </w:r>
    </w:p>
    <w:p w:rsidR="00941562" w:rsidRDefault="00A344E6">
      <w:pPr>
        <w:spacing w:after="0" w:line="264" w:lineRule="auto"/>
        <w:ind w:firstLine="600"/>
        <w:jc w:val="both"/>
      </w:pPr>
      <w:r>
        <w:rPr>
          <w:rFonts w:ascii="Times New Roman" w:hAnsi="Times New Roman"/>
          <w:color w:val="000000"/>
          <w:sz w:val="28"/>
        </w:rPr>
        <w:t xml:space="preserve">Катастрофические последствия Первой мировой и Гражданской войн. Демографическая ситуация в начале 1920-х гг. Экономическая разруха. Голод 1921–1922 гг. и его преодоление. Реквизиция церковного имущества, сопротивление верующих и преследование священнослужителей. Крестьянские восстания в Сибири, на </w:t>
      </w:r>
      <w:proofErr w:type="spellStart"/>
      <w:r>
        <w:rPr>
          <w:rFonts w:ascii="Times New Roman" w:hAnsi="Times New Roman"/>
          <w:color w:val="000000"/>
          <w:sz w:val="28"/>
        </w:rPr>
        <w:t>Тамбовщине</w:t>
      </w:r>
      <w:proofErr w:type="spellEnd"/>
      <w:r>
        <w:rPr>
          <w:rFonts w:ascii="Times New Roman" w:hAnsi="Times New Roman"/>
          <w:color w:val="000000"/>
          <w:sz w:val="28"/>
        </w:rPr>
        <w:t xml:space="preserve">, в Поволжье и другие. Кронштадтское восстание. </w:t>
      </w:r>
    </w:p>
    <w:p w:rsidR="00941562" w:rsidRDefault="00A344E6">
      <w:pPr>
        <w:spacing w:after="0" w:line="264" w:lineRule="auto"/>
        <w:ind w:firstLine="600"/>
        <w:jc w:val="both"/>
      </w:pPr>
      <w:r>
        <w:rPr>
          <w:rFonts w:ascii="Times New Roman" w:hAnsi="Times New Roman"/>
          <w:color w:val="000000"/>
          <w:sz w:val="28"/>
        </w:rPr>
        <w:t xml:space="preserve">Отказ большевиков от «военного коммунизма» и переход к новой экономической политике (нэп). Использование рыночных механизмов и товарно-денежных отношений для улучшения экономической ситуации. Замена продразверстки в деревне единым продналогом. Иностранные концессии. Стимулирование кооперации. Финансовая реформа 1922–1924 гг. </w:t>
      </w:r>
      <w:r>
        <w:rPr>
          <w:rFonts w:ascii="Times New Roman" w:hAnsi="Times New Roman"/>
          <w:color w:val="000000"/>
          <w:sz w:val="28"/>
        </w:rPr>
        <w:lastRenderedPageBreak/>
        <w:t xml:space="preserve">Создание Госплана и разработка годовых и пятилетних планов развития народного хозяйства. Попытки внедрения научной организации труда (НОТ) на производстве. Учреждение в СССР звания Героя Труда (1927 г., с 1938 г. – Герой Социалистического Труда). </w:t>
      </w:r>
    </w:p>
    <w:p w:rsidR="00941562" w:rsidRDefault="00A344E6">
      <w:pPr>
        <w:spacing w:after="0" w:line="264" w:lineRule="auto"/>
        <w:ind w:firstLine="600"/>
        <w:jc w:val="both"/>
      </w:pPr>
      <w:r>
        <w:rPr>
          <w:rFonts w:ascii="Times New Roman" w:hAnsi="Times New Roman"/>
          <w:color w:val="000000"/>
          <w:sz w:val="28"/>
        </w:rPr>
        <w:t>Предпосылки и значение образования СССР. Принятие Конституции СССР 1924 г. Ситуация в Закавказье и Средней Азии. Создание новых национальных образований в 1920-е гг. Политика «</w:t>
      </w:r>
      <w:proofErr w:type="spellStart"/>
      <w:r>
        <w:rPr>
          <w:rFonts w:ascii="Times New Roman" w:hAnsi="Times New Roman"/>
          <w:color w:val="000000"/>
          <w:sz w:val="28"/>
        </w:rPr>
        <w:t>коренизации</w:t>
      </w:r>
      <w:proofErr w:type="spellEnd"/>
      <w:r>
        <w:rPr>
          <w:rFonts w:ascii="Times New Roman" w:hAnsi="Times New Roman"/>
          <w:color w:val="000000"/>
          <w:sz w:val="28"/>
        </w:rPr>
        <w:t xml:space="preserve">» и борьба по вопросу о национальном строительстве. Административно-территориальные реформы 1920‑х гг. </w:t>
      </w:r>
    </w:p>
    <w:p w:rsidR="00941562" w:rsidRDefault="00A344E6">
      <w:pPr>
        <w:spacing w:after="0" w:line="264" w:lineRule="auto"/>
        <w:ind w:firstLine="600"/>
        <w:jc w:val="both"/>
      </w:pPr>
      <w:r>
        <w:rPr>
          <w:rFonts w:ascii="Times New Roman" w:hAnsi="Times New Roman"/>
          <w:color w:val="000000"/>
          <w:sz w:val="28"/>
        </w:rPr>
        <w:t>Ликвидация небольшевистских партий и установление в СССР однопартийной политической системы. Смерть В.И. Ленина и борьба за власть. Ситуация в партии и возрастание роли партийного аппарата. Роль И.В. Сталина в создании номенклатуры. Ликвидация оппозиции внутри ВК</w:t>
      </w:r>
      <w:proofErr w:type="gramStart"/>
      <w:r>
        <w:rPr>
          <w:rFonts w:ascii="Times New Roman" w:hAnsi="Times New Roman"/>
          <w:color w:val="000000"/>
          <w:sz w:val="28"/>
        </w:rPr>
        <w:t>П(</w:t>
      </w:r>
      <w:proofErr w:type="gramEnd"/>
      <w:r>
        <w:rPr>
          <w:rFonts w:ascii="Times New Roman" w:hAnsi="Times New Roman"/>
          <w:color w:val="000000"/>
          <w:sz w:val="28"/>
        </w:rPr>
        <w:t xml:space="preserve">б) к концу 1920‑х гг. </w:t>
      </w:r>
    </w:p>
    <w:p w:rsidR="00941562" w:rsidRDefault="00A344E6">
      <w:pPr>
        <w:spacing w:after="0" w:line="264" w:lineRule="auto"/>
        <w:ind w:firstLine="600"/>
        <w:jc w:val="both"/>
      </w:pPr>
      <w:r>
        <w:rPr>
          <w:rFonts w:ascii="Times New Roman" w:hAnsi="Times New Roman"/>
          <w:color w:val="000000"/>
          <w:sz w:val="28"/>
        </w:rPr>
        <w:t xml:space="preserve">Социальная политика большевиков. Положение рабочих и крестьян. Эмансипация женщин. Молодежная политика. Социальные лифты. Становление системы здравоохранения. Охрана материнства и детства. Борьба с беспризорностью и преступностью. Организация детского досуга. Меры по сокращению безработицы. Положение бывших представителей «эксплуататорских классов». Лишенцы. </w:t>
      </w:r>
    </w:p>
    <w:p w:rsidR="00941562" w:rsidRDefault="00A344E6">
      <w:pPr>
        <w:spacing w:after="0" w:line="264" w:lineRule="auto"/>
        <w:ind w:firstLine="600"/>
        <w:jc w:val="both"/>
      </w:pPr>
      <w:r>
        <w:rPr>
          <w:rFonts w:ascii="Times New Roman" w:hAnsi="Times New Roman"/>
          <w:color w:val="000000"/>
          <w:sz w:val="28"/>
        </w:rPr>
        <w:t xml:space="preserve">Деревенский социум: кулаки, середняки и бедняки. Сельскохозяйственные коммуны, артели и </w:t>
      </w:r>
      <w:proofErr w:type="spellStart"/>
      <w:r>
        <w:rPr>
          <w:rFonts w:ascii="Times New Roman" w:hAnsi="Times New Roman"/>
          <w:color w:val="000000"/>
          <w:sz w:val="28"/>
        </w:rPr>
        <w:t>ТОЗы</w:t>
      </w:r>
      <w:proofErr w:type="spellEnd"/>
      <w:r>
        <w:rPr>
          <w:rFonts w:ascii="Times New Roman" w:hAnsi="Times New Roman"/>
          <w:color w:val="000000"/>
          <w:sz w:val="28"/>
        </w:rPr>
        <w:t>. Отходничество. Сдача земли в аренду.</w:t>
      </w:r>
    </w:p>
    <w:p w:rsidR="00941562" w:rsidRDefault="00A344E6">
      <w:pPr>
        <w:spacing w:after="0" w:line="264" w:lineRule="auto"/>
        <w:ind w:firstLine="600"/>
        <w:jc w:val="both"/>
      </w:pPr>
      <w:r>
        <w:rPr>
          <w:rFonts w:ascii="Times New Roman" w:hAnsi="Times New Roman"/>
          <w:b/>
          <w:color w:val="000000"/>
          <w:sz w:val="28"/>
        </w:rPr>
        <w:t xml:space="preserve">Советский Союз в 1929–1941 гг. </w:t>
      </w:r>
    </w:p>
    <w:p w:rsidR="00941562" w:rsidRDefault="00A344E6">
      <w:pPr>
        <w:spacing w:after="0" w:line="264" w:lineRule="auto"/>
        <w:ind w:firstLine="600"/>
        <w:jc w:val="both"/>
      </w:pPr>
      <w:r>
        <w:rPr>
          <w:rFonts w:ascii="Times New Roman" w:hAnsi="Times New Roman"/>
          <w:color w:val="000000"/>
          <w:sz w:val="28"/>
        </w:rPr>
        <w:t>«Великий перелом». Перестройка экономики на основе командного администрирования. Форсированная индустриализация: региональная и национальная специфика. Создание рабочих и инженерных кадров. Социалистическое соревнование. Ударники и стахановцы. Ликвидация частной торговли и предпринимательства. Кризис снабжения и введение карточной системы.</w:t>
      </w:r>
    </w:p>
    <w:p w:rsidR="00941562" w:rsidRDefault="00A344E6">
      <w:pPr>
        <w:spacing w:after="0" w:line="264" w:lineRule="auto"/>
        <w:ind w:firstLine="600"/>
        <w:jc w:val="both"/>
      </w:pPr>
      <w:r>
        <w:rPr>
          <w:rFonts w:ascii="Times New Roman" w:hAnsi="Times New Roman"/>
          <w:color w:val="000000"/>
          <w:sz w:val="28"/>
        </w:rPr>
        <w:t>Коллективизация сельского хозяйства и ее трагические последствия. Раскулачивание. Сопротивление крестьян. Становление колхозного строя. Создание МТС. Национальные и региональные особенности коллективизации. Голо</w:t>
      </w:r>
      <w:proofErr w:type="gramStart"/>
      <w:r>
        <w:rPr>
          <w:rFonts w:ascii="Times New Roman" w:hAnsi="Times New Roman"/>
          <w:color w:val="000000"/>
          <w:sz w:val="28"/>
        </w:rPr>
        <w:t>д в СССР</w:t>
      </w:r>
      <w:proofErr w:type="gramEnd"/>
      <w:r>
        <w:rPr>
          <w:rFonts w:ascii="Times New Roman" w:hAnsi="Times New Roman"/>
          <w:color w:val="000000"/>
          <w:sz w:val="28"/>
        </w:rPr>
        <w:t xml:space="preserve"> в 1932–1933 гг. как следствие коллективизации.</w:t>
      </w:r>
    </w:p>
    <w:p w:rsidR="00941562" w:rsidRDefault="00A344E6">
      <w:pPr>
        <w:spacing w:after="0" w:line="264" w:lineRule="auto"/>
        <w:ind w:firstLine="600"/>
        <w:jc w:val="both"/>
      </w:pPr>
      <w:r>
        <w:rPr>
          <w:rFonts w:ascii="Times New Roman" w:hAnsi="Times New Roman"/>
          <w:color w:val="000000"/>
          <w:sz w:val="28"/>
        </w:rPr>
        <w:t xml:space="preserve">Крупнейшие стройки первых пятилеток в центре и национальных республиках. </w:t>
      </w:r>
      <w:proofErr w:type="spellStart"/>
      <w:r>
        <w:rPr>
          <w:rFonts w:ascii="Times New Roman" w:hAnsi="Times New Roman"/>
          <w:color w:val="000000"/>
          <w:sz w:val="28"/>
        </w:rPr>
        <w:t>Днепрострой</w:t>
      </w:r>
      <w:proofErr w:type="spellEnd"/>
      <w:r>
        <w:rPr>
          <w:rFonts w:ascii="Times New Roman" w:hAnsi="Times New Roman"/>
          <w:color w:val="000000"/>
          <w:sz w:val="28"/>
        </w:rPr>
        <w:t xml:space="preserve">. Горьковский автозавод. Сталинградский и Харьковский тракторные заводы, </w:t>
      </w:r>
      <w:proofErr w:type="spellStart"/>
      <w:r>
        <w:rPr>
          <w:rFonts w:ascii="Times New Roman" w:hAnsi="Times New Roman"/>
          <w:color w:val="000000"/>
          <w:sz w:val="28"/>
        </w:rPr>
        <w:t>Турксиб</w:t>
      </w:r>
      <w:proofErr w:type="spellEnd"/>
      <w:r>
        <w:rPr>
          <w:rFonts w:ascii="Times New Roman" w:hAnsi="Times New Roman"/>
          <w:color w:val="000000"/>
          <w:sz w:val="28"/>
        </w:rPr>
        <w:t xml:space="preserve">. Строительство Московского метрополитена. Создание новых отраслей промышленности. Иностранные </w:t>
      </w:r>
      <w:r>
        <w:rPr>
          <w:rFonts w:ascii="Times New Roman" w:hAnsi="Times New Roman"/>
          <w:color w:val="000000"/>
          <w:sz w:val="28"/>
        </w:rPr>
        <w:lastRenderedPageBreak/>
        <w:t xml:space="preserve">специалисты и технологии на стройках СССР. Форсирование военного производства и освоения новой техники. Ужесточение трудового законодательства. Нарастание негативных тенденций в экономике. </w:t>
      </w:r>
    </w:p>
    <w:p w:rsidR="00941562" w:rsidRDefault="00A344E6">
      <w:pPr>
        <w:spacing w:after="0" w:line="264" w:lineRule="auto"/>
        <w:ind w:firstLine="600"/>
        <w:jc w:val="both"/>
      </w:pPr>
      <w:r>
        <w:rPr>
          <w:rFonts w:ascii="Times New Roman" w:hAnsi="Times New Roman"/>
          <w:color w:val="000000"/>
          <w:sz w:val="28"/>
        </w:rPr>
        <w:t>Результаты, цена и издержки модернизации. Превращение СССР в аграрно-индустриальную державу. Ликвидация безработицы. Успехи и противоречия урбанизации.</w:t>
      </w:r>
    </w:p>
    <w:p w:rsidR="00941562" w:rsidRDefault="00A344E6">
      <w:pPr>
        <w:spacing w:after="0" w:line="264" w:lineRule="auto"/>
        <w:ind w:firstLine="600"/>
        <w:jc w:val="both"/>
      </w:pPr>
      <w:r>
        <w:rPr>
          <w:rFonts w:ascii="Times New Roman" w:hAnsi="Times New Roman"/>
          <w:color w:val="000000"/>
          <w:sz w:val="28"/>
        </w:rPr>
        <w:t>Утверждение культа личности Сталина. Малые «культы» представителей советской элиты и региональных руководителей. Партийные органы как инструмент сталинской политики. Органы госбезопасности и их роль в поддержании диктатуры. Ужесточение цензуры. «История ВК</w:t>
      </w:r>
      <w:proofErr w:type="gramStart"/>
      <w:r>
        <w:rPr>
          <w:rFonts w:ascii="Times New Roman" w:hAnsi="Times New Roman"/>
          <w:color w:val="000000"/>
          <w:sz w:val="28"/>
        </w:rPr>
        <w:t>П(</w:t>
      </w:r>
      <w:proofErr w:type="gramEnd"/>
      <w:r>
        <w:rPr>
          <w:rFonts w:ascii="Times New Roman" w:hAnsi="Times New Roman"/>
          <w:color w:val="000000"/>
          <w:sz w:val="28"/>
        </w:rPr>
        <w:t>б). Краткий курс». Усиление идеологического контроля над обществом. Введение паспортной системы.</w:t>
      </w:r>
    </w:p>
    <w:p w:rsidR="00941562" w:rsidRDefault="00A344E6">
      <w:pPr>
        <w:spacing w:after="0" w:line="264" w:lineRule="auto"/>
        <w:ind w:firstLine="600"/>
        <w:jc w:val="both"/>
      </w:pPr>
      <w:r>
        <w:rPr>
          <w:rFonts w:ascii="Times New Roman" w:hAnsi="Times New Roman"/>
          <w:color w:val="000000"/>
          <w:sz w:val="28"/>
        </w:rPr>
        <w:t>Массовые политические репрессии 1937–1938 гг. «Враг народа». Национальные операции НКВД. Результаты репрессий на уровне регионов и национальных республик. Репрессии против священнослужителей. ГУЛАГ: социально-политические и национальные характеристики его контингента. Роль принудительного труда в осуществлении индустриализации и в освоении труднодоступных территорий.</w:t>
      </w:r>
    </w:p>
    <w:p w:rsidR="00941562" w:rsidRDefault="00A344E6">
      <w:pPr>
        <w:spacing w:after="0" w:line="264" w:lineRule="auto"/>
        <w:ind w:firstLine="600"/>
        <w:jc w:val="both"/>
      </w:pPr>
      <w:r>
        <w:rPr>
          <w:rFonts w:ascii="Times New Roman" w:hAnsi="Times New Roman"/>
          <w:color w:val="000000"/>
          <w:sz w:val="28"/>
        </w:rPr>
        <w:t>Советская социальная и национальная политика 1930-х гг. Пропаганда и реальные достижения. Конституция СССР 1936 г.</w:t>
      </w:r>
    </w:p>
    <w:p w:rsidR="00941562" w:rsidRDefault="00A344E6">
      <w:pPr>
        <w:spacing w:after="0" w:line="264" w:lineRule="auto"/>
        <w:ind w:firstLine="600"/>
        <w:jc w:val="both"/>
      </w:pPr>
      <w:r>
        <w:rPr>
          <w:rFonts w:ascii="Times New Roman" w:hAnsi="Times New Roman"/>
          <w:b/>
          <w:color w:val="000000"/>
          <w:sz w:val="28"/>
        </w:rPr>
        <w:t xml:space="preserve">Культурное пространство советского общества в 1920–1930-е гг. </w:t>
      </w:r>
    </w:p>
    <w:p w:rsidR="00941562" w:rsidRDefault="00A344E6">
      <w:pPr>
        <w:spacing w:after="0" w:line="264" w:lineRule="auto"/>
        <w:ind w:firstLine="600"/>
        <w:jc w:val="both"/>
      </w:pPr>
      <w:r>
        <w:rPr>
          <w:rFonts w:ascii="Times New Roman" w:hAnsi="Times New Roman"/>
          <w:color w:val="000000"/>
          <w:sz w:val="28"/>
        </w:rPr>
        <w:t xml:space="preserve">Повседневная жизнь и общественные настроения в годы нэпа. Повышение общего уровня жизни. Нэпманы и отношение к ним в обществе. </w:t>
      </w:r>
    </w:p>
    <w:p w:rsidR="00941562" w:rsidRDefault="00A344E6">
      <w:pPr>
        <w:spacing w:after="0" w:line="264" w:lineRule="auto"/>
        <w:ind w:firstLine="600"/>
        <w:jc w:val="both"/>
      </w:pPr>
      <w:r>
        <w:rPr>
          <w:rFonts w:ascii="Times New Roman" w:hAnsi="Times New Roman"/>
          <w:color w:val="000000"/>
          <w:sz w:val="28"/>
        </w:rPr>
        <w:t xml:space="preserve">«Коммунистическое </w:t>
      </w:r>
      <w:proofErr w:type="gramStart"/>
      <w:r>
        <w:rPr>
          <w:rFonts w:ascii="Times New Roman" w:hAnsi="Times New Roman"/>
          <w:color w:val="000000"/>
          <w:sz w:val="28"/>
        </w:rPr>
        <w:t>чванство</w:t>
      </w:r>
      <w:proofErr w:type="gramEnd"/>
      <w:r>
        <w:rPr>
          <w:rFonts w:ascii="Times New Roman" w:hAnsi="Times New Roman"/>
          <w:color w:val="000000"/>
          <w:sz w:val="28"/>
        </w:rPr>
        <w:t xml:space="preserve">». Падение трудовой дисциплины. Разрушение традиционной морали. Отношение к семье, браку, воспитанию детей. Советские обряды и праздники. Наступление на религию. «Союз воинствующих безбожников». Обновленческое движение в Церкви. Положение нехристианских конфессий. </w:t>
      </w:r>
    </w:p>
    <w:p w:rsidR="00941562" w:rsidRDefault="00A344E6">
      <w:pPr>
        <w:spacing w:after="0" w:line="264" w:lineRule="auto"/>
        <w:ind w:firstLine="600"/>
        <w:jc w:val="both"/>
      </w:pPr>
      <w:r>
        <w:rPr>
          <w:rFonts w:ascii="Times New Roman" w:hAnsi="Times New Roman"/>
          <w:color w:val="000000"/>
          <w:sz w:val="28"/>
        </w:rPr>
        <w:t xml:space="preserve">Культура периода нэпа. Пролеткульт и нэпманская культура. Борьба с безграмотностью. Сельские избы-читальни. Основные направления в литературе и архитектуре. Футуризм. Конструктивизм. Достижения в области киноискусства. Культурная революция и ее особенности в национальных регионах. Советский авангард. Создание национальной письменности и смена алфавитов. Деятельность </w:t>
      </w:r>
      <w:proofErr w:type="spellStart"/>
      <w:r>
        <w:rPr>
          <w:rFonts w:ascii="Times New Roman" w:hAnsi="Times New Roman"/>
          <w:color w:val="000000"/>
          <w:sz w:val="28"/>
        </w:rPr>
        <w:t>Наркомпроса</w:t>
      </w:r>
      <w:proofErr w:type="spellEnd"/>
      <w:r>
        <w:rPr>
          <w:rFonts w:ascii="Times New Roman" w:hAnsi="Times New Roman"/>
          <w:color w:val="000000"/>
          <w:sz w:val="28"/>
        </w:rPr>
        <w:t xml:space="preserve">. Рабфаки. Культура и идеология. Академия наук и Коммунистическая академия, Институты красной профессуры. </w:t>
      </w:r>
    </w:p>
    <w:p w:rsidR="00941562" w:rsidRDefault="00A344E6">
      <w:pPr>
        <w:spacing w:after="0" w:line="264" w:lineRule="auto"/>
        <w:ind w:firstLine="600"/>
        <w:jc w:val="both"/>
      </w:pPr>
      <w:r>
        <w:rPr>
          <w:rFonts w:ascii="Times New Roman" w:hAnsi="Times New Roman"/>
          <w:color w:val="000000"/>
          <w:sz w:val="28"/>
        </w:rPr>
        <w:t xml:space="preserve">Создание «нового человека». Пропаганда коллективистских ценностей. Воспитание интернационализма и советского патриотизма. Общественный энтузиазм периода первых пятилеток. Рабселькоры. Развитие спорта. </w:t>
      </w:r>
      <w:r>
        <w:rPr>
          <w:rFonts w:ascii="Times New Roman" w:hAnsi="Times New Roman"/>
          <w:color w:val="000000"/>
          <w:sz w:val="28"/>
        </w:rPr>
        <w:lastRenderedPageBreak/>
        <w:t xml:space="preserve">Освоение Арктики. Рекорды летчиков. Эпопея челюскинцев. Престижность военной профессии и научно-инженерного труда. Учреждение звания Героя Советского Союза (1934) и первые награждения. </w:t>
      </w:r>
    </w:p>
    <w:p w:rsidR="00941562" w:rsidRDefault="00A344E6">
      <w:pPr>
        <w:spacing w:after="0" w:line="264" w:lineRule="auto"/>
        <w:ind w:firstLine="600"/>
        <w:jc w:val="both"/>
      </w:pPr>
      <w:r>
        <w:rPr>
          <w:rFonts w:ascii="Times New Roman" w:hAnsi="Times New Roman"/>
          <w:color w:val="000000"/>
          <w:sz w:val="28"/>
        </w:rPr>
        <w:t xml:space="preserve">Культурная революция. От обязательного начального образования к массовой средней школе. Установление жесткого государственного контроля над сферой литературы и искусства. Становление советской культуры и ее основные характеристики. Создание творческих союзов и их роль в пропаганде советской культуры. Социалистический реализм как художественный метод. </w:t>
      </w:r>
    </w:p>
    <w:p w:rsidR="00941562" w:rsidRDefault="00A344E6">
      <w:pPr>
        <w:spacing w:after="0" w:line="264" w:lineRule="auto"/>
        <w:ind w:firstLine="600"/>
        <w:jc w:val="both"/>
      </w:pPr>
      <w:r>
        <w:rPr>
          <w:rFonts w:ascii="Times New Roman" w:hAnsi="Times New Roman"/>
          <w:color w:val="000000"/>
          <w:sz w:val="28"/>
        </w:rPr>
        <w:t xml:space="preserve">Литература и кинематограф 1930-х гг. Культура русского зарубежья. </w:t>
      </w:r>
    </w:p>
    <w:p w:rsidR="00941562" w:rsidRDefault="00A344E6">
      <w:pPr>
        <w:spacing w:after="0" w:line="264" w:lineRule="auto"/>
        <w:ind w:firstLine="600"/>
        <w:jc w:val="both"/>
      </w:pPr>
      <w:r>
        <w:rPr>
          <w:rFonts w:ascii="Times New Roman" w:hAnsi="Times New Roman"/>
          <w:color w:val="000000"/>
          <w:sz w:val="28"/>
        </w:rPr>
        <w:t xml:space="preserve">Наука в 1930-е гг. Академия наук СССР. Создание новых научных центров: ВАСХНИЛ, ФИАН, РНИИ и других. Выдающиеся ученые и конструкторы гражданской и военной техники. Формирование национальной интеллигенции. </w:t>
      </w:r>
    </w:p>
    <w:p w:rsidR="00941562" w:rsidRDefault="00A344E6">
      <w:pPr>
        <w:spacing w:after="0" w:line="264" w:lineRule="auto"/>
        <w:ind w:firstLine="600"/>
        <w:jc w:val="both"/>
      </w:pPr>
      <w:r>
        <w:rPr>
          <w:rFonts w:ascii="Times New Roman" w:hAnsi="Times New Roman"/>
          <w:color w:val="000000"/>
          <w:sz w:val="28"/>
        </w:rPr>
        <w:t>Общественные настроения. Повседневность 1930-х гг. Снижение уровня доходов населения по сравнению с периодом нэпа. Потребление и рынок. Деньги, карточки и очереди. Из деревни в город: последствия вынужденного переселения и миграции населения. Жилищная проблема. Условия труда и быта на стройках пятилеток. Коллективные формы быта.</w:t>
      </w:r>
    </w:p>
    <w:p w:rsidR="00941562" w:rsidRDefault="00A344E6">
      <w:pPr>
        <w:spacing w:after="0" w:line="264" w:lineRule="auto"/>
        <w:ind w:firstLine="600"/>
        <w:jc w:val="both"/>
      </w:pPr>
      <w:r>
        <w:rPr>
          <w:rFonts w:ascii="Times New Roman" w:hAnsi="Times New Roman"/>
          <w:color w:val="000000"/>
          <w:sz w:val="28"/>
        </w:rPr>
        <w:t>Возвращение к традиционным ценностям в середине 1930‑х гг. Досуг в городе. Парки культуры и отдыха. ВСХВ в Москве. Образцовые универмаги. Пионерия и комсомол. Военно-спортивные организации. Материнство и детство в 1930‑е гг. Жизнь в деревне. Трудодни. Единоличники. Личные подсобные хозяйства колхозников.</w:t>
      </w:r>
    </w:p>
    <w:p w:rsidR="00941562" w:rsidRDefault="00A344E6">
      <w:pPr>
        <w:spacing w:after="0" w:line="264" w:lineRule="auto"/>
        <w:ind w:firstLine="600"/>
        <w:jc w:val="both"/>
      </w:pPr>
      <w:r>
        <w:rPr>
          <w:rFonts w:ascii="Times New Roman" w:hAnsi="Times New Roman"/>
          <w:b/>
          <w:color w:val="000000"/>
          <w:sz w:val="28"/>
        </w:rPr>
        <w:t xml:space="preserve">Внешняя политика СССР в 1920–1930-е гг. </w:t>
      </w:r>
    </w:p>
    <w:p w:rsidR="00941562" w:rsidRDefault="00A344E6">
      <w:pPr>
        <w:spacing w:after="0" w:line="264" w:lineRule="auto"/>
        <w:ind w:firstLine="600"/>
        <w:jc w:val="both"/>
      </w:pPr>
      <w:r>
        <w:rPr>
          <w:rFonts w:ascii="Times New Roman" w:hAnsi="Times New Roman"/>
          <w:color w:val="000000"/>
          <w:sz w:val="28"/>
        </w:rPr>
        <w:t>Внешняя политика: от курса на мировую революцию к концепции построения социализма в одной стране. Деятельность Коминтерна как инструмента мировой революции. Проблема царских долгов. Договор в Рапалло. Выход СССР из международной изоляции. Вступление СССР в Лигу Наций.</w:t>
      </w:r>
    </w:p>
    <w:p w:rsidR="00941562" w:rsidRDefault="00A344E6">
      <w:pPr>
        <w:spacing w:after="0" w:line="264" w:lineRule="auto"/>
        <w:ind w:firstLine="600"/>
        <w:jc w:val="both"/>
      </w:pPr>
      <w:r>
        <w:rPr>
          <w:rFonts w:ascii="Times New Roman" w:hAnsi="Times New Roman"/>
          <w:color w:val="000000"/>
          <w:sz w:val="28"/>
        </w:rPr>
        <w:t>Возрастание угрозы мировой войны. Попытки организовать систему коллективной безопасности в Европе. Советские добровольцы в Испании и в Китае. Вооруженные конфликты на озере Хасан, реке Халхин-Гол и ситуация на Дальнем Востоке в конце 1930-х гг.</w:t>
      </w:r>
    </w:p>
    <w:p w:rsidR="00941562" w:rsidRDefault="00A344E6">
      <w:pPr>
        <w:spacing w:after="0" w:line="264" w:lineRule="auto"/>
        <w:ind w:firstLine="600"/>
        <w:jc w:val="both"/>
      </w:pPr>
      <w:r>
        <w:rPr>
          <w:rFonts w:ascii="Times New Roman" w:hAnsi="Times New Roman"/>
          <w:color w:val="000000"/>
          <w:sz w:val="28"/>
        </w:rPr>
        <w:t xml:space="preserve">СССР накануне Великой Отечественной войны. Мюнхенский договор 1938 г. и угроза международной изоляции СССР. Заключение договора о ненападении между СССР и Германией в 1939 г. Зимняя война с Финляндией. Включение в состав СССР Латвии, Литвы и Эстонии, </w:t>
      </w:r>
      <w:r>
        <w:rPr>
          <w:rFonts w:ascii="Times New Roman" w:hAnsi="Times New Roman"/>
          <w:color w:val="000000"/>
          <w:sz w:val="28"/>
        </w:rPr>
        <w:lastRenderedPageBreak/>
        <w:t xml:space="preserve">Бессарабии, Северной </w:t>
      </w:r>
      <w:proofErr w:type="spellStart"/>
      <w:r>
        <w:rPr>
          <w:rFonts w:ascii="Times New Roman" w:hAnsi="Times New Roman"/>
          <w:color w:val="000000"/>
          <w:sz w:val="28"/>
        </w:rPr>
        <w:t>Буковины</w:t>
      </w:r>
      <w:proofErr w:type="spellEnd"/>
      <w:r>
        <w:rPr>
          <w:rFonts w:ascii="Times New Roman" w:hAnsi="Times New Roman"/>
          <w:color w:val="000000"/>
          <w:sz w:val="28"/>
        </w:rPr>
        <w:t>, Западной Украины и Западной Белоруссии. Катынская трагедия.</w:t>
      </w:r>
    </w:p>
    <w:p w:rsidR="00941562" w:rsidRDefault="00A344E6">
      <w:pPr>
        <w:spacing w:after="0" w:line="264" w:lineRule="auto"/>
        <w:ind w:firstLine="600"/>
        <w:jc w:val="both"/>
      </w:pPr>
      <w:r>
        <w:rPr>
          <w:rFonts w:ascii="Times New Roman" w:hAnsi="Times New Roman"/>
          <w:b/>
          <w:color w:val="000000"/>
          <w:sz w:val="28"/>
        </w:rPr>
        <w:t xml:space="preserve">Наш край в 1920–1930-х гг. </w:t>
      </w:r>
    </w:p>
    <w:p w:rsidR="00941562" w:rsidRDefault="00A344E6">
      <w:pPr>
        <w:spacing w:after="0" w:line="264" w:lineRule="auto"/>
        <w:ind w:firstLine="600"/>
        <w:jc w:val="both"/>
      </w:pPr>
      <w:r>
        <w:rPr>
          <w:rFonts w:ascii="Times New Roman" w:hAnsi="Times New Roman"/>
          <w:b/>
          <w:color w:val="000000"/>
          <w:sz w:val="28"/>
        </w:rPr>
        <w:t xml:space="preserve">Великая Отечественная война (1941–1945) </w:t>
      </w:r>
    </w:p>
    <w:p w:rsidR="00941562" w:rsidRDefault="00A344E6">
      <w:pPr>
        <w:spacing w:after="0" w:line="264" w:lineRule="auto"/>
        <w:ind w:firstLine="600"/>
        <w:jc w:val="both"/>
      </w:pPr>
      <w:r>
        <w:rPr>
          <w:rFonts w:ascii="Times New Roman" w:hAnsi="Times New Roman"/>
          <w:b/>
          <w:color w:val="000000"/>
          <w:sz w:val="28"/>
        </w:rPr>
        <w:t>Первый период войны (июнь 1941 – осень 1942 г.)</w:t>
      </w:r>
    </w:p>
    <w:p w:rsidR="00941562" w:rsidRDefault="00A344E6">
      <w:pPr>
        <w:spacing w:after="0" w:line="264" w:lineRule="auto"/>
        <w:ind w:firstLine="600"/>
        <w:jc w:val="both"/>
      </w:pPr>
      <w:r>
        <w:rPr>
          <w:rFonts w:ascii="Times New Roman" w:hAnsi="Times New Roman"/>
          <w:color w:val="000000"/>
          <w:sz w:val="28"/>
        </w:rPr>
        <w:t>План «Барбаросса». Соотношение сил противников на 22 июня 1941 г. Вторжение Герман</w:t>
      </w:r>
      <w:proofErr w:type="gramStart"/>
      <w:r>
        <w:rPr>
          <w:rFonts w:ascii="Times New Roman" w:hAnsi="Times New Roman"/>
          <w:color w:val="000000"/>
          <w:sz w:val="28"/>
        </w:rPr>
        <w:t>ии и ее</w:t>
      </w:r>
      <w:proofErr w:type="gramEnd"/>
      <w:r>
        <w:rPr>
          <w:rFonts w:ascii="Times New Roman" w:hAnsi="Times New Roman"/>
          <w:color w:val="000000"/>
          <w:sz w:val="28"/>
        </w:rPr>
        <w:t xml:space="preserve"> сателлитов на территорию СССР. Брестская крепость. Массовый героизм воинов, представителей всех народов СССР. Причины поражений Красной Армии на начальном этапе войны. Чрезвычайные меры руководства страны, образование Государственного комитета обороны. И.В. Сталин – Верховный главнокомандующий. Роль партии в мобилизации сил на отпор врагу. Создание дивизий народного ополчения. Смоленское сражение. Наступление советских войск под Ельней. Начало блокады Ленинграда. Оборона Одессы и Севастополя. Срыв гитлеровских планов молниеносной войны (блицкрига).</w:t>
      </w:r>
    </w:p>
    <w:p w:rsidR="00941562" w:rsidRDefault="00A344E6">
      <w:pPr>
        <w:spacing w:after="0" w:line="264" w:lineRule="auto"/>
        <w:ind w:firstLine="600"/>
        <w:jc w:val="both"/>
      </w:pPr>
      <w:r>
        <w:rPr>
          <w:rFonts w:ascii="Times New Roman" w:hAnsi="Times New Roman"/>
          <w:color w:val="000000"/>
          <w:sz w:val="28"/>
        </w:rPr>
        <w:t>Битва за Москву. Наступление гитлеровских войск: Москва на осадном положении. Парад 7 ноября 1941 г. на Красной площади. Переход в контрнаступление и разгром немецкой группировки под Москвой. Наступательные операции Красной Армии зимой–весной 1942 г. Неудача Ржевско-Вяземской операции. Битва за Воронеж. Итоги и значение Московской битвы.</w:t>
      </w:r>
    </w:p>
    <w:p w:rsidR="00941562" w:rsidRDefault="00A344E6">
      <w:pPr>
        <w:spacing w:after="0" w:line="264" w:lineRule="auto"/>
        <w:ind w:firstLine="600"/>
        <w:jc w:val="both"/>
      </w:pPr>
      <w:r>
        <w:rPr>
          <w:rFonts w:ascii="Times New Roman" w:hAnsi="Times New Roman"/>
          <w:color w:val="000000"/>
          <w:sz w:val="28"/>
        </w:rPr>
        <w:t>Блокада Ленинграда. Героизм и трагедия гражданского населения. Эвакуация ленинградцев. Дорога жизни.</w:t>
      </w:r>
    </w:p>
    <w:p w:rsidR="00941562" w:rsidRDefault="00A344E6">
      <w:pPr>
        <w:spacing w:after="0" w:line="264" w:lineRule="auto"/>
        <w:ind w:firstLine="600"/>
        <w:jc w:val="both"/>
      </w:pPr>
      <w:r>
        <w:rPr>
          <w:rFonts w:ascii="Times New Roman" w:hAnsi="Times New Roman"/>
          <w:color w:val="000000"/>
          <w:sz w:val="28"/>
        </w:rPr>
        <w:t>Перестройка экономики на военный лад. Эвакуация предприятий, населения и ресурсов. Введение норм военной дисциплины на производстве и транспорте.</w:t>
      </w:r>
    </w:p>
    <w:p w:rsidR="00941562" w:rsidRDefault="00A344E6">
      <w:pPr>
        <w:spacing w:after="0" w:line="264" w:lineRule="auto"/>
        <w:ind w:firstLine="600"/>
        <w:jc w:val="both"/>
      </w:pPr>
      <w:r>
        <w:rPr>
          <w:rFonts w:ascii="Times New Roman" w:hAnsi="Times New Roman"/>
          <w:color w:val="000000"/>
          <w:sz w:val="28"/>
        </w:rPr>
        <w:t>Нацистский оккупационный режим. Генеральный план «Ост». Нацистская пропаганда. Массовые преступления гитлеровцев против советских граждан. Концлагеря и гетто. Холокост. Этнические чистки на оккупированной территории СССР. Нацистский плен. Уничтожение военнопленных и медицинские эксперименты над заключенными. Угон советских людей в Германию. Разграбление и уничтожение культурных ценностей.</w:t>
      </w:r>
    </w:p>
    <w:p w:rsidR="00941562" w:rsidRDefault="00A344E6">
      <w:pPr>
        <w:spacing w:after="0" w:line="264" w:lineRule="auto"/>
        <w:ind w:firstLine="600"/>
        <w:jc w:val="both"/>
      </w:pPr>
      <w:r>
        <w:rPr>
          <w:rFonts w:ascii="Times New Roman" w:hAnsi="Times New Roman"/>
          <w:color w:val="000000"/>
          <w:sz w:val="28"/>
        </w:rPr>
        <w:t>Начало массового сопротивления врагу. Праведники народов мира. Восстания в нацистских лагерях. Развертывание партизанского движения.</w:t>
      </w:r>
    </w:p>
    <w:p w:rsidR="00941562" w:rsidRDefault="00A344E6">
      <w:pPr>
        <w:spacing w:after="0" w:line="264" w:lineRule="auto"/>
        <w:ind w:firstLine="600"/>
        <w:jc w:val="both"/>
      </w:pPr>
      <w:r>
        <w:rPr>
          <w:rFonts w:ascii="Times New Roman" w:hAnsi="Times New Roman"/>
          <w:b/>
          <w:color w:val="000000"/>
          <w:sz w:val="28"/>
        </w:rPr>
        <w:t>Коренной перелом в ходе войны (осень 1942 – 1943 г.)</w:t>
      </w:r>
    </w:p>
    <w:p w:rsidR="00941562" w:rsidRDefault="00A344E6">
      <w:pPr>
        <w:spacing w:after="0" w:line="264" w:lineRule="auto"/>
        <w:ind w:firstLine="600"/>
        <w:jc w:val="both"/>
      </w:pPr>
      <w:r>
        <w:rPr>
          <w:rFonts w:ascii="Times New Roman" w:hAnsi="Times New Roman"/>
          <w:color w:val="000000"/>
          <w:sz w:val="28"/>
        </w:rPr>
        <w:t>Сталинградская битва. Германское наступление весной–летом 1942 г. Поражение советских вой</w:t>
      </w:r>
      <w:proofErr w:type="gramStart"/>
      <w:r>
        <w:rPr>
          <w:rFonts w:ascii="Times New Roman" w:hAnsi="Times New Roman"/>
          <w:color w:val="000000"/>
          <w:sz w:val="28"/>
        </w:rPr>
        <w:t>ск в Кр</w:t>
      </w:r>
      <w:proofErr w:type="gramEnd"/>
      <w:r>
        <w:rPr>
          <w:rFonts w:ascii="Times New Roman" w:hAnsi="Times New Roman"/>
          <w:color w:val="000000"/>
          <w:sz w:val="28"/>
        </w:rPr>
        <w:t xml:space="preserve">ыму. Битва за Кавказ. Оборона Сталинграда. Дом Павлова. Окружение неприятельской группировки под Сталинградом и </w:t>
      </w:r>
      <w:r>
        <w:rPr>
          <w:rFonts w:ascii="Times New Roman" w:hAnsi="Times New Roman"/>
          <w:color w:val="000000"/>
          <w:sz w:val="28"/>
        </w:rPr>
        <w:lastRenderedPageBreak/>
        <w:t>наступление на Ржевском направлении. Разгром окруженных под Сталинградом гитлеровцев. Итоги и значение победы Красной Армии под Сталинградом.</w:t>
      </w:r>
    </w:p>
    <w:p w:rsidR="00941562" w:rsidRDefault="00A344E6">
      <w:pPr>
        <w:spacing w:after="0" w:line="264" w:lineRule="auto"/>
        <w:ind w:firstLine="600"/>
        <w:jc w:val="both"/>
      </w:pPr>
      <w:r>
        <w:rPr>
          <w:rFonts w:ascii="Times New Roman" w:hAnsi="Times New Roman"/>
          <w:color w:val="000000"/>
          <w:sz w:val="28"/>
        </w:rPr>
        <w:t>Прорыв блокады Ленинграда в январе 1943 г. Значение героического сопротивления Ленинграда.</w:t>
      </w:r>
    </w:p>
    <w:p w:rsidR="00941562" w:rsidRDefault="00A344E6">
      <w:pPr>
        <w:spacing w:after="0" w:line="264" w:lineRule="auto"/>
        <w:ind w:firstLine="600"/>
        <w:jc w:val="both"/>
      </w:pPr>
      <w:r>
        <w:rPr>
          <w:rFonts w:ascii="Times New Roman" w:hAnsi="Times New Roman"/>
          <w:color w:val="000000"/>
          <w:sz w:val="28"/>
        </w:rPr>
        <w:t xml:space="preserve">Битва на Курской дуге. Соотношение сил. Провал немецкого наступления. Танковые сражения под Прохоровкой и </w:t>
      </w:r>
      <w:proofErr w:type="spellStart"/>
      <w:r>
        <w:rPr>
          <w:rFonts w:ascii="Times New Roman" w:hAnsi="Times New Roman"/>
          <w:color w:val="000000"/>
          <w:sz w:val="28"/>
        </w:rPr>
        <w:t>Обоянью</w:t>
      </w:r>
      <w:proofErr w:type="spellEnd"/>
      <w:r>
        <w:rPr>
          <w:rFonts w:ascii="Times New Roman" w:hAnsi="Times New Roman"/>
          <w:color w:val="000000"/>
          <w:sz w:val="28"/>
        </w:rPr>
        <w:t>. Переход советских войск в наступление. Итоги и значение Курской битвы. Битва за Днепр. Освобождение Левобережной Украины и форсирование Днепра. Освобождение Киева. Итоги наступления Красной Армии летом–осенью 1943 г.</w:t>
      </w:r>
    </w:p>
    <w:p w:rsidR="00941562" w:rsidRDefault="00A344E6">
      <w:pPr>
        <w:spacing w:after="0" w:line="264" w:lineRule="auto"/>
        <w:ind w:firstLine="600"/>
        <w:jc w:val="both"/>
      </w:pPr>
      <w:r>
        <w:rPr>
          <w:rFonts w:ascii="Times New Roman" w:hAnsi="Times New Roman"/>
          <w:color w:val="000000"/>
          <w:sz w:val="28"/>
        </w:rPr>
        <w:t>За линией фронта. Развертывание массового партизанского движения. Антифашистское подполье в крупных городах. Значение партизанской и подпольной борьбы для победы над врагом.</w:t>
      </w:r>
    </w:p>
    <w:p w:rsidR="00941562" w:rsidRDefault="00A344E6">
      <w:pPr>
        <w:spacing w:after="0" w:line="264" w:lineRule="auto"/>
        <w:ind w:firstLine="600"/>
        <w:jc w:val="both"/>
      </w:pPr>
      <w:r>
        <w:rPr>
          <w:rFonts w:ascii="Times New Roman" w:hAnsi="Times New Roman"/>
          <w:color w:val="000000"/>
          <w:sz w:val="28"/>
        </w:rPr>
        <w:t xml:space="preserve">Сотрудничество с врагом (коллаборационизм): формы, причины, масштабы. Создание гитлеровцами воинских формирований из советских военнопленных. Русская освободительная армия и другие антисоветские национальные военные формирования в составе вермахта. Судебные процессы на территории СССР над военными преступниками и пособниками оккупантов в 1943–1946 гг. </w:t>
      </w:r>
    </w:p>
    <w:p w:rsidR="00941562" w:rsidRDefault="00A344E6">
      <w:pPr>
        <w:spacing w:after="0" w:line="264" w:lineRule="auto"/>
        <w:ind w:firstLine="600"/>
        <w:jc w:val="both"/>
      </w:pPr>
      <w:r>
        <w:rPr>
          <w:rFonts w:ascii="Times New Roman" w:hAnsi="Times New Roman"/>
          <w:b/>
          <w:color w:val="000000"/>
          <w:sz w:val="28"/>
        </w:rPr>
        <w:t>Человек и война: единство фронта и тыла</w:t>
      </w:r>
    </w:p>
    <w:p w:rsidR="00941562" w:rsidRDefault="00A344E6">
      <w:pPr>
        <w:spacing w:after="0" w:line="264" w:lineRule="auto"/>
        <w:ind w:firstLine="600"/>
        <w:jc w:val="both"/>
      </w:pPr>
      <w:r>
        <w:rPr>
          <w:rFonts w:ascii="Times New Roman" w:hAnsi="Times New Roman"/>
          <w:color w:val="000000"/>
          <w:sz w:val="28"/>
        </w:rPr>
        <w:t xml:space="preserve">«Все для фронта, все для победы!». Трудовой подвиг народа. Роль женщин и подростков в промышленном и сельскохозяйственном производстве. Самоотверженный труд ученых. Помощь населения фронту. Добровольные взносы в фонд обороны. Помощь </w:t>
      </w:r>
      <w:proofErr w:type="gramStart"/>
      <w:r>
        <w:rPr>
          <w:rFonts w:ascii="Times New Roman" w:hAnsi="Times New Roman"/>
          <w:color w:val="000000"/>
          <w:sz w:val="28"/>
        </w:rPr>
        <w:t>эвакуированным</w:t>
      </w:r>
      <w:proofErr w:type="gramEnd"/>
      <w:r>
        <w:rPr>
          <w:rFonts w:ascii="Times New Roman" w:hAnsi="Times New Roman"/>
          <w:color w:val="000000"/>
          <w:sz w:val="28"/>
        </w:rPr>
        <w:t>.</w:t>
      </w:r>
    </w:p>
    <w:p w:rsidR="00941562" w:rsidRDefault="00A344E6">
      <w:pPr>
        <w:spacing w:after="0" w:line="264" w:lineRule="auto"/>
        <w:ind w:firstLine="600"/>
        <w:jc w:val="both"/>
      </w:pPr>
      <w:r>
        <w:rPr>
          <w:rFonts w:ascii="Times New Roman" w:hAnsi="Times New Roman"/>
          <w:color w:val="000000"/>
          <w:sz w:val="28"/>
        </w:rPr>
        <w:t>Повседневность военного времени. Фронтовая повседневность. Боевое братство. Женщины на войне. Письма с фронта и на фронт. Повседневность в советском тылу. Военная дисциплина на производстве. Карточная система и нормы снабжения в городах. Положение в деревне. Стратегии выживания в городе и на селе. Государственные меры и общественные инициативы по спасению детей. Создание Суворовских и Нахимовских училищ.</w:t>
      </w:r>
    </w:p>
    <w:p w:rsidR="00941562" w:rsidRDefault="00A344E6">
      <w:pPr>
        <w:spacing w:after="0" w:line="264" w:lineRule="auto"/>
        <w:ind w:firstLine="600"/>
        <w:jc w:val="both"/>
      </w:pPr>
      <w:r>
        <w:rPr>
          <w:rFonts w:ascii="Times New Roman" w:hAnsi="Times New Roman"/>
          <w:color w:val="000000"/>
          <w:sz w:val="28"/>
        </w:rPr>
        <w:t>Культурное пространство в годы войны. Песня «Священная война» – призыв к сопротивлению врагу. Советские писатели, композиторы, художники, ученые в условиях войны. Фронтовые корреспонденты. Выступления фронтовых концертных бригад. Песенное творчество и фольклор. Кино военных лет. Государство и Церковь в годы войны. Избрание на патриарший престол митрополита Сергия (</w:t>
      </w:r>
      <w:proofErr w:type="spellStart"/>
      <w:r>
        <w:rPr>
          <w:rFonts w:ascii="Times New Roman" w:hAnsi="Times New Roman"/>
          <w:color w:val="000000"/>
          <w:sz w:val="28"/>
        </w:rPr>
        <w:t>Страгородского</w:t>
      </w:r>
      <w:proofErr w:type="spellEnd"/>
      <w:r>
        <w:rPr>
          <w:rFonts w:ascii="Times New Roman" w:hAnsi="Times New Roman"/>
          <w:color w:val="000000"/>
          <w:sz w:val="28"/>
        </w:rPr>
        <w:t>) в 1943 г. Патриотическое служение представителей религиозных конфессий. Культурные и научные связи с союзниками.</w:t>
      </w:r>
    </w:p>
    <w:p w:rsidR="00941562" w:rsidRDefault="00A344E6">
      <w:pPr>
        <w:spacing w:after="0" w:line="264" w:lineRule="auto"/>
        <w:ind w:firstLine="600"/>
        <w:jc w:val="both"/>
      </w:pPr>
      <w:r>
        <w:rPr>
          <w:rFonts w:ascii="Times New Roman" w:hAnsi="Times New Roman"/>
          <w:color w:val="000000"/>
          <w:sz w:val="28"/>
        </w:rPr>
        <w:lastRenderedPageBreak/>
        <w:t>СССР и союзники. Проблема второго фронта. Ленд-лиз. Тегеранская конференция 1943 г. Французский авиационный полк «Нормандия–Неман», а также польские и чехословацкие воинские части на советско-германском фронте.</w:t>
      </w:r>
    </w:p>
    <w:p w:rsidR="00941562" w:rsidRDefault="00A344E6">
      <w:pPr>
        <w:spacing w:after="0" w:line="264" w:lineRule="auto"/>
        <w:ind w:firstLine="600"/>
        <w:jc w:val="both"/>
      </w:pPr>
      <w:r>
        <w:rPr>
          <w:rFonts w:ascii="Times New Roman" w:hAnsi="Times New Roman"/>
          <w:b/>
          <w:color w:val="000000"/>
          <w:sz w:val="28"/>
        </w:rPr>
        <w:t>Победа СССР в Великой Отечественной войне</w:t>
      </w:r>
      <w:r>
        <w:rPr>
          <w:rFonts w:ascii="Times New Roman" w:hAnsi="Times New Roman"/>
          <w:color w:val="000000"/>
          <w:sz w:val="28"/>
        </w:rPr>
        <w:t>. Окончание Второй мировой войны (1944 – сентябрь 1945 г.).</w:t>
      </w:r>
    </w:p>
    <w:p w:rsidR="00941562" w:rsidRDefault="00A344E6">
      <w:pPr>
        <w:spacing w:after="0" w:line="264" w:lineRule="auto"/>
        <w:ind w:firstLine="600"/>
        <w:jc w:val="both"/>
      </w:pPr>
      <w:r>
        <w:rPr>
          <w:rFonts w:ascii="Times New Roman" w:hAnsi="Times New Roman"/>
          <w:color w:val="000000"/>
          <w:sz w:val="28"/>
        </w:rPr>
        <w:t>Завершение освобождения территории СССР. Освобождение Правобережной Украины и Крыма. Операция «Багратион»: наступление советских войск в Белоруссии, освобождение Прибалтики.</w:t>
      </w:r>
    </w:p>
    <w:p w:rsidR="00941562" w:rsidRDefault="00A344E6">
      <w:pPr>
        <w:spacing w:after="0" w:line="264" w:lineRule="auto"/>
        <w:ind w:firstLine="600"/>
        <w:jc w:val="both"/>
      </w:pPr>
      <w:r>
        <w:rPr>
          <w:rFonts w:ascii="Times New Roman" w:hAnsi="Times New Roman"/>
          <w:color w:val="000000"/>
          <w:sz w:val="28"/>
        </w:rPr>
        <w:t>Боевые действия в Восточной и Центральной Европе и освободительная миссия Красной Армии. Боевое содружество Красной Армии и вой</w:t>
      </w:r>
      <w:proofErr w:type="gramStart"/>
      <w:r>
        <w:rPr>
          <w:rFonts w:ascii="Times New Roman" w:hAnsi="Times New Roman"/>
          <w:color w:val="000000"/>
          <w:sz w:val="28"/>
        </w:rPr>
        <w:t>ск стр</w:t>
      </w:r>
      <w:proofErr w:type="gramEnd"/>
      <w:r>
        <w:rPr>
          <w:rFonts w:ascii="Times New Roman" w:hAnsi="Times New Roman"/>
          <w:color w:val="000000"/>
          <w:sz w:val="28"/>
        </w:rPr>
        <w:t>ан Антигитлеровской коалиции. Встреча на Эльбе.</w:t>
      </w:r>
    </w:p>
    <w:p w:rsidR="00941562" w:rsidRDefault="00A344E6">
      <w:pPr>
        <w:spacing w:after="0" w:line="264" w:lineRule="auto"/>
        <w:ind w:firstLine="600"/>
        <w:jc w:val="both"/>
      </w:pPr>
      <w:r>
        <w:rPr>
          <w:rFonts w:ascii="Times New Roman" w:hAnsi="Times New Roman"/>
          <w:color w:val="000000"/>
          <w:sz w:val="28"/>
        </w:rPr>
        <w:t xml:space="preserve">Битва за Берлин и окончание войны в Европе. </w:t>
      </w:r>
      <w:proofErr w:type="spellStart"/>
      <w:r>
        <w:rPr>
          <w:rFonts w:ascii="Times New Roman" w:hAnsi="Times New Roman"/>
          <w:color w:val="000000"/>
          <w:sz w:val="28"/>
        </w:rPr>
        <w:t>Висло-Одерская</w:t>
      </w:r>
      <w:proofErr w:type="spellEnd"/>
      <w:r>
        <w:rPr>
          <w:rFonts w:ascii="Times New Roman" w:hAnsi="Times New Roman"/>
          <w:color w:val="000000"/>
          <w:sz w:val="28"/>
        </w:rPr>
        <w:t xml:space="preserve"> операция. Капитуляция Германии. Репатриация советских граждан в ходе войны и после ее окончания.</w:t>
      </w:r>
    </w:p>
    <w:p w:rsidR="00941562" w:rsidRDefault="00A344E6">
      <w:pPr>
        <w:spacing w:after="0" w:line="264" w:lineRule="auto"/>
        <w:ind w:firstLine="600"/>
        <w:jc w:val="both"/>
      </w:pPr>
      <w:r>
        <w:rPr>
          <w:rFonts w:ascii="Times New Roman" w:hAnsi="Times New Roman"/>
          <w:color w:val="000000"/>
          <w:sz w:val="28"/>
        </w:rPr>
        <w:t>Война и общество. Военно-экономическое превосходство СССР над Германией в 1944–1945 гг. Восстановление хозяйства в освобожденных районах. Начало советского атомного проекта. Реэвакуация и нормализация повседневной жизни. ГУЛАГ. Депортации репрессированных народов. Взаимоотношения государства и Церкви. Поместный собор 1945 г.</w:t>
      </w:r>
    </w:p>
    <w:p w:rsidR="00941562" w:rsidRDefault="00A344E6">
      <w:pPr>
        <w:spacing w:after="0" w:line="264" w:lineRule="auto"/>
        <w:ind w:firstLine="600"/>
        <w:jc w:val="both"/>
      </w:pPr>
      <w:r>
        <w:rPr>
          <w:rFonts w:ascii="Times New Roman" w:hAnsi="Times New Roman"/>
          <w:color w:val="000000"/>
          <w:sz w:val="28"/>
        </w:rPr>
        <w:t>Антигитлеровская коалиция. Открытие второго фронта в Европе. Ялтинская конференция 1945 г.: основные решения и дискуссии. Обязательство Советского Союза выступить против Японии. Потсдамская конференция. Судьба послевоенной Германии. Политика денацификации, демилитаризации, демонополизации, демократизации (четыре «Д»). Решение проблемы репараций.</w:t>
      </w:r>
    </w:p>
    <w:p w:rsidR="00941562" w:rsidRDefault="00A344E6">
      <w:pPr>
        <w:spacing w:after="0" w:line="264" w:lineRule="auto"/>
        <w:ind w:firstLine="600"/>
        <w:jc w:val="both"/>
      </w:pPr>
      <w:r>
        <w:rPr>
          <w:rFonts w:ascii="Times New Roman" w:hAnsi="Times New Roman"/>
          <w:color w:val="000000"/>
          <w:sz w:val="28"/>
        </w:rPr>
        <w:t xml:space="preserve">Советско-японская война 1945 г. Разгром </w:t>
      </w:r>
      <w:proofErr w:type="spellStart"/>
      <w:r>
        <w:rPr>
          <w:rFonts w:ascii="Times New Roman" w:hAnsi="Times New Roman"/>
          <w:color w:val="000000"/>
          <w:sz w:val="28"/>
        </w:rPr>
        <w:t>Квантунской</w:t>
      </w:r>
      <w:proofErr w:type="spellEnd"/>
      <w:r>
        <w:rPr>
          <w:rFonts w:ascii="Times New Roman" w:hAnsi="Times New Roman"/>
          <w:color w:val="000000"/>
          <w:sz w:val="28"/>
        </w:rPr>
        <w:t xml:space="preserve"> армии. Боевые действия в Маньчжурии, на Сахалине и Курильских островах. Освобождение Курил. Ядерные бомбардировки японских городов американской авиацией и их последствия.</w:t>
      </w:r>
    </w:p>
    <w:p w:rsidR="00941562" w:rsidRDefault="00A344E6">
      <w:pPr>
        <w:spacing w:after="0" w:line="264" w:lineRule="auto"/>
        <w:ind w:firstLine="600"/>
        <w:jc w:val="both"/>
      </w:pPr>
      <w:r>
        <w:rPr>
          <w:rFonts w:ascii="Times New Roman" w:hAnsi="Times New Roman"/>
          <w:color w:val="000000"/>
          <w:sz w:val="28"/>
        </w:rPr>
        <w:t>Создание ООН. Конференция в Сан-Франциско в июне 1945 г. Устав ООН. Истоки холодной войны. Осуждение главных военных преступников. Нюрнбергский и Токийский судебные процессы.</w:t>
      </w:r>
    </w:p>
    <w:p w:rsidR="00941562" w:rsidRDefault="00A344E6">
      <w:pPr>
        <w:spacing w:after="0" w:line="264" w:lineRule="auto"/>
        <w:ind w:firstLine="600"/>
        <w:jc w:val="both"/>
      </w:pPr>
      <w:r>
        <w:rPr>
          <w:rFonts w:ascii="Times New Roman" w:hAnsi="Times New Roman"/>
          <w:color w:val="000000"/>
          <w:sz w:val="28"/>
        </w:rPr>
        <w:t xml:space="preserve">Итоги Великой Отечественной и Второй мировой войны. Решающий вклад СССР в Победу Антигитлеровской коалиции. Людские и материальные потери. Изменения политической карты мира. Влияние всемирно-исторической Победы СССР на развитие национально-освободительного движения в странах Азии и Африки. </w:t>
      </w:r>
    </w:p>
    <w:p w:rsidR="00941562" w:rsidRDefault="00A344E6">
      <w:pPr>
        <w:spacing w:after="0" w:line="264" w:lineRule="auto"/>
        <w:ind w:firstLine="600"/>
        <w:jc w:val="both"/>
      </w:pPr>
      <w:r>
        <w:rPr>
          <w:rFonts w:ascii="Times New Roman" w:hAnsi="Times New Roman"/>
          <w:b/>
          <w:color w:val="000000"/>
          <w:sz w:val="28"/>
        </w:rPr>
        <w:t xml:space="preserve">Наш край в 1941–1945 гг. </w:t>
      </w:r>
    </w:p>
    <w:p w:rsidR="00941562" w:rsidRDefault="00A344E6">
      <w:pPr>
        <w:spacing w:after="0" w:line="264" w:lineRule="auto"/>
        <w:ind w:firstLine="600"/>
        <w:jc w:val="both"/>
      </w:pPr>
      <w:r>
        <w:rPr>
          <w:rFonts w:ascii="Times New Roman" w:hAnsi="Times New Roman"/>
          <w:b/>
          <w:color w:val="000000"/>
          <w:sz w:val="28"/>
        </w:rPr>
        <w:lastRenderedPageBreak/>
        <w:t>Обобщение.</w:t>
      </w:r>
    </w:p>
    <w:p w:rsidR="00941562" w:rsidRDefault="00941562">
      <w:pPr>
        <w:spacing w:after="0" w:line="264" w:lineRule="auto"/>
        <w:ind w:left="120"/>
        <w:jc w:val="both"/>
      </w:pPr>
    </w:p>
    <w:p w:rsidR="00941562" w:rsidRDefault="00A344E6">
      <w:pPr>
        <w:spacing w:after="0" w:line="264" w:lineRule="auto"/>
        <w:ind w:left="120"/>
        <w:jc w:val="both"/>
      </w:pPr>
      <w:r>
        <w:rPr>
          <w:rFonts w:ascii="Times New Roman" w:hAnsi="Times New Roman"/>
          <w:b/>
          <w:color w:val="000000"/>
          <w:sz w:val="28"/>
        </w:rPr>
        <w:t>11 КЛАСС</w:t>
      </w:r>
    </w:p>
    <w:p w:rsidR="00941562" w:rsidRDefault="00941562">
      <w:pPr>
        <w:spacing w:after="0" w:line="264" w:lineRule="auto"/>
        <w:ind w:left="120"/>
        <w:jc w:val="both"/>
      </w:pPr>
    </w:p>
    <w:p w:rsidR="00941562" w:rsidRDefault="00A344E6">
      <w:pPr>
        <w:spacing w:after="0" w:line="264" w:lineRule="auto"/>
        <w:ind w:firstLine="600"/>
        <w:jc w:val="both"/>
      </w:pPr>
      <w:r>
        <w:rPr>
          <w:rFonts w:ascii="Times New Roman" w:hAnsi="Times New Roman"/>
          <w:b/>
          <w:color w:val="000000"/>
          <w:sz w:val="28"/>
        </w:rPr>
        <w:t>Всеобщая история. 1945–2022 гг.</w:t>
      </w:r>
    </w:p>
    <w:p w:rsidR="00941562" w:rsidRDefault="00A344E6">
      <w:pPr>
        <w:spacing w:after="0" w:line="264" w:lineRule="auto"/>
        <w:ind w:firstLine="600"/>
        <w:jc w:val="both"/>
      </w:pPr>
      <w:r>
        <w:rPr>
          <w:rFonts w:ascii="Times New Roman" w:hAnsi="Times New Roman"/>
          <w:b/>
          <w:color w:val="000000"/>
          <w:sz w:val="28"/>
        </w:rPr>
        <w:t>Введение</w:t>
      </w:r>
    </w:p>
    <w:p w:rsidR="00941562" w:rsidRDefault="00A344E6">
      <w:pPr>
        <w:spacing w:after="0" w:line="264" w:lineRule="auto"/>
        <w:ind w:firstLine="600"/>
        <w:jc w:val="both"/>
      </w:pPr>
      <w:r>
        <w:rPr>
          <w:rFonts w:ascii="Times New Roman" w:hAnsi="Times New Roman"/>
          <w:color w:val="000000"/>
          <w:sz w:val="28"/>
        </w:rPr>
        <w:t xml:space="preserve">Мир во второй половине ХХ – начале XXI в. Научно-технический прогресс. Переход от </w:t>
      </w:r>
      <w:proofErr w:type="gramStart"/>
      <w:r>
        <w:rPr>
          <w:rFonts w:ascii="Times New Roman" w:hAnsi="Times New Roman"/>
          <w:color w:val="000000"/>
          <w:sz w:val="28"/>
        </w:rPr>
        <w:t>индустриального</w:t>
      </w:r>
      <w:proofErr w:type="gramEnd"/>
      <w:r>
        <w:rPr>
          <w:rFonts w:ascii="Times New Roman" w:hAnsi="Times New Roman"/>
          <w:color w:val="000000"/>
          <w:sz w:val="28"/>
        </w:rPr>
        <w:t xml:space="preserve"> к постиндустриальному, информационному обществу. Изменения на карте мира. Складывание биполярной системы. Крушение колониальной системы. Образование новых независимых государств во второй половине ХХ в. Процессы глобализации и развитие национальных государств. События конца 1980‑х – начала 1990-х гг. в СССР и странах Центральной и Восточной Европы. Концепции нового миропорядка.</w:t>
      </w:r>
    </w:p>
    <w:p w:rsidR="00941562" w:rsidRDefault="00A344E6">
      <w:pPr>
        <w:spacing w:after="0" w:line="264" w:lineRule="auto"/>
        <w:ind w:firstLine="600"/>
        <w:jc w:val="both"/>
      </w:pPr>
      <w:r>
        <w:rPr>
          <w:rFonts w:ascii="Times New Roman" w:hAnsi="Times New Roman"/>
          <w:color w:val="000000"/>
          <w:sz w:val="28"/>
        </w:rPr>
        <w:t xml:space="preserve">122.7.1.2. Страны Северной Америки и Европы во второй половине ХХ – начале XXI в. </w:t>
      </w:r>
    </w:p>
    <w:p w:rsidR="00941562" w:rsidRDefault="00A344E6">
      <w:pPr>
        <w:spacing w:after="0" w:line="264" w:lineRule="auto"/>
        <w:ind w:firstLine="600"/>
        <w:jc w:val="both"/>
      </w:pPr>
      <w:r>
        <w:rPr>
          <w:rFonts w:ascii="Times New Roman" w:hAnsi="Times New Roman"/>
          <w:color w:val="000000"/>
          <w:sz w:val="28"/>
        </w:rPr>
        <w:t>От мира к холодной войне. Речь У. Черчилля в Фултоне. Доктрина Трумэна. План Маршалла. Раскол Германии и образование двух германских государств. Формирование двух блоков (НАТО и ЕС, СЭВ и ОВД). Биполярный мир.</w:t>
      </w:r>
    </w:p>
    <w:p w:rsidR="00941562" w:rsidRDefault="00A344E6">
      <w:pPr>
        <w:spacing w:after="0" w:line="264" w:lineRule="auto"/>
        <w:ind w:firstLine="600"/>
        <w:jc w:val="both"/>
      </w:pPr>
      <w:r>
        <w:rPr>
          <w:rFonts w:ascii="Times New Roman" w:hAnsi="Times New Roman"/>
          <w:color w:val="000000"/>
          <w:sz w:val="28"/>
        </w:rPr>
        <w:t xml:space="preserve">Соединенные Штаты Америки. Послевоенный экономический подъем. Развитие постиндустриального общества. Демократы и республиканцы у власти: президенты США и </w:t>
      </w:r>
      <w:proofErr w:type="gramStart"/>
      <w:r>
        <w:rPr>
          <w:rFonts w:ascii="Times New Roman" w:hAnsi="Times New Roman"/>
          <w:color w:val="000000"/>
          <w:sz w:val="28"/>
        </w:rPr>
        <w:t>повороты политического курса</w:t>
      </w:r>
      <w:proofErr w:type="gramEnd"/>
      <w:r>
        <w:rPr>
          <w:rFonts w:ascii="Times New Roman" w:hAnsi="Times New Roman"/>
          <w:color w:val="000000"/>
          <w:sz w:val="28"/>
        </w:rPr>
        <w:t xml:space="preserve">. Социальные движения (борьба против расовой сегрегации, за гражданские права, выступления против войны во Вьетнаме). Внешняя политика США во второй половине ХХ – начале XXI в. Развитие отношений с СССР, Российской Федерацией. </w:t>
      </w:r>
    </w:p>
    <w:p w:rsidR="00941562" w:rsidRDefault="00A344E6">
      <w:pPr>
        <w:spacing w:after="0" w:line="264" w:lineRule="auto"/>
        <w:ind w:firstLine="600"/>
        <w:jc w:val="both"/>
      </w:pPr>
      <w:r>
        <w:rPr>
          <w:rFonts w:ascii="Times New Roman" w:hAnsi="Times New Roman"/>
          <w:color w:val="000000"/>
          <w:sz w:val="28"/>
        </w:rPr>
        <w:t xml:space="preserve">Страны Западной Европы. Экономическая и политическая ситуация в первые послевоенные годы. Научно-техническая революция. Становление социально ориентированной рыночной экономики. Германское «экономическое чудо». Установление V республики во Франции. Лейбористы и консерваторы в Великобритании. Политические системы и лидеры европейских стран во второй половине ХХ – начале XXI в. «Скандинавская модель» социально-экономического развития. «Бурные шестидесятые». Падение диктатур в Греции, Португалии, Испании. Экономические кризисы 1970‑х – начала 1980-х гг. Неоконсерватизм. Предпосылки и этапы европейской интеграции. Европейский союз (структура, формы экономического и политического сотрудничества, эволюция). </w:t>
      </w:r>
    </w:p>
    <w:p w:rsidR="00941562" w:rsidRDefault="00A344E6">
      <w:pPr>
        <w:spacing w:after="0" w:line="264" w:lineRule="auto"/>
        <w:ind w:firstLine="600"/>
        <w:jc w:val="both"/>
      </w:pPr>
      <w:r>
        <w:rPr>
          <w:rFonts w:ascii="Times New Roman" w:hAnsi="Times New Roman"/>
          <w:color w:val="000000"/>
          <w:sz w:val="28"/>
        </w:rPr>
        <w:lastRenderedPageBreak/>
        <w:t xml:space="preserve">Страны Центральной и Восточной Европы во второй половине ХХ – начале XXI в. Революции второй половины 1940-х гг. и установление коммунистических режимов. Достижения и проблемы социалистического развития в 1950‑е гг. Выступления в ГДР (1953), Польше и Венгрии (1956). Поиски своего пути в странах региона. Югославская модель социализма. Пражская весна 1968 г. и ее подавление. Движение «Солидарность» в Польше. Перестройка в СССР и страны восточного блока. События 1989–1991 гг. в странах Центральной и Восточной Европы, изменения в политическом развитии, экономических системах. Распад Варшавского договора, СЭВ. Образование новых государств на постсоветском пространстве. Разделение Чехословакии. Распад Югославии и война на Балканах. Агрессия НАТО против Югославии. Развитие восточноевропейских государств в XXI в.: экономика, политика, внешнеполитическая ориентация, участие в интеграционных процессах. </w:t>
      </w:r>
    </w:p>
    <w:p w:rsidR="00941562" w:rsidRDefault="00A344E6">
      <w:pPr>
        <w:spacing w:after="0" w:line="264" w:lineRule="auto"/>
        <w:ind w:firstLine="600"/>
        <w:jc w:val="both"/>
      </w:pPr>
      <w:r>
        <w:rPr>
          <w:rFonts w:ascii="Times New Roman" w:hAnsi="Times New Roman"/>
          <w:b/>
          <w:color w:val="000000"/>
          <w:sz w:val="28"/>
        </w:rPr>
        <w:t>Страны Азии, Африки во второй половине ХХ – начале XXI в.: проблемы и пути модернизации</w:t>
      </w:r>
    </w:p>
    <w:p w:rsidR="00941562" w:rsidRDefault="00A344E6">
      <w:pPr>
        <w:spacing w:after="0" w:line="264" w:lineRule="auto"/>
        <w:ind w:firstLine="600"/>
        <w:jc w:val="both"/>
      </w:pPr>
      <w:r>
        <w:rPr>
          <w:rFonts w:ascii="Times New Roman" w:hAnsi="Times New Roman"/>
          <w:color w:val="000000"/>
          <w:sz w:val="28"/>
        </w:rPr>
        <w:t>Страны Восточной, Юго-Восточной и Южной Азии. Освободительная борьба и провозглашение национальных госуда</w:t>
      </w:r>
      <w:proofErr w:type="gramStart"/>
      <w:r>
        <w:rPr>
          <w:rFonts w:ascii="Times New Roman" w:hAnsi="Times New Roman"/>
          <w:color w:val="000000"/>
          <w:sz w:val="28"/>
        </w:rPr>
        <w:t>рств в р</w:t>
      </w:r>
      <w:proofErr w:type="gramEnd"/>
      <w:r>
        <w:rPr>
          <w:rFonts w:ascii="Times New Roman" w:hAnsi="Times New Roman"/>
          <w:color w:val="000000"/>
          <w:sz w:val="28"/>
        </w:rPr>
        <w:t xml:space="preserve">егионе. Выбор путей развития. Проблемы внешнеполитической ориентации. Китай: гражданская война, провозглашение республики, социалистический эксперимент, Мао Цзэдун и маоизм, экономические реформы конца 1970-х –1980‑х гг. и их роль в модернизации страны, современное развитие и международный статус Китая. Разделение Вьетнама и Кореи на государства с разным общественно-политическим строем. Индия: провозглашение независимости, курс Неру, начало ускоренной индустриализации, внутренняя и внешняя политика современного индийского государства. </w:t>
      </w:r>
    </w:p>
    <w:p w:rsidR="00941562" w:rsidRDefault="00A344E6">
      <w:pPr>
        <w:spacing w:after="0" w:line="264" w:lineRule="auto"/>
        <w:ind w:firstLine="600"/>
        <w:jc w:val="both"/>
      </w:pPr>
      <w:r>
        <w:rPr>
          <w:rFonts w:ascii="Times New Roman" w:hAnsi="Times New Roman"/>
          <w:color w:val="000000"/>
          <w:sz w:val="28"/>
        </w:rPr>
        <w:t xml:space="preserve">Япония после Второй мировой войны: от поражения к лидерству. Восстановление суверенитета страны. Японское экономическое чудо. Успехи модернизации. Новые индустриальные страны (Сингапур, Южная Корея). </w:t>
      </w:r>
    </w:p>
    <w:p w:rsidR="00941562" w:rsidRDefault="00A344E6">
      <w:pPr>
        <w:spacing w:after="0" w:line="264" w:lineRule="auto"/>
        <w:ind w:firstLine="600"/>
        <w:jc w:val="both"/>
      </w:pPr>
      <w:r>
        <w:rPr>
          <w:rFonts w:ascii="Times New Roman" w:hAnsi="Times New Roman"/>
          <w:color w:val="000000"/>
          <w:sz w:val="28"/>
        </w:rPr>
        <w:t xml:space="preserve">Страны Ближнего Востока и Северной Африки. Турция: политическое развитие, процесс модернизации. Иран: реформы 1960–1970-х гг., исламская революция. Афганистан: смена политических режимов, роль внешних сил. </w:t>
      </w:r>
    </w:p>
    <w:p w:rsidR="00941562" w:rsidRDefault="00A344E6">
      <w:pPr>
        <w:spacing w:after="0" w:line="264" w:lineRule="auto"/>
        <w:ind w:firstLine="600"/>
        <w:jc w:val="both"/>
      </w:pPr>
      <w:r>
        <w:rPr>
          <w:rFonts w:ascii="Times New Roman" w:hAnsi="Times New Roman"/>
          <w:color w:val="000000"/>
          <w:sz w:val="28"/>
        </w:rPr>
        <w:t xml:space="preserve">Провозглашение независимых государств на Ближнем Востоке и в Северной Африке. Палестинская проблема. Создание государства Израиль. Египет: выбор путей развития, внешнеполитический курс. Суэцкий конфликт. Арабо-израильские войны и попытки урегулирования на Ближнем Востоке. Политическое развитие арабских стран в конце ХХ – начале XXI </w:t>
      </w:r>
      <w:proofErr w:type="gramStart"/>
      <w:r>
        <w:rPr>
          <w:rFonts w:ascii="Times New Roman" w:hAnsi="Times New Roman"/>
          <w:color w:val="000000"/>
          <w:sz w:val="28"/>
        </w:rPr>
        <w:t>в</w:t>
      </w:r>
      <w:proofErr w:type="gramEnd"/>
      <w:r>
        <w:rPr>
          <w:rFonts w:ascii="Times New Roman" w:hAnsi="Times New Roman"/>
          <w:color w:val="000000"/>
          <w:sz w:val="28"/>
        </w:rPr>
        <w:t>. «</w:t>
      </w:r>
      <w:proofErr w:type="gramStart"/>
      <w:r>
        <w:rPr>
          <w:rFonts w:ascii="Times New Roman" w:hAnsi="Times New Roman"/>
          <w:color w:val="000000"/>
          <w:sz w:val="28"/>
        </w:rPr>
        <w:t>Арабская</w:t>
      </w:r>
      <w:proofErr w:type="gramEnd"/>
      <w:r>
        <w:rPr>
          <w:rFonts w:ascii="Times New Roman" w:hAnsi="Times New Roman"/>
          <w:color w:val="000000"/>
          <w:sz w:val="28"/>
        </w:rPr>
        <w:t xml:space="preserve"> весна» и смена политических режимов в начале 2010-х гг. Гражданская война в Сирии. </w:t>
      </w:r>
    </w:p>
    <w:p w:rsidR="00941562" w:rsidRDefault="00A344E6">
      <w:pPr>
        <w:spacing w:after="0" w:line="264" w:lineRule="auto"/>
        <w:ind w:firstLine="600"/>
        <w:jc w:val="both"/>
      </w:pPr>
      <w:r>
        <w:rPr>
          <w:rFonts w:ascii="Times New Roman" w:hAnsi="Times New Roman"/>
          <w:color w:val="000000"/>
          <w:sz w:val="28"/>
        </w:rPr>
        <w:lastRenderedPageBreak/>
        <w:t>Страны Тропической и Южной Африки. Этапы провозглашения независимости («год Африки», 1970–1980-е гг.). Выбор путей развития. Попытки утверждения демократических режимов и установление диктатур. Система апартеида на юге Африки и ее падение. Сепаратизм. Гражданские войны и этнические конфликты в Африке.</w:t>
      </w:r>
    </w:p>
    <w:p w:rsidR="00941562" w:rsidRDefault="00A344E6">
      <w:pPr>
        <w:spacing w:after="0" w:line="264" w:lineRule="auto"/>
        <w:ind w:firstLine="600"/>
        <w:jc w:val="both"/>
      </w:pPr>
      <w:r>
        <w:rPr>
          <w:rFonts w:ascii="Times New Roman" w:hAnsi="Times New Roman"/>
          <w:b/>
          <w:color w:val="000000"/>
          <w:sz w:val="28"/>
        </w:rPr>
        <w:t xml:space="preserve">Страны Латинской Америки во второй половине ХХ – начале XXI в. </w:t>
      </w:r>
    </w:p>
    <w:p w:rsidR="00941562" w:rsidRDefault="00A344E6">
      <w:pPr>
        <w:spacing w:after="0" w:line="264" w:lineRule="auto"/>
        <w:ind w:firstLine="600"/>
        <w:jc w:val="both"/>
      </w:pPr>
      <w:r>
        <w:rPr>
          <w:rFonts w:ascii="Times New Roman" w:hAnsi="Times New Roman"/>
          <w:color w:val="000000"/>
          <w:sz w:val="28"/>
        </w:rPr>
        <w:t xml:space="preserve">Положение стран Латинской Америки в середине ХХ в.: проблемы внутреннего развития, влияние США. Аграрные реформы и импортозамещающая индустриализация. Национал-реформизм. Революция на Кубе. Диктатуры и демократизация в странах Латинской Америки. Революции конца 1960-х – 1970-х гг. (Перу, Чили, Никарагуа). </w:t>
      </w:r>
      <w:proofErr w:type="spellStart"/>
      <w:r>
        <w:rPr>
          <w:rFonts w:ascii="Times New Roman" w:hAnsi="Times New Roman"/>
          <w:color w:val="000000"/>
          <w:sz w:val="28"/>
        </w:rPr>
        <w:t>Правоавторитарные</w:t>
      </w:r>
      <w:proofErr w:type="spellEnd"/>
      <w:r>
        <w:rPr>
          <w:rFonts w:ascii="Times New Roman" w:hAnsi="Times New Roman"/>
          <w:color w:val="000000"/>
          <w:sz w:val="28"/>
        </w:rPr>
        <w:t xml:space="preserve"> диктатуры. «Левый поворот» в конце ХХ – начале XXI в.</w:t>
      </w:r>
    </w:p>
    <w:p w:rsidR="00941562" w:rsidRDefault="00A344E6">
      <w:pPr>
        <w:spacing w:after="0" w:line="264" w:lineRule="auto"/>
        <w:ind w:firstLine="600"/>
        <w:jc w:val="both"/>
      </w:pPr>
      <w:r>
        <w:rPr>
          <w:rFonts w:ascii="Times New Roman" w:hAnsi="Times New Roman"/>
          <w:b/>
          <w:color w:val="000000"/>
          <w:sz w:val="28"/>
        </w:rPr>
        <w:t xml:space="preserve">Международные отношения во второй половине ХХ – начале XXI в. </w:t>
      </w:r>
    </w:p>
    <w:p w:rsidR="00941562" w:rsidRDefault="00A344E6">
      <w:pPr>
        <w:spacing w:after="0" w:line="264" w:lineRule="auto"/>
        <w:ind w:firstLine="600"/>
        <w:jc w:val="both"/>
      </w:pPr>
      <w:r>
        <w:rPr>
          <w:rFonts w:ascii="Times New Roman" w:hAnsi="Times New Roman"/>
          <w:color w:val="000000"/>
          <w:sz w:val="28"/>
        </w:rPr>
        <w:t xml:space="preserve">Основные этапы развития международных отношений во второй половине 1940-х – 2020-х гг. Международные кризисы и региональные конфликты в годы холодной войны (Берлинский кризис, Корейская война, война в Индокитае, Суэцкий кризис, Кубинский кризис). Создание Движения неприсоединения. Гонка вооружений. Война во Вьетнаме. </w:t>
      </w:r>
    </w:p>
    <w:p w:rsidR="00941562" w:rsidRDefault="00A344E6">
      <w:pPr>
        <w:spacing w:after="0" w:line="264" w:lineRule="auto"/>
        <w:ind w:firstLine="600"/>
        <w:jc w:val="both"/>
      </w:pPr>
      <w:r>
        <w:rPr>
          <w:rFonts w:ascii="Times New Roman" w:hAnsi="Times New Roman"/>
          <w:color w:val="000000"/>
          <w:sz w:val="28"/>
        </w:rPr>
        <w:t>Разрядка международной напряженности в конце 1960-х – первой половине 1970-х гг. Договор о запрещении ядерных испытаний в трех средах. Договор о нераспространении ядерного оружия (1968). Пражская весна 1968 г. и ввод войск государств – участников ОВД в Чехословакию. Доктрина Брежнева. Урегулирование германского вопроса (договоры Ф</w:t>
      </w:r>
      <w:proofErr w:type="gramStart"/>
      <w:r>
        <w:rPr>
          <w:rFonts w:ascii="Times New Roman" w:hAnsi="Times New Roman"/>
          <w:color w:val="000000"/>
          <w:sz w:val="28"/>
        </w:rPr>
        <w:t>РГ с СССР</w:t>
      </w:r>
      <w:proofErr w:type="gramEnd"/>
      <w:r>
        <w:rPr>
          <w:rFonts w:ascii="Times New Roman" w:hAnsi="Times New Roman"/>
          <w:color w:val="000000"/>
          <w:sz w:val="28"/>
        </w:rPr>
        <w:t xml:space="preserve"> и Польшей, четырехстороннее соглашение по Западному Берлину). Договоры об ограничении стратегических вооружений (ОСВ). Совещание по безопасности и сотрудничеству в Европе (Хельсинки, 1975 г.). </w:t>
      </w:r>
    </w:p>
    <w:p w:rsidR="00941562" w:rsidRDefault="00A344E6">
      <w:pPr>
        <w:spacing w:after="0" w:line="264" w:lineRule="auto"/>
        <w:ind w:firstLine="600"/>
        <w:jc w:val="both"/>
      </w:pPr>
      <w:r>
        <w:rPr>
          <w:rFonts w:ascii="Times New Roman" w:hAnsi="Times New Roman"/>
          <w:color w:val="000000"/>
          <w:sz w:val="28"/>
        </w:rPr>
        <w:t xml:space="preserve">Ввод советских войск в Афганистан (1979). Возвращение к политике холодной войны. Наращивание стратегических вооружений. Американский проект СОИ. Провозглашение советской концепции «нового политического мышления» в 1980‑х гг. Революции 1989–1991 гг. в странах Восточной Европы. Распад СССР и восточного блока. </w:t>
      </w:r>
    </w:p>
    <w:p w:rsidR="00941562" w:rsidRDefault="00A344E6">
      <w:pPr>
        <w:spacing w:after="0" w:line="264" w:lineRule="auto"/>
        <w:ind w:firstLine="600"/>
        <w:jc w:val="both"/>
      </w:pPr>
      <w:r>
        <w:rPr>
          <w:rFonts w:ascii="Times New Roman" w:hAnsi="Times New Roman"/>
          <w:color w:val="000000"/>
          <w:sz w:val="28"/>
        </w:rPr>
        <w:t xml:space="preserve">Международные отношения в конце ХХ – начале XXI </w:t>
      </w:r>
      <w:proofErr w:type="gramStart"/>
      <w:r>
        <w:rPr>
          <w:rFonts w:ascii="Times New Roman" w:hAnsi="Times New Roman"/>
          <w:color w:val="000000"/>
          <w:sz w:val="28"/>
        </w:rPr>
        <w:t>в</w:t>
      </w:r>
      <w:proofErr w:type="gramEnd"/>
      <w:r>
        <w:rPr>
          <w:rFonts w:ascii="Times New Roman" w:hAnsi="Times New Roman"/>
          <w:color w:val="000000"/>
          <w:sz w:val="28"/>
        </w:rPr>
        <w:t xml:space="preserve">. От биполярного к многополюсному миру. Россия в современном мире. Тенденции и проблемы европейской интеграции. Региональная интеграция. Военные конфликты. Международный терроризм. </w:t>
      </w:r>
    </w:p>
    <w:p w:rsidR="00941562" w:rsidRDefault="00A344E6">
      <w:pPr>
        <w:spacing w:after="0" w:line="264" w:lineRule="auto"/>
        <w:ind w:firstLine="600"/>
        <w:jc w:val="both"/>
      </w:pPr>
      <w:r>
        <w:rPr>
          <w:rFonts w:ascii="Times New Roman" w:hAnsi="Times New Roman"/>
          <w:b/>
          <w:color w:val="000000"/>
          <w:sz w:val="28"/>
        </w:rPr>
        <w:t xml:space="preserve">Развитие науки и культуры во второй половине ХХ – начале XXI в. </w:t>
      </w:r>
    </w:p>
    <w:p w:rsidR="00941562" w:rsidRDefault="00A344E6">
      <w:pPr>
        <w:spacing w:after="0" w:line="264" w:lineRule="auto"/>
        <w:ind w:firstLine="600"/>
        <w:jc w:val="both"/>
      </w:pPr>
      <w:proofErr w:type="gramStart"/>
      <w:r>
        <w:rPr>
          <w:rFonts w:ascii="Times New Roman" w:hAnsi="Times New Roman"/>
          <w:color w:val="000000"/>
          <w:sz w:val="28"/>
        </w:rPr>
        <w:t>Развитие науки во второй половине ХХ в. (ядерная физика, химия, биология, медицина).</w:t>
      </w:r>
      <w:proofErr w:type="gramEnd"/>
      <w:r>
        <w:rPr>
          <w:rFonts w:ascii="Times New Roman" w:hAnsi="Times New Roman"/>
          <w:color w:val="000000"/>
          <w:sz w:val="28"/>
        </w:rPr>
        <w:t xml:space="preserve"> Научно-техническая революция. Использование </w:t>
      </w:r>
      <w:r>
        <w:rPr>
          <w:rFonts w:ascii="Times New Roman" w:hAnsi="Times New Roman"/>
          <w:color w:val="000000"/>
          <w:sz w:val="28"/>
        </w:rPr>
        <w:lastRenderedPageBreak/>
        <w:t xml:space="preserve">ядерной энергии в мирных целях. Достижения в области космонавтики (СССР, США). Развитие электротехники и робототехники. Компьютерная революция. Интернет. </w:t>
      </w:r>
    </w:p>
    <w:p w:rsidR="00941562" w:rsidRDefault="00A344E6">
      <w:pPr>
        <w:spacing w:after="0" w:line="264" w:lineRule="auto"/>
        <w:ind w:firstLine="600"/>
        <w:jc w:val="both"/>
      </w:pPr>
      <w:r>
        <w:rPr>
          <w:rFonts w:ascii="Times New Roman" w:hAnsi="Times New Roman"/>
          <w:color w:val="000000"/>
          <w:sz w:val="28"/>
        </w:rPr>
        <w:t xml:space="preserve">Изменение условий труда и быта людей во второй половине ХХ – начале XXI в. Растущий динамизм движения человека во времени и пространстве. Распространение телевидения, развитие СМИ, их место в жизни современного общества, индивида. </w:t>
      </w:r>
    </w:p>
    <w:p w:rsidR="00941562" w:rsidRDefault="00A344E6">
      <w:pPr>
        <w:spacing w:after="0" w:line="264" w:lineRule="auto"/>
        <w:ind w:firstLine="600"/>
        <w:jc w:val="both"/>
      </w:pPr>
      <w:r>
        <w:rPr>
          <w:rFonts w:ascii="Times New Roman" w:hAnsi="Times New Roman"/>
          <w:color w:val="000000"/>
          <w:sz w:val="28"/>
        </w:rPr>
        <w:t xml:space="preserve">Течения и стили в художественной культуре второй половины ХХ – начала XXI в.: от модернизма к постмодернизму. Литература: поколения и индивидуальности писателей. Развитие архитектуры: новые технологии, концепции, художественные решения. Живопись. Дизайн. Музыка: развитие традиций и авангардные течения. Джаз. Рок-музыка. Кинематограф: технические достижения, жанровое многообразие. Киногерои как общественное явление. Массовая культура. Молодежная культура. </w:t>
      </w:r>
      <w:proofErr w:type="gramStart"/>
      <w:r>
        <w:rPr>
          <w:rFonts w:ascii="Times New Roman" w:hAnsi="Times New Roman"/>
          <w:color w:val="000000"/>
          <w:sz w:val="28"/>
        </w:rPr>
        <w:t>Глобальное</w:t>
      </w:r>
      <w:proofErr w:type="gramEnd"/>
      <w:r>
        <w:rPr>
          <w:rFonts w:ascii="Times New Roman" w:hAnsi="Times New Roman"/>
          <w:color w:val="000000"/>
          <w:sz w:val="28"/>
        </w:rPr>
        <w:t xml:space="preserve"> и национальное в современной культуре. </w:t>
      </w:r>
    </w:p>
    <w:p w:rsidR="00941562" w:rsidRDefault="00A344E6">
      <w:pPr>
        <w:spacing w:after="0" w:line="264" w:lineRule="auto"/>
        <w:ind w:firstLine="600"/>
        <w:jc w:val="both"/>
      </w:pPr>
      <w:r>
        <w:rPr>
          <w:rFonts w:ascii="Times New Roman" w:hAnsi="Times New Roman"/>
          <w:b/>
          <w:color w:val="000000"/>
          <w:sz w:val="28"/>
        </w:rPr>
        <w:t>Современный мир</w:t>
      </w:r>
    </w:p>
    <w:p w:rsidR="00941562" w:rsidRDefault="00A344E6">
      <w:pPr>
        <w:spacing w:after="0" w:line="264" w:lineRule="auto"/>
        <w:ind w:firstLine="600"/>
        <w:jc w:val="both"/>
      </w:pPr>
      <w:r>
        <w:rPr>
          <w:rFonts w:ascii="Times New Roman" w:hAnsi="Times New Roman"/>
          <w:color w:val="000000"/>
          <w:sz w:val="28"/>
        </w:rPr>
        <w:t xml:space="preserve">Глобальные проблемы человечества. Существование и распространение ядерного оружия. Проблема природных ресурсов и экологии. Проблема беженцев. Эпидемии в современном мире. </w:t>
      </w:r>
    </w:p>
    <w:p w:rsidR="00941562" w:rsidRDefault="00A344E6">
      <w:pPr>
        <w:spacing w:after="0" w:line="264" w:lineRule="auto"/>
        <w:ind w:firstLine="600"/>
        <w:jc w:val="both"/>
      </w:pPr>
      <w:r>
        <w:rPr>
          <w:rFonts w:ascii="Times New Roman" w:hAnsi="Times New Roman"/>
          <w:color w:val="000000"/>
          <w:sz w:val="28"/>
        </w:rPr>
        <w:t>Глобализация, интеграция и проблемы национальных интересов.</w:t>
      </w:r>
    </w:p>
    <w:p w:rsidR="00941562" w:rsidRDefault="00A344E6">
      <w:pPr>
        <w:spacing w:after="0" w:line="264" w:lineRule="auto"/>
        <w:ind w:firstLine="600"/>
        <w:jc w:val="both"/>
      </w:pPr>
      <w:r>
        <w:rPr>
          <w:rFonts w:ascii="Times New Roman" w:hAnsi="Times New Roman"/>
          <w:b/>
          <w:color w:val="000000"/>
          <w:sz w:val="28"/>
        </w:rPr>
        <w:t>Обобщение.</w:t>
      </w:r>
    </w:p>
    <w:p w:rsidR="00941562" w:rsidRDefault="00A344E6">
      <w:pPr>
        <w:spacing w:after="0" w:line="264" w:lineRule="auto"/>
        <w:ind w:firstLine="600"/>
        <w:jc w:val="both"/>
      </w:pPr>
      <w:r>
        <w:rPr>
          <w:rFonts w:ascii="Times New Roman" w:hAnsi="Times New Roman"/>
          <w:b/>
          <w:color w:val="000000"/>
          <w:sz w:val="28"/>
        </w:rPr>
        <w:t xml:space="preserve">История России. 1945–2022 гг. </w:t>
      </w:r>
    </w:p>
    <w:p w:rsidR="00941562" w:rsidRDefault="00A344E6">
      <w:pPr>
        <w:spacing w:after="0" w:line="264" w:lineRule="auto"/>
        <w:ind w:firstLine="600"/>
        <w:jc w:val="both"/>
      </w:pPr>
      <w:r>
        <w:rPr>
          <w:rFonts w:ascii="Times New Roman" w:hAnsi="Times New Roman"/>
          <w:b/>
          <w:color w:val="000000"/>
          <w:sz w:val="28"/>
        </w:rPr>
        <w:t>Введение</w:t>
      </w:r>
      <w:r>
        <w:rPr>
          <w:rFonts w:ascii="Times New Roman" w:hAnsi="Times New Roman"/>
          <w:color w:val="000000"/>
          <w:sz w:val="28"/>
        </w:rPr>
        <w:t xml:space="preserve">. Периодизация и общая характеристика истории СССР, России 1945 – начала 2020-х гг. </w:t>
      </w:r>
    </w:p>
    <w:p w:rsidR="00941562" w:rsidRDefault="00A344E6">
      <w:pPr>
        <w:spacing w:after="0" w:line="264" w:lineRule="auto"/>
        <w:ind w:firstLine="600"/>
        <w:jc w:val="both"/>
      </w:pPr>
      <w:r>
        <w:rPr>
          <w:rFonts w:ascii="Times New Roman" w:hAnsi="Times New Roman"/>
          <w:b/>
          <w:color w:val="000000"/>
          <w:sz w:val="28"/>
        </w:rPr>
        <w:t xml:space="preserve">СССР в 1945–1991 гг. </w:t>
      </w:r>
    </w:p>
    <w:p w:rsidR="00941562" w:rsidRDefault="00A344E6">
      <w:pPr>
        <w:spacing w:after="0" w:line="264" w:lineRule="auto"/>
        <w:ind w:firstLine="600"/>
        <w:jc w:val="both"/>
      </w:pPr>
      <w:r>
        <w:rPr>
          <w:rFonts w:ascii="Times New Roman" w:hAnsi="Times New Roman"/>
          <w:b/>
          <w:color w:val="000000"/>
          <w:sz w:val="28"/>
        </w:rPr>
        <w:t xml:space="preserve">СССР в 1945–1953 гг. </w:t>
      </w:r>
    </w:p>
    <w:p w:rsidR="00941562" w:rsidRDefault="00A344E6">
      <w:pPr>
        <w:spacing w:after="0" w:line="264" w:lineRule="auto"/>
        <w:ind w:firstLine="600"/>
        <w:jc w:val="both"/>
      </w:pPr>
      <w:r>
        <w:rPr>
          <w:rFonts w:ascii="Times New Roman" w:hAnsi="Times New Roman"/>
          <w:color w:val="000000"/>
          <w:sz w:val="28"/>
        </w:rPr>
        <w:t xml:space="preserve">Влияние последствий войны на советскую систему и общество. Послевоенные ожидания и настроения. Представления власти и народа о послевоенном развитии страны. Эйфория Победы. Разруха. Обострение жилищной проблемы. Демобилизация армии. Социальная адаптация фронтовиков. Положение семей «пропавших без вести» фронтовиков. Репатриация. Рост беспризорности и решение проблем послевоенного детства. Рост преступности. </w:t>
      </w:r>
    </w:p>
    <w:p w:rsidR="00941562" w:rsidRDefault="00A344E6">
      <w:pPr>
        <w:spacing w:after="0" w:line="264" w:lineRule="auto"/>
        <w:ind w:firstLine="600"/>
        <w:jc w:val="both"/>
      </w:pPr>
      <w:r>
        <w:rPr>
          <w:rFonts w:ascii="Times New Roman" w:hAnsi="Times New Roman"/>
          <w:color w:val="000000"/>
          <w:sz w:val="28"/>
        </w:rPr>
        <w:t xml:space="preserve">Ресурсы и приоритеты восстановления. Демилитаризация экономики и переориентация на выпуск гражданской продукции. Восстановление индустриального потенциала страны. Сельское хозяйство и положение деревни. Помощь не затронутых войной национальных республик в восстановлении западных регионов СССР. Репарации, их размеры и значение </w:t>
      </w:r>
      <w:r>
        <w:rPr>
          <w:rFonts w:ascii="Times New Roman" w:hAnsi="Times New Roman"/>
          <w:color w:val="000000"/>
          <w:sz w:val="28"/>
        </w:rPr>
        <w:lastRenderedPageBreak/>
        <w:t xml:space="preserve">для экономики. Советский атомный проект, его успехи и значение. Начало гонки вооружений. </w:t>
      </w:r>
    </w:p>
    <w:p w:rsidR="00941562" w:rsidRDefault="00A344E6">
      <w:pPr>
        <w:spacing w:after="0" w:line="264" w:lineRule="auto"/>
        <w:ind w:firstLine="600"/>
        <w:jc w:val="both"/>
      </w:pPr>
      <w:r>
        <w:rPr>
          <w:rFonts w:ascii="Times New Roman" w:hAnsi="Times New Roman"/>
          <w:color w:val="000000"/>
          <w:sz w:val="28"/>
        </w:rPr>
        <w:t xml:space="preserve">Положение на послевоенном потребительском рынке. Колхозный рынок. Государственная и коммерческая торговля. Голод 1946–1947 гг. Денежная реформа и отмена карточной системы (1947). </w:t>
      </w:r>
    </w:p>
    <w:p w:rsidR="00941562" w:rsidRDefault="00A344E6">
      <w:pPr>
        <w:spacing w:after="0" w:line="264" w:lineRule="auto"/>
        <w:ind w:firstLine="600"/>
        <w:jc w:val="both"/>
      </w:pPr>
      <w:r>
        <w:rPr>
          <w:rFonts w:ascii="Times New Roman" w:hAnsi="Times New Roman"/>
          <w:color w:val="000000"/>
          <w:sz w:val="28"/>
        </w:rPr>
        <w:t xml:space="preserve">Сталин и его окружение. Ужесточение административно-командной системы. Соперничество в верхних эшелонах власти. Усиление идеологического контроля. Послевоенные репрессии. «Ленинградское дело». Борьба с космополитизмом. «Дело врачей». Дело Еврейского антифашистского комитета. Т. Лысенко и </w:t>
      </w:r>
      <w:proofErr w:type="spellStart"/>
      <w:r>
        <w:rPr>
          <w:rFonts w:ascii="Times New Roman" w:hAnsi="Times New Roman"/>
          <w:color w:val="000000"/>
          <w:sz w:val="28"/>
        </w:rPr>
        <w:t>лысенковщина</w:t>
      </w:r>
      <w:proofErr w:type="spellEnd"/>
      <w:r>
        <w:rPr>
          <w:rFonts w:ascii="Times New Roman" w:hAnsi="Times New Roman"/>
          <w:color w:val="000000"/>
          <w:sz w:val="28"/>
        </w:rPr>
        <w:t xml:space="preserve">. </w:t>
      </w:r>
    </w:p>
    <w:p w:rsidR="00941562" w:rsidRDefault="00A344E6">
      <w:pPr>
        <w:spacing w:after="0" w:line="264" w:lineRule="auto"/>
        <w:ind w:firstLine="600"/>
        <w:jc w:val="both"/>
      </w:pPr>
      <w:r>
        <w:rPr>
          <w:rFonts w:ascii="Times New Roman" w:hAnsi="Times New Roman"/>
          <w:color w:val="000000"/>
          <w:sz w:val="28"/>
        </w:rPr>
        <w:t xml:space="preserve">Сохранение трудового законодательства военного времени на период восстановления разрушенного хозяйства. Союзный центр и национальные регионы: проблемы взаимоотношений. Положение в «старых» и «новых» республиках. </w:t>
      </w:r>
    </w:p>
    <w:p w:rsidR="00941562" w:rsidRDefault="00A344E6">
      <w:pPr>
        <w:spacing w:after="0" w:line="264" w:lineRule="auto"/>
        <w:ind w:firstLine="600"/>
        <w:jc w:val="both"/>
      </w:pPr>
      <w:r>
        <w:rPr>
          <w:rFonts w:ascii="Times New Roman" w:hAnsi="Times New Roman"/>
          <w:color w:val="000000"/>
          <w:sz w:val="28"/>
        </w:rPr>
        <w:t xml:space="preserve">Рост влияния СССР на международной арене. Первые шаги ООН. Начало холодной войны. Доктрина Трумэна. План Маршалла. Формирование биполярного мира. Советизация Восточной и Центральной Европы. Взаимоотношения со странами народной демократии. Создание Совета экономической взаимопомощи. Конфликт с Югославией. </w:t>
      </w:r>
      <w:proofErr w:type="spellStart"/>
      <w:r>
        <w:rPr>
          <w:rFonts w:ascii="Times New Roman" w:hAnsi="Times New Roman"/>
          <w:color w:val="000000"/>
          <w:sz w:val="28"/>
        </w:rPr>
        <w:t>Коминформбюро</w:t>
      </w:r>
      <w:proofErr w:type="spellEnd"/>
      <w:r>
        <w:rPr>
          <w:rFonts w:ascii="Times New Roman" w:hAnsi="Times New Roman"/>
          <w:color w:val="000000"/>
          <w:sz w:val="28"/>
        </w:rPr>
        <w:t>.</w:t>
      </w:r>
    </w:p>
    <w:p w:rsidR="00941562" w:rsidRDefault="00A344E6">
      <w:pPr>
        <w:spacing w:after="0" w:line="264" w:lineRule="auto"/>
        <w:ind w:firstLine="600"/>
        <w:jc w:val="both"/>
      </w:pPr>
      <w:r>
        <w:rPr>
          <w:rFonts w:ascii="Times New Roman" w:hAnsi="Times New Roman"/>
          <w:color w:val="000000"/>
          <w:sz w:val="28"/>
        </w:rPr>
        <w:t xml:space="preserve">Организация Североатлантического договора (НАТО). Создание по инициативе СССР Организации Варшавского договора. Война в Корее. </w:t>
      </w:r>
    </w:p>
    <w:p w:rsidR="00941562" w:rsidRDefault="00A344E6">
      <w:pPr>
        <w:spacing w:after="0" w:line="264" w:lineRule="auto"/>
        <w:ind w:firstLine="600"/>
        <w:jc w:val="both"/>
      </w:pPr>
      <w:r>
        <w:rPr>
          <w:rFonts w:ascii="Times New Roman" w:hAnsi="Times New Roman"/>
          <w:color w:val="000000"/>
          <w:sz w:val="28"/>
        </w:rPr>
        <w:t xml:space="preserve">Наш край в 1945 – начале 1950-х гг. </w:t>
      </w:r>
    </w:p>
    <w:p w:rsidR="00941562" w:rsidRDefault="00A344E6">
      <w:pPr>
        <w:spacing w:after="0" w:line="264" w:lineRule="auto"/>
        <w:ind w:firstLine="600"/>
        <w:jc w:val="both"/>
      </w:pPr>
      <w:r>
        <w:rPr>
          <w:rFonts w:ascii="Times New Roman" w:hAnsi="Times New Roman"/>
          <w:b/>
          <w:color w:val="000000"/>
          <w:sz w:val="28"/>
        </w:rPr>
        <w:t xml:space="preserve">СССР в середине 1950-х – первой половине 1960-х гг. </w:t>
      </w:r>
    </w:p>
    <w:p w:rsidR="00941562" w:rsidRDefault="00A344E6">
      <w:pPr>
        <w:spacing w:after="0" w:line="264" w:lineRule="auto"/>
        <w:ind w:firstLine="600"/>
        <w:jc w:val="both"/>
      </w:pPr>
      <w:r>
        <w:rPr>
          <w:rFonts w:ascii="Times New Roman" w:hAnsi="Times New Roman"/>
          <w:color w:val="000000"/>
          <w:sz w:val="28"/>
        </w:rPr>
        <w:t xml:space="preserve">Смена политического курса. Смерть Сталина и настроения в обществе. Борьба за власть в советском руководстве. Переход политического лидерства к Н.С. Хрущеву. </w:t>
      </w:r>
    </w:p>
    <w:p w:rsidR="00941562" w:rsidRDefault="00A344E6">
      <w:pPr>
        <w:spacing w:after="0" w:line="264" w:lineRule="auto"/>
        <w:ind w:firstLine="600"/>
        <w:jc w:val="both"/>
      </w:pPr>
      <w:r>
        <w:rPr>
          <w:rFonts w:ascii="Times New Roman" w:hAnsi="Times New Roman"/>
          <w:color w:val="000000"/>
          <w:sz w:val="28"/>
        </w:rPr>
        <w:t xml:space="preserve">Первые признаки наступления оттепели в политике, экономике, культурной сфере. XX съезд партии и разоблачение культа личности Сталина. Реакция на доклад Хрущева в стране и мире. Внутрипартийная демократизация. Начало реабилитации жертв массовых политических репрессий и смягчение политической цензуры. Возвращение депортированных народов. Особенности национальной политики. Попытка отстранения Н.С. Хрущева от власти в 1957 г. «Антипартийная группа». Утверждение единоличной власти Хрущева. </w:t>
      </w:r>
    </w:p>
    <w:p w:rsidR="00941562" w:rsidRDefault="00A344E6">
      <w:pPr>
        <w:spacing w:after="0" w:line="264" w:lineRule="auto"/>
        <w:ind w:firstLine="600"/>
        <w:jc w:val="both"/>
      </w:pPr>
      <w:r>
        <w:rPr>
          <w:rFonts w:ascii="Times New Roman" w:hAnsi="Times New Roman"/>
          <w:color w:val="000000"/>
          <w:sz w:val="28"/>
        </w:rPr>
        <w:t xml:space="preserve">Культурное пространство и повседневная жизнь. Изменение общественной атмосферы. Шестидесятники. Литература, кинематограф, театр, живопись: новые тенденции. Поэтические вечера в Политехническом музее. Образование и наука. </w:t>
      </w:r>
      <w:proofErr w:type="spellStart"/>
      <w:r>
        <w:rPr>
          <w:rFonts w:ascii="Times New Roman" w:hAnsi="Times New Roman"/>
          <w:color w:val="000000"/>
          <w:sz w:val="28"/>
        </w:rPr>
        <w:t>Приоткрытие</w:t>
      </w:r>
      <w:proofErr w:type="spellEnd"/>
      <w:r>
        <w:rPr>
          <w:rFonts w:ascii="Times New Roman" w:hAnsi="Times New Roman"/>
          <w:color w:val="000000"/>
          <w:sz w:val="28"/>
        </w:rPr>
        <w:t xml:space="preserve"> железного занавеса. Всемирный фестиваль молодежи и студентов 1957 г. Популярные формы досуга. </w:t>
      </w:r>
      <w:r>
        <w:rPr>
          <w:rFonts w:ascii="Times New Roman" w:hAnsi="Times New Roman"/>
          <w:color w:val="000000"/>
          <w:sz w:val="28"/>
        </w:rPr>
        <w:lastRenderedPageBreak/>
        <w:t xml:space="preserve">Развитие внутреннего и международного туризма. Начало Московских кинофестивалей. Роль телевидения в жизни общества. Легитимация моды и попытки создания советской моды. Неофициальная культура. Неформальные формы общественной жизни. Стиляги. Хрущев и интеллигенция. Антирелигиозные кампании. Гонения на Церковь. Диссиденты. Самиздат и </w:t>
      </w:r>
      <w:proofErr w:type="spellStart"/>
      <w:r>
        <w:rPr>
          <w:rFonts w:ascii="Times New Roman" w:hAnsi="Times New Roman"/>
          <w:color w:val="000000"/>
          <w:sz w:val="28"/>
        </w:rPr>
        <w:t>тамиздат</w:t>
      </w:r>
      <w:proofErr w:type="spellEnd"/>
      <w:r>
        <w:rPr>
          <w:rFonts w:ascii="Times New Roman" w:hAnsi="Times New Roman"/>
          <w:color w:val="000000"/>
          <w:sz w:val="28"/>
        </w:rPr>
        <w:t xml:space="preserve">. </w:t>
      </w:r>
    </w:p>
    <w:p w:rsidR="00941562" w:rsidRDefault="00A344E6">
      <w:pPr>
        <w:spacing w:after="0" w:line="264" w:lineRule="auto"/>
        <w:ind w:firstLine="600"/>
        <w:jc w:val="both"/>
      </w:pPr>
      <w:r>
        <w:rPr>
          <w:rFonts w:ascii="Times New Roman" w:hAnsi="Times New Roman"/>
          <w:color w:val="000000"/>
          <w:sz w:val="28"/>
        </w:rPr>
        <w:t xml:space="preserve">Социально-экономическое развитие СССР. «Догнать и перегнать Америку». Попытки решения продовольственной проблемы. Освоение целинных земель. </w:t>
      </w:r>
    </w:p>
    <w:p w:rsidR="00941562" w:rsidRDefault="00A344E6">
      <w:pPr>
        <w:spacing w:after="0" w:line="264" w:lineRule="auto"/>
        <w:ind w:firstLine="600"/>
        <w:jc w:val="both"/>
      </w:pPr>
      <w:r>
        <w:rPr>
          <w:rFonts w:ascii="Times New Roman" w:hAnsi="Times New Roman"/>
          <w:color w:val="000000"/>
          <w:sz w:val="28"/>
        </w:rPr>
        <w:t>Научно-техническая революция в СССР. Перемены в научно-технической политике. Военный и гражданский секторы экономики. Создание ракетно-ядерного щита. Начало освоения космоса. Запуск первого спутника Земли. Исторические полеты Ю.А. Гагарина и первой в мире женщины-космонавта В.В. Терешковой. Первые советские ЭВМ. Появление гражданской реактивной авиации. Влияние НТР на перемены в повседневной жизни людей.</w:t>
      </w:r>
    </w:p>
    <w:p w:rsidR="00941562" w:rsidRDefault="00A344E6">
      <w:pPr>
        <w:spacing w:after="0" w:line="264" w:lineRule="auto"/>
        <w:ind w:firstLine="600"/>
        <w:jc w:val="both"/>
      </w:pPr>
      <w:r>
        <w:rPr>
          <w:rFonts w:ascii="Times New Roman" w:hAnsi="Times New Roman"/>
          <w:color w:val="000000"/>
          <w:sz w:val="28"/>
        </w:rPr>
        <w:t xml:space="preserve">Реформы в промышленности. Переход от отраслевой системы управления к совнархозам. Расширение прав союзных республик. </w:t>
      </w:r>
    </w:p>
    <w:p w:rsidR="00941562" w:rsidRDefault="00A344E6">
      <w:pPr>
        <w:spacing w:after="0" w:line="264" w:lineRule="auto"/>
        <w:ind w:firstLine="600"/>
        <w:jc w:val="both"/>
      </w:pPr>
      <w:r>
        <w:rPr>
          <w:rFonts w:ascii="Times New Roman" w:hAnsi="Times New Roman"/>
          <w:color w:val="000000"/>
          <w:sz w:val="28"/>
        </w:rPr>
        <w:t xml:space="preserve">Изменения в социальной и профессиональной структуре советского общества к началу 1960-х гг. Преобладание горожан над сельским населением. Положение и проблемы рабочего класса, колхозного крестьянства и интеллигенции. Востребованность научного и инженерного труда. Расширение системы ведомственных НИИ. </w:t>
      </w:r>
    </w:p>
    <w:p w:rsidR="00941562" w:rsidRDefault="00A344E6">
      <w:pPr>
        <w:spacing w:after="0" w:line="264" w:lineRule="auto"/>
        <w:ind w:firstLine="600"/>
        <w:jc w:val="both"/>
      </w:pPr>
      <w:r>
        <w:rPr>
          <w:rFonts w:ascii="Times New Roman" w:hAnsi="Times New Roman"/>
          <w:color w:val="000000"/>
          <w:sz w:val="28"/>
        </w:rPr>
        <w:t>ХХ</w:t>
      </w:r>
      <w:proofErr w:type="gramStart"/>
      <w:r>
        <w:rPr>
          <w:rFonts w:ascii="Times New Roman" w:hAnsi="Times New Roman"/>
          <w:color w:val="000000"/>
          <w:sz w:val="28"/>
        </w:rPr>
        <w:t>II</w:t>
      </w:r>
      <w:proofErr w:type="gramEnd"/>
      <w:r>
        <w:rPr>
          <w:rFonts w:ascii="Times New Roman" w:hAnsi="Times New Roman"/>
          <w:color w:val="000000"/>
          <w:sz w:val="28"/>
        </w:rPr>
        <w:t xml:space="preserve"> съезд КПСС и программа построения коммунизма в СССР. Воспитание «нового человека». Бригады коммунистического труда. Общественные формы управления. </w:t>
      </w:r>
    </w:p>
    <w:p w:rsidR="00941562" w:rsidRDefault="00A344E6">
      <w:pPr>
        <w:spacing w:after="0" w:line="264" w:lineRule="auto"/>
        <w:ind w:firstLine="600"/>
        <w:jc w:val="both"/>
      </w:pPr>
      <w:r>
        <w:rPr>
          <w:rFonts w:ascii="Times New Roman" w:hAnsi="Times New Roman"/>
          <w:color w:val="000000"/>
          <w:sz w:val="28"/>
        </w:rPr>
        <w:t xml:space="preserve">Социальные программы. Реформа системы образования. Движение к государству благосостояния: мировой тренд и специфика советского социального государства. Общественные фонды потребления. Пенсионная реформа. Массовое жилищное строительство, </w:t>
      </w:r>
      <w:proofErr w:type="spellStart"/>
      <w:r>
        <w:rPr>
          <w:rFonts w:ascii="Times New Roman" w:hAnsi="Times New Roman"/>
          <w:color w:val="000000"/>
          <w:sz w:val="28"/>
        </w:rPr>
        <w:t>хрущевки</w:t>
      </w:r>
      <w:proofErr w:type="spellEnd"/>
      <w:r>
        <w:rPr>
          <w:rFonts w:ascii="Times New Roman" w:hAnsi="Times New Roman"/>
          <w:color w:val="000000"/>
          <w:sz w:val="28"/>
        </w:rPr>
        <w:t xml:space="preserve">. Рост доходов населения и дефицит товаров народного потребления. </w:t>
      </w:r>
    </w:p>
    <w:p w:rsidR="00941562" w:rsidRDefault="00A344E6">
      <w:pPr>
        <w:spacing w:after="0" w:line="264" w:lineRule="auto"/>
        <w:ind w:firstLine="600"/>
        <w:jc w:val="both"/>
      </w:pPr>
      <w:r>
        <w:rPr>
          <w:rFonts w:ascii="Times New Roman" w:hAnsi="Times New Roman"/>
          <w:color w:val="000000"/>
          <w:sz w:val="28"/>
        </w:rPr>
        <w:t xml:space="preserve">Внешняя политика. Новый курс советской внешней политики: от конфронтации к диалогу. СССР и страны Запада. Международные военно-политические кризисы, позиция СССР и стратегия ядерного сдерживания (Суэцкий кризис 1956 г., Берлинский кризис 1961 г., Карибский кризис 1962 г.). СССР и мировая социалистическая система. Венгерские события 1956 г. Распад колониальной системы и борьба за влияние в странах третьего мира. </w:t>
      </w:r>
    </w:p>
    <w:p w:rsidR="00941562" w:rsidRDefault="00A344E6">
      <w:pPr>
        <w:spacing w:after="0" w:line="264" w:lineRule="auto"/>
        <w:ind w:firstLine="600"/>
        <w:jc w:val="both"/>
      </w:pPr>
      <w:r>
        <w:rPr>
          <w:rFonts w:ascii="Times New Roman" w:hAnsi="Times New Roman"/>
          <w:color w:val="000000"/>
          <w:sz w:val="28"/>
        </w:rPr>
        <w:lastRenderedPageBreak/>
        <w:t xml:space="preserve">Конец оттепели. Нарастание негативных тенденций в обществе. Кризис доверия власти. </w:t>
      </w:r>
      <w:proofErr w:type="spellStart"/>
      <w:r>
        <w:rPr>
          <w:rFonts w:ascii="Times New Roman" w:hAnsi="Times New Roman"/>
          <w:color w:val="000000"/>
          <w:sz w:val="28"/>
        </w:rPr>
        <w:t>Новочеркасские</w:t>
      </w:r>
      <w:proofErr w:type="spellEnd"/>
      <w:r>
        <w:rPr>
          <w:rFonts w:ascii="Times New Roman" w:hAnsi="Times New Roman"/>
          <w:color w:val="000000"/>
          <w:sz w:val="28"/>
        </w:rPr>
        <w:t xml:space="preserve"> события. Смещение Н.С. Хрущева. Оценка Хрущева и его реформ современниками и историками. </w:t>
      </w:r>
    </w:p>
    <w:p w:rsidR="00941562" w:rsidRDefault="00A344E6">
      <w:pPr>
        <w:spacing w:after="0" w:line="264" w:lineRule="auto"/>
        <w:ind w:firstLine="600"/>
        <w:jc w:val="both"/>
      </w:pPr>
      <w:r>
        <w:rPr>
          <w:rFonts w:ascii="Times New Roman" w:hAnsi="Times New Roman"/>
          <w:color w:val="000000"/>
          <w:sz w:val="28"/>
        </w:rPr>
        <w:t xml:space="preserve">Наш край в 1953–1964 гг. </w:t>
      </w:r>
    </w:p>
    <w:p w:rsidR="00941562" w:rsidRDefault="00A344E6">
      <w:pPr>
        <w:spacing w:after="0" w:line="264" w:lineRule="auto"/>
        <w:ind w:firstLine="600"/>
        <w:jc w:val="both"/>
      </w:pPr>
      <w:r>
        <w:rPr>
          <w:rFonts w:ascii="Times New Roman" w:hAnsi="Times New Roman"/>
          <w:b/>
          <w:color w:val="000000"/>
          <w:sz w:val="28"/>
        </w:rPr>
        <w:t xml:space="preserve">Советское государство и общество в середине 1960-х – начале 1980-х гг. </w:t>
      </w:r>
    </w:p>
    <w:p w:rsidR="00941562" w:rsidRDefault="00A344E6">
      <w:pPr>
        <w:spacing w:after="0" w:line="264" w:lineRule="auto"/>
        <w:ind w:firstLine="600"/>
        <w:jc w:val="both"/>
      </w:pPr>
      <w:r>
        <w:rPr>
          <w:rFonts w:ascii="Times New Roman" w:hAnsi="Times New Roman"/>
          <w:color w:val="000000"/>
          <w:sz w:val="28"/>
        </w:rPr>
        <w:t xml:space="preserve">Приход к власти Л.И. Брежнева: его окружение и смена политического курса. Поиски идеологических ориентиров. </w:t>
      </w:r>
      <w:proofErr w:type="spellStart"/>
      <w:r>
        <w:rPr>
          <w:rFonts w:ascii="Times New Roman" w:hAnsi="Times New Roman"/>
          <w:color w:val="000000"/>
          <w:sz w:val="28"/>
        </w:rPr>
        <w:t>Десталинизация</w:t>
      </w:r>
      <w:proofErr w:type="spellEnd"/>
      <w:r>
        <w:rPr>
          <w:rFonts w:ascii="Times New Roman" w:hAnsi="Times New Roman"/>
          <w:color w:val="000000"/>
          <w:sz w:val="28"/>
        </w:rPr>
        <w:t xml:space="preserve"> и </w:t>
      </w:r>
      <w:proofErr w:type="spellStart"/>
      <w:r>
        <w:rPr>
          <w:rFonts w:ascii="Times New Roman" w:hAnsi="Times New Roman"/>
          <w:color w:val="000000"/>
          <w:sz w:val="28"/>
        </w:rPr>
        <w:t>ресталинизация</w:t>
      </w:r>
      <w:proofErr w:type="spellEnd"/>
      <w:r>
        <w:rPr>
          <w:rFonts w:ascii="Times New Roman" w:hAnsi="Times New Roman"/>
          <w:color w:val="000000"/>
          <w:sz w:val="28"/>
        </w:rPr>
        <w:t xml:space="preserve">. </w:t>
      </w:r>
    </w:p>
    <w:p w:rsidR="00941562" w:rsidRDefault="00A344E6">
      <w:pPr>
        <w:spacing w:after="0" w:line="264" w:lineRule="auto"/>
        <w:ind w:firstLine="600"/>
        <w:jc w:val="both"/>
      </w:pPr>
      <w:r>
        <w:rPr>
          <w:rFonts w:ascii="Times New Roman" w:hAnsi="Times New Roman"/>
          <w:color w:val="000000"/>
          <w:sz w:val="28"/>
        </w:rPr>
        <w:t xml:space="preserve">Экономические реформы 1960-х гг. Новые ориентиры аграрной политики. </w:t>
      </w:r>
      <w:proofErr w:type="spellStart"/>
      <w:r>
        <w:rPr>
          <w:rFonts w:ascii="Times New Roman" w:hAnsi="Times New Roman"/>
          <w:color w:val="000000"/>
          <w:sz w:val="28"/>
        </w:rPr>
        <w:t>Косыгинская</w:t>
      </w:r>
      <w:proofErr w:type="spellEnd"/>
      <w:r>
        <w:rPr>
          <w:rFonts w:ascii="Times New Roman" w:hAnsi="Times New Roman"/>
          <w:color w:val="000000"/>
          <w:sz w:val="28"/>
        </w:rPr>
        <w:t xml:space="preserve"> реформа. Конституция СССР 1977 г. Концепция «развитого социализма». </w:t>
      </w:r>
    </w:p>
    <w:p w:rsidR="00941562" w:rsidRDefault="00A344E6">
      <w:pPr>
        <w:spacing w:after="0" w:line="264" w:lineRule="auto"/>
        <w:ind w:firstLine="600"/>
        <w:jc w:val="both"/>
      </w:pPr>
      <w:r>
        <w:rPr>
          <w:rFonts w:ascii="Times New Roman" w:hAnsi="Times New Roman"/>
          <w:color w:val="000000"/>
          <w:sz w:val="28"/>
        </w:rPr>
        <w:t xml:space="preserve">Попытки изменения вектора социальной политики. Уровень жизни: достижения и проблемы. Нарастание застойных тенденций в экономике и кризис идеологии. Рост теневой экономики. Ведомственный монополизм. Замедление темпов развития. Исчерпание потенциала экстенсивной индустриальной модели. Новые попытки реформирования экономики. Цена сохранения СССР статуса сверхдержавы. Рост масштабов и роли ВПК. Трудности развития агропромышленного комплекса. </w:t>
      </w:r>
    </w:p>
    <w:p w:rsidR="00941562" w:rsidRDefault="00A344E6">
      <w:pPr>
        <w:spacing w:after="0" w:line="264" w:lineRule="auto"/>
        <w:ind w:firstLine="600"/>
        <w:jc w:val="both"/>
      </w:pPr>
      <w:r>
        <w:rPr>
          <w:rFonts w:ascii="Times New Roman" w:hAnsi="Times New Roman"/>
          <w:color w:val="000000"/>
          <w:sz w:val="28"/>
        </w:rPr>
        <w:t xml:space="preserve">Советские научные и технические приоритеты. МГУ им. М.В. Ломоносова. Академия наук СССР. Новосибирский Академгородок. Замедление научно-технического прогресса в СССР. Отставание от Запада в производительности труда. Лунная гонка с США. Успехи в математике. Создание топливно-энергетического комплекса (ТЭК). </w:t>
      </w:r>
    </w:p>
    <w:p w:rsidR="00941562" w:rsidRDefault="00A344E6">
      <w:pPr>
        <w:spacing w:after="0" w:line="264" w:lineRule="auto"/>
        <w:ind w:firstLine="600"/>
        <w:jc w:val="both"/>
      </w:pPr>
      <w:r>
        <w:rPr>
          <w:rFonts w:ascii="Times New Roman" w:hAnsi="Times New Roman"/>
          <w:color w:val="000000"/>
          <w:sz w:val="28"/>
        </w:rPr>
        <w:t>Культурное пространство и повседневная жизнь. Повседневность в городе и в деревне. Рост социальной мобильности. Миграция населения в крупные города и проблема неперспективных деревень. Популярные формы досуга населения. Уровень жизни разных социальных слоев. Социальное и экономическое развитие союзных республик. Общественные настроения. Трудовые конфликты и проблема поиска эффективной системы производственной мотивации. Отношение к общественной собственности. «</w:t>
      </w:r>
      <w:proofErr w:type="spellStart"/>
      <w:r>
        <w:rPr>
          <w:rFonts w:ascii="Times New Roman" w:hAnsi="Times New Roman"/>
          <w:color w:val="000000"/>
          <w:sz w:val="28"/>
        </w:rPr>
        <w:t>Несуны</w:t>
      </w:r>
      <w:proofErr w:type="spellEnd"/>
      <w:r>
        <w:rPr>
          <w:rFonts w:ascii="Times New Roman" w:hAnsi="Times New Roman"/>
          <w:color w:val="000000"/>
          <w:sz w:val="28"/>
        </w:rPr>
        <w:t xml:space="preserve">». Потребительские тенденции в советском обществе. Дефициты и очереди. </w:t>
      </w:r>
    </w:p>
    <w:p w:rsidR="00941562" w:rsidRDefault="00A344E6">
      <w:pPr>
        <w:spacing w:after="0" w:line="264" w:lineRule="auto"/>
        <w:ind w:firstLine="600"/>
        <w:jc w:val="both"/>
      </w:pPr>
      <w:r>
        <w:rPr>
          <w:rFonts w:ascii="Times New Roman" w:hAnsi="Times New Roman"/>
          <w:color w:val="000000"/>
          <w:sz w:val="28"/>
        </w:rPr>
        <w:t xml:space="preserve">Идейная и духовная жизнь советского общества. Развитие физкультуры и спорта в СССР. XXII летние Олимпийские игры 1980 г. в Москве. Литература и искусство: поиски новых путей. Авторское кино. Авангардное искусство. Неформалы (КСП, движение КВН и другие). Диссидентский вызов. Первые правозащитные выступления. А.Д. Сахаров и А.И. </w:t>
      </w:r>
      <w:r>
        <w:rPr>
          <w:rFonts w:ascii="Times New Roman" w:hAnsi="Times New Roman"/>
          <w:color w:val="000000"/>
          <w:sz w:val="28"/>
        </w:rPr>
        <w:lastRenderedPageBreak/>
        <w:t xml:space="preserve">Солженицын. Религиозные искания. Национальные движения. Борьба с инакомыслием. Судебные процессы. Цензура и самиздат. </w:t>
      </w:r>
    </w:p>
    <w:p w:rsidR="00941562" w:rsidRDefault="00A344E6">
      <w:pPr>
        <w:spacing w:after="0" w:line="264" w:lineRule="auto"/>
        <w:ind w:firstLine="600"/>
        <w:jc w:val="both"/>
      </w:pPr>
      <w:r>
        <w:rPr>
          <w:rFonts w:ascii="Times New Roman" w:hAnsi="Times New Roman"/>
          <w:color w:val="000000"/>
          <w:sz w:val="28"/>
        </w:rPr>
        <w:t xml:space="preserve">Внешняя политика. Новые вызовы внешнего мира. Между разрядкой и конфронтацией. Возрастание международной напряженности. Холодная война и мировые конфликты. Доктрина Брежнева. Пражская весна и снижение международного авторитета СССР. Конфликт с Китаем. Достижение военно-стратегического паритета с США. Политика разрядки. Сотрудничество с США в области освоения космоса. Совещание по безопасности и сотрудничеству в Европе (СБСЕ) в Хельсинки. Ввод войск в Афганистан. Подъем антикоммунистических настроений в Восточной Европе. Кризис просоветских режимов. </w:t>
      </w:r>
    </w:p>
    <w:p w:rsidR="00941562" w:rsidRDefault="00A344E6">
      <w:pPr>
        <w:spacing w:after="0" w:line="264" w:lineRule="auto"/>
        <w:ind w:firstLine="600"/>
        <w:jc w:val="both"/>
      </w:pPr>
      <w:r>
        <w:rPr>
          <w:rFonts w:ascii="Times New Roman" w:hAnsi="Times New Roman"/>
          <w:color w:val="000000"/>
          <w:sz w:val="28"/>
        </w:rPr>
        <w:t xml:space="preserve">Л.И. Брежнев в оценках современников и историков. </w:t>
      </w:r>
    </w:p>
    <w:p w:rsidR="00941562" w:rsidRDefault="00A344E6">
      <w:pPr>
        <w:spacing w:after="0" w:line="264" w:lineRule="auto"/>
        <w:ind w:firstLine="600"/>
        <w:jc w:val="both"/>
      </w:pPr>
      <w:r>
        <w:rPr>
          <w:rFonts w:ascii="Times New Roman" w:hAnsi="Times New Roman"/>
          <w:color w:val="000000"/>
          <w:sz w:val="28"/>
        </w:rPr>
        <w:t>Наш край в 1964–1985 гг. (1ч в рамках общего количества часов данной темы).</w:t>
      </w:r>
    </w:p>
    <w:p w:rsidR="00941562" w:rsidRDefault="00A344E6">
      <w:pPr>
        <w:spacing w:after="0" w:line="264" w:lineRule="auto"/>
        <w:ind w:firstLine="600"/>
        <w:jc w:val="both"/>
      </w:pPr>
      <w:r>
        <w:rPr>
          <w:rFonts w:ascii="Times New Roman" w:hAnsi="Times New Roman"/>
          <w:b/>
          <w:color w:val="000000"/>
          <w:sz w:val="28"/>
        </w:rPr>
        <w:t>Политика перестройки. Распад СССР (1985–1991)</w:t>
      </w:r>
    </w:p>
    <w:p w:rsidR="00941562" w:rsidRDefault="00A344E6">
      <w:pPr>
        <w:spacing w:after="0" w:line="264" w:lineRule="auto"/>
        <w:ind w:firstLine="600"/>
        <w:jc w:val="both"/>
      </w:pPr>
      <w:r>
        <w:rPr>
          <w:rFonts w:ascii="Times New Roman" w:hAnsi="Times New Roman"/>
          <w:color w:val="000000"/>
          <w:sz w:val="28"/>
        </w:rPr>
        <w:t xml:space="preserve">Нарастание кризисных явлений в социально-экономической и идейно-политической сферах. Резкое падение мировых цен на нефть и его негативные последствия для советской экономики. </w:t>
      </w:r>
    </w:p>
    <w:p w:rsidR="00941562" w:rsidRDefault="00A344E6">
      <w:pPr>
        <w:spacing w:after="0" w:line="264" w:lineRule="auto"/>
        <w:ind w:firstLine="600"/>
        <w:jc w:val="both"/>
      </w:pPr>
      <w:r>
        <w:rPr>
          <w:rFonts w:ascii="Times New Roman" w:hAnsi="Times New Roman"/>
          <w:color w:val="000000"/>
          <w:sz w:val="28"/>
        </w:rPr>
        <w:t xml:space="preserve">М.С. Горбачев и его окружение: курс на реформы. Антиалкогольная кампания 1985 г. и ее противоречивые результаты. Чернобыльская трагедия. Реформы в экономике, в политической и государственной сферах. Законы о госпредприятии и об индивидуальной трудовой деятельности. Появление коммерческих банков. Принятие закона о приватизации государственных предприятий. </w:t>
      </w:r>
    </w:p>
    <w:p w:rsidR="00941562" w:rsidRDefault="00A344E6">
      <w:pPr>
        <w:spacing w:after="0" w:line="264" w:lineRule="auto"/>
        <w:ind w:firstLine="600"/>
        <w:jc w:val="both"/>
      </w:pPr>
      <w:r>
        <w:rPr>
          <w:rFonts w:ascii="Times New Roman" w:hAnsi="Times New Roman"/>
          <w:color w:val="000000"/>
          <w:sz w:val="28"/>
        </w:rPr>
        <w:t xml:space="preserve">Гласность и плюрализм. Политизация жизни и подъем гражданской активности населения. Массовые митинги, собрания. Либерализация цензуры. Общественные настроения и дискуссии в обществе. Отказ от догматизма в идеологии. Концепция «социализма с человеческим лицом». Вторая волна </w:t>
      </w:r>
      <w:proofErr w:type="spellStart"/>
      <w:r>
        <w:rPr>
          <w:rFonts w:ascii="Times New Roman" w:hAnsi="Times New Roman"/>
          <w:color w:val="000000"/>
          <w:sz w:val="28"/>
        </w:rPr>
        <w:t>десталинизации</w:t>
      </w:r>
      <w:proofErr w:type="spellEnd"/>
      <w:r>
        <w:rPr>
          <w:rFonts w:ascii="Times New Roman" w:hAnsi="Times New Roman"/>
          <w:color w:val="000000"/>
          <w:sz w:val="28"/>
        </w:rPr>
        <w:t xml:space="preserve">. История страны как фактор политической жизни. Отношение к войне в Афганистане. Неформальные политические объединения. </w:t>
      </w:r>
    </w:p>
    <w:p w:rsidR="00941562" w:rsidRDefault="00A344E6">
      <w:pPr>
        <w:spacing w:after="0" w:line="264" w:lineRule="auto"/>
        <w:ind w:firstLine="600"/>
        <w:jc w:val="both"/>
      </w:pPr>
      <w:r>
        <w:rPr>
          <w:rFonts w:ascii="Times New Roman" w:hAnsi="Times New Roman"/>
          <w:color w:val="000000"/>
          <w:sz w:val="28"/>
        </w:rPr>
        <w:t xml:space="preserve">«Новое мышление» Горбачева. Отказ от идеологической конфронтации двух систем и провозглашение руководством СССР приоритета общечеловеческих ценностей над классовым подходом. Изменения в советской внешней политике. Односторонние уступки Западу. Роспуск СЭВ и Организации Варшавского договора. Объединение Германии. Начало вывода советских войск из Центральной и Восточной Европы. Завершение холодной войны. Отношение к М.С. Горбачеву и его внешнеполитическим инициативам внутри СССР и в мире. </w:t>
      </w:r>
    </w:p>
    <w:p w:rsidR="00941562" w:rsidRDefault="00A344E6">
      <w:pPr>
        <w:spacing w:after="0" w:line="264" w:lineRule="auto"/>
        <w:ind w:firstLine="600"/>
        <w:jc w:val="both"/>
      </w:pPr>
      <w:r>
        <w:rPr>
          <w:rFonts w:ascii="Times New Roman" w:hAnsi="Times New Roman"/>
          <w:color w:val="000000"/>
          <w:sz w:val="28"/>
        </w:rPr>
        <w:lastRenderedPageBreak/>
        <w:t>Демократизация советской политической системы. XIX конференция КПСС и ее решения. Альтернативные выборы народных депутатов. Съезды народных депутатов – высший орган государственной власти. Первый съезд народных депутатов СССР и его значение. Образование оппозиционной Межрегиональной депутатской группы. Демократы первой волны, их лидеры и программы.</w:t>
      </w:r>
    </w:p>
    <w:p w:rsidR="00941562" w:rsidRDefault="00A344E6">
      <w:pPr>
        <w:spacing w:after="0" w:line="264" w:lineRule="auto"/>
        <w:ind w:firstLine="600"/>
        <w:jc w:val="both"/>
      </w:pPr>
      <w:r>
        <w:rPr>
          <w:rFonts w:ascii="Times New Roman" w:hAnsi="Times New Roman"/>
          <w:color w:val="000000"/>
          <w:sz w:val="28"/>
        </w:rPr>
        <w:t xml:space="preserve">Подъем национальных движений, нагнетание националистических и сепаратистских настроений. Проблема Нагорного Карабаха и попытки ее решения руководством СССР. Обострение межнационального противостояния: Закавказье, Прибалтика, Украина, Молдавия. Позиция республиканских лидеров и национальных элит. </w:t>
      </w:r>
    </w:p>
    <w:p w:rsidR="00941562" w:rsidRDefault="00A344E6">
      <w:pPr>
        <w:spacing w:after="0" w:line="264" w:lineRule="auto"/>
        <w:ind w:firstLine="600"/>
        <w:jc w:val="both"/>
      </w:pPr>
      <w:r>
        <w:rPr>
          <w:rFonts w:ascii="Times New Roman" w:hAnsi="Times New Roman"/>
          <w:color w:val="000000"/>
          <w:sz w:val="28"/>
        </w:rPr>
        <w:t>Последний этап перестройки: 1990–1991 гг. Отмена 6-й статьи Конституции СССР о руководящей роли КПСС. Становление многопартийности. Кризи</w:t>
      </w:r>
      <w:proofErr w:type="gramStart"/>
      <w:r>
        <w:rPr>
          <w:rFonts w:ascii="Times New Roman" w:hAnsi="Times New Roman"/>
          <w:color w:val="000000"/>
          <w:sz w:val="28"/>
        </w:rPr>
        <w:t>с в КПСС</w:t>
      </w:r>
      <w:proofErr w:type="gramEnd"/>
      <w:r>
        <w:rPr>
          <w:rFonts w:ascii="Times New Roman" w:hAnsi="Times New Roman"/>
          <w:color w:val="000000"/>
          <w:sz w:val="28"/>
        </w:rPr>
        <w:t xml:space="preserve"> и создание Коммунистической партии РСФСР. I съезд народных депутатов РСФСР и его решения. Противостояние союзной и российской власти. Введение поста Президента и избрание М.С. Горбачева Президентом СССР. Избрание Б.Н. Ельцина Президентом РСФСР. Учреждение в РСФСР Конституционного суда и складывание системы разделения властей. Дестабилизирующая роль «войны законов» (союзного и республиканского законодательства). Углубление политического кризиса. </w:t>
      </w:r>
    </w:p>
    <w:p w:rsidR="00941562" w:rsidRDefault="00A344E6">
      <w:pPr>
        <w:spacing w:after="0" w:line="264" w:lineRule="auto"/>
        <w:ind w:firstLine="600"/>
        <w:jc w:val="both"/>
      </w:pPr>
      <w:r>
        <w:rPr>
          <w:rFonts w:ascii="Times New Roman" w:hAnsi="Times New Roman"/>
          <w:color w:val="000000"/>
          <w:sz w:val="28"/>
        </w:rPr>
        <w:t xml:space="preserve">Усиление центробежных тенденций и угрозы распада СССР. Провозглашение независимости Литвой, Эстонией и Латвией. Ситуация на Северном Кавказе. Декларация о государственном суверенитете РСФСР. Дискуссии о путях обновления Союза ССР. План автономизации – предоставления автономиям статуса союзных республик. Ново-Огаревский процесс и попытки подписания нового Союзного договора. Парад суверенитетов. Референдум о сохранении СССР и введении поста Президента РСФСР. </w:t>
      </w:r>
    </w:p>
    <w:p w:rsidR="00941562" w:rsidRDefault="00A344E6">
      <w:pPr>
        <w:spacing w:after="0" w:line="264" w:lineRule="auto"/>
        <w:ind w:firstLine="600"/>
        <w:jc w:val="both"/>
      </w:pPr>
      <w:r>
        <w:rPr>
          <w:rFonts w:ascii="Times New Roman" w:hAnsi="Times New Roman"/>
          <w:color w:val="000000"/>
          <w:sz w:val="28"/>
        </w:rPr>
        <w:t>Превращение экономического кризиса в стране в ведущий политический фактор. Нарастание разбалансированности в экономике. Государственный и коммерческий секторы. Конверсия оборонных предприятий.</w:t>
      </w:r>
    </w:p>
    <w:p w:rsidR="00941562" w:rsidRDefault="00A344E6">
      <w:pPr>
        <w:spacing w:after="0" w:line="264" w:lineRule="auto"/>
        <w:ind w:firstLine="600"/>
        <w:jc w:val="both"/>
      </w:pPr>
      <w:r>
        <w:rPr>
          <w:rFonts w:ascii="Times New Roman" w:hAnsi="Times New Roman"/>
          <w:color w:val="000000"/>
          <w:sz w:val="28"/>
        </w:rPr>
        <w:t xml:space="preserve">Введение карточной системы снабжения. Реалии 1991 г.: конфискационная денежная реформа, трехкратное повышение государственных цен, пустые полки магазинов и усталость населения от усугубляющихся проблем на потребительском рынке. </w:t>
      </w:r>
    </w:p>
    <w:p w:rsidR="00941562" w:rsidRDefault="00A344E6">
      <w:pPr>
        <w:spacing w:after="0" w:line="264" w:lineRule="auto"/>
        <w:ind w:firstLine="600"/>
        <w:jc w:val="both"/>
      </w:pPr>
      <w:r>
        <w:rPr>
          <w:rFonts w:ascii="Times New Roman" w:hAnsi="Times New Roman"/>
          <w:color w:val="000000"/>
          <w:sz w:val="28"/>
        </w:rPr>
        <w:t xml:space="preserve">Принятие принципиального решения об отказе от планово-директивной экономики и о переходе к рынку. Разработка союзным и российским руководством программ перехода к рыночной экономике. </w:t>
      </w:r>
      <w:proofErr w:type="spellStart"/>
      <w:r>
        <w:rPr>
          <w:rFonts w:ascii="Times New Roman" w:hAnsi="Times New Roman"/>
          <w:color w:val="000000"/>
          <w:sz w:val="28"/>
        </w:rPr>
        <w:lastRenderedPageBreak/>
        <w:t>Радикализацияобщественных</w:t>
      </w:r>
      <w:proofErr w:type="spellEnd"/>
      <w:r>
        <w:rPr>
          <w:rFonts w:ascii="Times New Roman" w:hAnsi="Times New Roman"/>
          <w:color w:val="000000"/>
          <w:sz w:val="28"/>
        </w:rPr>
        <w:t xml:space="preserve"> настроений. Забастовочное движение. Новый этап в государственно-конфессиональных отношениях. </w:t>
      </w:r>
    </w:p>
    <w:p w:rsidR="00941562" w:rsidRDefault="00A344E6">
      <w:pPr>
        <w:spacing w:after="0" w:line="264" w:lineRule="auto"/>
        <w:ind w:firstLine="600"/>
        <w:jc w:val="both"/>
      </w:pPr>
      <w:r>
        <w:rPr>
          <w:rFonts w:ascii="Times New Roman" w:hAnsi="Times New Roman"/>
          <w:color w:val="000000"/>
          <w:sz w:val="28"/>
        </w:rPr>
        <w:t>Попытка государственного переворота в августе 1991 г. Планы ГКЧП и защитники Белого дома. Победа Ельцина. Ослабление союзной власти. Распад структур КПСС. Ликвидация союзного правительства и центральных органов управления. Референдум о независимости Украины. Оформление фактического распада СССР. Беловежские и Алма-Атинские соглашения, создание Содружества Независимых Государств (СНГ). Реакция мирового сообщества на распад СССР. Решение проблемы советского ядерного оружия. Россия как преемник СССР на международной арене.</w:t>
      </w:r>
    </w:p>
    <w:p w:rsidR="00941562" w:rsidRDefault="00A344E6">
      <w:pPr>
        <w:spacing w:after="0" w:line="264" w:lineRule="auto"/>
        <w:ind w:firstLine="600"/>
        <w:jc w:val="both"/>
      </w:pPr>
      <w:r>
        <w:rPr>
          <w:rFonts w:ascii="Times New Roman" w:hAnsi="Times New Roman"/>
          <w:color w:val="000000"/>
          <w:sz w:val="28"/>
        </w:rPr>
        <w:t xml:space="preserve">Наш край в 1985–1991 гг. </w:t>
      </w:r>
    </w:p>
    <w:p w:rsidR="00941562" w:rsidRDefault="00A344E6">
      <w:pPr>
        <w:spacing w:after="0" w:line="264" w:lineRule="auto"/>
        <w:ind w:firstLine="600"/>
        <w:jc w:val="both"/>
      </w:pPr>
      <w:r>
        <w:rPr>
          <w:rFonts w:ascii="Times New Roman" w:hAnsi="Times New Roman"/>
          <w:b/>
          <w:color w:val="000000"/>
          <w:sz w:val="28"/>
        </w:rPr>
        <w:t>Обобщение.</w:t>
      </w:r>
    </w:p>
    <w:p w:rsidR="00941562" w:rsidRDefault="00A344E6">
      <w:pPr>
        <w:spacing w:after="0" w:line="264" w:lineRule="auto"/>
        <w:ind w:firstLine="600"/>
        <w:jc w:val="both"/>
      </w:pPr>
      <w:r>
        <w:rPr>
          <w:rFonts w:ascii="Times New Roman" w:hAnsi="Times New Roman"/>
          <w:b/>
          <w:color w:val="000000"/>
          <w:sz w:val="28"/>
        </w:rPr>
        <w:t xml:space="preserve">Российская Федерация в 1992–2022 гг. </w:t>
      </w:r>
    </w:p>
    <w:p w:rsidR="00941562" w:rsidRDefault="00A344E6">
      <w:pPr>
        <w:spacing w:after="0" w:line="264" w:lineRule="auto"/>
        <w:ind w:firstLine="600"/>
        <w:jc w:val="both"/>
      </w:pPr>
      <w:r>
        <w:rPr>
          <w:rFonts w:ascii="Times New Roman" w:hAnsi="Times New Roman"/>
          <w:b/>
          <w:color w:val="000000"/>
          <w:sz w:val="28"/>
        </w:rPr>
        <w:t>Становление новой России (1992–1999)</w:t>
      </w:r>
    </w:p>
    <w:p w:rsidR="00941562" w:rsidRDefault="00A344E6">
      <w:pPr>
        <w:spacing w:after="0" w:line="264" w:lineRule="auto"/>
        <w:ind w:firstLine="600"/>
        <w:jc w:val="both"/>
      </w:pPr>
      <w:r>
        <w:rPr>
          <w:rFonts w:ascii="Times New Roman" w:hAnsi="Times New Roman"/>
          <w:color w:val="000000"/>
          <w:sz w:val="28"/>
        </w:rPr>
        <w:t xml:space="preserve">Б.Н. Ельцин и его окружение. Общественная поддержка курса реформ. Взаимодействие ветвей власти на первом этапе преобразований. Предоставление Б.Н. Ельцину дополнительных полномочий для успешного проведения реформ. Правительство реформаторов во главе с Е.Т. Гайдаром. Начало радикальных экономических преобразований. Либерализация цен. «Шоковая терапия». </w:t>
      </w:r>
      <w:proofErr w:type="spellStart"/>
      <w:r>
        <w:rPr>
          <w:rFonts w:ascii="Times New Roman" w:hAnsi="Times New Roman"/>
          <w:color w:val="000000"/>
          <w:sz w:val="28"/>
        </w:rPr>
        <w:t>Ваучерная</w:t>
      </w:r>
      <w:proofErr w:type="spellEnd"/>
      <w:r>
        <w:rPr>
          <w:rFonts w:ascii="Times New Roman" w:hAnsi="Times New Roman"/>
          <w:color w:val="000000"/>
          <w:sz w:val="28"/>
        </w:rPr>
        <w:t xml:space="preserve"> приватизация. </w:t>
      </w:r>
      <w:proofErr w:type="spellStart"/>
      <w:r>
        <w:rPr>
          <w:rFonts w:ascii="Times New Roman" w:hAnsi="Times New Roman"/>
          <w:color w:val="000000"/>
          <w:sz w:val="28"/>
        </w:rPr>
        <w:t>Долларизация</w:t>
      </w:r>
      <w:proofErr w:type="spellEnd"/>
      <w:r>
        <w:rPr>
          <w:rFonts w:ascii="Times New Roman" w:hAnsi="Times New Roman"/>
          <w:color w:val="000000"/>
          <w:sz w:val="28"/>
        </w:rPr>
        <w:t xml:space="preserve"> экономики. Гиперинфляция, рост цен и падение жизненного уровня населения. Безработица. Черный рынок и криминализация жизни. Рост недовольства граждан первыми результатами экономических реформ. Особенности осуществления реформ в регионах России. </w:t>
      </w:r>
    </w:p>
    <w:p w:rsidR="00941562" w:rsidRDefault="00A344E6">
      <w:pPr>
        <w:spacing w:after="0" w:line="264" w:lineRule="auto"/>
        <w:ind w:firstLine="600"/>
        <w:jc w:val="both"/>
      </w:pPr>
      <w:r>
        <w:rPr>
          <w:rFonts w:ascii="Times New Roman" w:hAnsi="Times New Roman"/>
          <w:color w:val="000000"/>
          <w:sz w:val="28"/>
        </w:rPr>
        <w:t xml:space="preserve">Нарастание политико-конституционного кризиса в условиях ухудшения экономической ситуации. Указ Б.Н. Ельцина № 1400 и его оценка Конституционным судом. Возможность мирного выхода из политического кризиса. Трагические события осени 1993 г. в Москве. </w:t>
      </w:r>
    </w:p>
    <w:p w:rsidR="00941562" w:rsidRDefault="00A344E6">
      <w:pPr>
        <w:spacing w:after="0" w:line="264" w:lineRule="auto"/>
        <w:ind w:firstLine="600"/>
        <w:jc w:val="both"/>
      </w:pPr>
      <w:r>
        <w:rPr>
          <w:rFonts w:ascii="Times New Roman" w:hAnsi="Times New Roman"/>
          <w:color w:val="000000"/>
          <w:sz w:val="28"/>
        </w:rPr>
        <w:t xml:space="preserve">Всенародное голосование (плебисцит) по проекту Конституции России 1993 г. Ликвидация Советов и создание новой системы государственного устройства. Принятие Конституции России 1993 г. и ее значение. Полномочия Президента как главы государства и гаранта Конституции. Становление российского парламентаризма. Разделение властей. Проблемы построения федеративного государства. Утверждение государственной символики. Итоги радикальных преобразований 1992–1993 гг. </w:t>
      </w:r>
    </w:p>
    <w:p w:rsidR="00941562" w:rsidRDefault="00A344E6">
      <w:pPr>
        <w:spacing w:after="0" w:line="264" w:lineRule="auto"/>
        <w:ind w:firstLine="600"/>
        <w:jc w:val="both"/>
      </w:pPr>
      <w:r>
        <w:rPr>
          <w:rFonts w:ascii="Times New Roman" w:hAnsi="Times New Roman"/>
          <w:color w:val="000000"/>
          <w:sz w:val="28"/>
        </w:rPr>
        <w:t xml:space="preserve">Обострение межнациональных и межконфессиональных отношений в 1990-е гг. Подписание Федеративного договора (1992) и отдельных соглашений центра с республиками. Договор с Татарстаном как способ восстановления федеративных отношений с республикой и территориальной </w:t>
      </w:r>
      <w:r>
        <w:rPr>
          <w:rFonts w:ascii="Times New Roman" w:hAnsi="Times New Roman"/>
          <w:color w:val="000000"/>
          <w:sz w:val="28"/>
        </w:rPr>
        <w:lastRenderedPageBreak/>
        <w:t xml:space="preserve">целостности страны. Взаимоотношения центра и субъектов Федерации. Опасность исламского фундаментализма. Военно-политический кризис в Чеченской Республике. </w:t>
      </w:r>
    </w:p>
    <w:p w:rsidR="00941562" w:rsidRDefault="00A344E6">
      <w:pPr>
        <w:spacing w:after="0" w:line="264" w:lineRule="auto"/>
        <w:ind w:firstLine="600"/>
        <w:jc w:val="both"/>
      </w:pPr>
      <w:r>
        <w:rPr>
          <w:rFonts w:ascii="Times New Roman" w:hAnsi="Times New Roman"/>
          <w:color w:val="000000"/>
          <w:sz w:val="28"/>
        </w:rPr>
        <w:t xml:space="preserve">Корректировка курса реформ и попытки стабилизации экономики. Роль иностранных займов. Проблема сбора налогов и стимулирования инвестиций. </w:t>
      </w:r>
    </w:p>
    <w:p w:rsidR="00941562" w:rsidRDefault="00A344E6">
      <w:pPr>
        <w:spacing w:after="0" w:line="264" w:lineRule="auto"/>
        <w:ind w:firstLine="600"/>
        <w:jc w:val="both"/>
      </w:pPr>
      <w:r>
        <w:rPr>
          <w:rFonts w:ascii="Times New Roman" w:hAnsi="Times New Roman"/>
          <w:color w:val="000000"/>
          <w:sz w:val="28"/>
        </w:rPr>
        <w:t xml:space="preserve">Тенденции </w:t>
      </w:r>
      <w:proofErr w:type="spellStart"/>
      <w:r>
        <w:rPr>
          <w:rFonts w:ascii="Times New Roman" w:hAnsi="Times New Roman"/>
          <w:color w:val="000000"/>
          <w:sz w:val="28"/>
        </w:rPr>
        <w:t>деиндустриализации</w:t>
      </w:r>
      <w:proofErr w:type="spellEnd"/>
      <w:r>
        <w:rPr>
          <w:rFonts w:ascii="Times New Roman" w:hAnsi="Times New Roman"/>
          <w:color w:val="000000"/>
          <w:sz w:val="28"/>
        </w:rPr>
        <w:t xml:space="preserve"> и увеличения зависимости экономики от мировых цен на энергоносители. Ситуация в российском сельском хозяйстве и увеличение зависимости от экспорта продовольствия. Финансовые пирамиды и залоговые аукционы. Вывод денежных активов из страны. Дефолт 1998 г. и его последствия. </w:t>
      </w:r>
    </w:p>
    <w:p w:rsidR="00941562" w:rsidRDefault="00A344E6">
      <w:pPr>
        <w:spacing w:after="0" w:line="264" w:lineRule="auto"/>
        <w:ind w:firstLine="600"/>
        <w:jc w:val="both"/>
      </w:pPr>
      <w:r>
        <w:rPr>
          <w:rFonts w:ascii="Times New Roman" w:hAnsi="Times New Roman"/>
          <w:color w:val="000000"/>
          <w:sz w:val="28"/>
        </w:rPr>
        <w:t xml:space="preserve">Повседневная жизнь россиян в условиях реформ. Общественные настроения в зеркале социологических исследований. Представления о либерализме и демократии. Проблемы формирования гражданского общества. Свобода СМИ. Свобода предпринимательской деятельности. Возможность выезда за рубеж. Кризис образования и науки. Социальная поляризация общества и смена ценностных ориентиров. Безработица и детская беспризорность. «Новые русские» и их образ жизни. Решение проблем социально незащищенных слоев. </w:t>
      </w:r>
    </w:p>
    <w:p w:rsidR="00941562" w:rsidRDefault="00A344E6">
      <w:pPr>
        <w:spacing w:after="0" w:line="264" w:lineRule="auto"/>
        <w:ind w:firstLine="600"/>
        <w:jc w:val="both"/>
      </w:pPr>
      <w:r>
        <w:rPr>
          <w:rFonts w:ascii="Times New Roman" w:hAnsi="Times New Roman"/>
          <w:color w:val="000000"/>
          <w:sz w:val="28"/>
        </w:rPr>
        <w:t xml:space="preserve">Проблемы русскоязычного населения в бывших республиках СССР. </w:t>
      </w:r>
    </w:p>
    <w:p w:rsidR="00941562" w:rsidRDefault="00A344E6">
      <w:pPr>
        <w:spacing w:after="0" w:line="264" w:lineRule="auto"/>
        <w:ind w:firstLine="600"/>
        <w:jc w:val="both"/>
      </w:pPr>
      <w:r>
        <w:rPr>
          <w:rFonts w:ascii="Times New Roman" w:hAnsi="Times New Roman"/>
          <w:color w:val="000000"/>
          <w:sz w:val="28"/>
        </w:rPr>
        <w:t xml:space="preserve">Новые приоритеты внешней политики. Россия – правопреемник СССР на международной арене. Значение сохранения Россией статуса ядерной державы. Взаимоотношения с США и странами Запада. Подписание Договора СНВ-2 (1993). Вступление России в «Большую семерку». Россия на постсоветском пространстве. СНГ и союз с Белоруссией. Военно-политическое сотрудничество в рамках СНГ. Восточный вектор российской внешней политики в 1990-е гг. </w:t>
      </w:r>
    </w:p>
    <w:p w:rsidR="00941562" w:rsidRDefault="00A344E6">
      <w:pPr>
        <w:spacing w:after="0" w:line="264" w:lineRule="auto"/>
        <w:ind w:firstLine="600"/>
        <w:jc w:val="both"/>
      </w:pPr>
      <w:r>
        <w:rPr>
          <w:rFonts w:ascii="Times New Roman" w:hAnsi="Times New Roman"/>
          <w:color w:val="000000"/>
          <w:sz w:val="28"/>
        </w:rPr>
        <w:t xml:space="preserve">Российская многопартийность и строительство гражданского общества. Основные политические партии и движения 1990‑х гг., их лидеры и платформы. Кризис центральной власти. Президентские выборы 1996 г. Правительства В.С. Черномырдина и Е.М. Примакова. Обострение ситуации на Северном Кавказе. Вторжение террористических группировок в Дагестан. Выборы в Государственную Думу 1999 г. Добровольная отставка Б.Н. Ельцина. </w:t>
      </w:r>
    </w:p>
    <w:p w:rsidR="00941562" w:rsidRDefault="00A344E6">
      <w:pPr>
        <w:spacing w:after="0" w:line="264" w:lineRule="auto"/>
        <w:ind w:firstLine="600"/>
        <w:jc w:val="both"/>
      </w:pPr>
      <w:r>
        <w:rPr>
          <w:rFonts w:ascii="Times New Roman" w:hAnsi="Times New Roman"/>
          <w:color w:val="000000"/>
          <w:sz w:val="28"/>
        </w:rPr>
        <w:t xml:space="preserve">Наш край в 1992–1999 гг. </w:t>
      </w:r>
    </w:p>
    <w:p w:rsidR="00941562" w:rsidRDefault="00A344E6">
      <w:pPr>
        <w:spacing w:after="0" w:line="264" w:lineRule="auto"/>
        <w:ind w:firstLine="600"/>
        <w:jc w:val="both"/>
      </w:pPr>
      <w:r>
        <w:rPr>
          <w:rFonts w:ascii="Times New Roman" w:hAnsi="Times New Roman"/>
          <w:b/>
          <w:color w:val="000000"/>
          <w:sz w:val="28"/>
        </w:rPr>
        <w:t>Россия в ХХ</w:t>
      </w:r>
      <w:proofErr w:type="gramStart"/>
      <w:r>
        <w:rPr>
          <w:rFonts w:ascii="Times New Roman" w:hAnsi="Times New Roman"/>
          <w:b/>
          <w:color w:val="000000"/>
          <w:sz w:val="28"/>
        </w:rPr>
        <w:t>I</w:t>
      </w:r>
      <w:proofErr w:type="gramEnd"/>
      <w:r>
        <w:rPr>
          <w:rFonts w:ascii="Times New Roman" w:hAnsi="Times New Roman"/>
          <w:b/>
          <w:color w:val="000000"/>
          <w:sz w:val="28"/>
        </w:rPr>
        <w:t xml:space="preserve"> в.: вызовы времени и задачи модернизации</w:t>
      </w:r>
    </w:p>
    <w:p w:rsidR="00941562" w:rsidRDefault="00A344E6">
      <w:pPr>
        <w:spacing w:after="0" w:line="264" w:lineRule="auto"/>
        <w:ind w:firstLine="600"/>
        <w:jc w:val="both"/>
      </w:pPr>
      <w:r>
        <w:rPr>
          <w:rFonts w:ascii="Times New Roman" w:hAnsi="Times New Roman"/>
          <w:color w:val="000000"/>
          <w:sz w:val="28"/>
        </w:rPr>
        <w:t xml:space="preserve">Политические и экономические приоритеты. Вступление в должность Президента В.В. Путина и связанные с этим ожидания. Начало преодоления негативных последствий 1990-х гг. Основные направления внутренней и </w:t>
      </w:r>
      <w:r>
        <w:rPr>
          <w:rFonts w:ascii="Times New Roman" w:hAnsi="Times New Roman"/>
          <w:color w:val="000000"/>
          <w:sz w:val="28"/>
        </w:rPr>
        <w:lastRenderedPageBreak/>
        <w:t xml:space="preserve">внешней политики. Государственная Дума. Многопартийность. Политические партии и электорат. Федерализм и сепаратизм. Создание Федеральных округов. Восстановление единого правового пространства страны. Разграничение властных полномочий центра и регионов. Террористическая угроза и борьба с ней. Урегулирование кризиса в Чеченской Республике. Построение вертикали власти и гражданское общество. Военная реформа. Экономическое развитие в 2000-е гг. Финансовое положение. Рыночная экономика и монополии. Экономический подъем 1999–2007 гг. и кризис 2008 г. Структура экономики, роль нефтегазового сектора и задачи инновационного развития. Крупнейшие инфраструктурные проекты. Сельское хозяйство. Россия в системе мировой рыночной экономики. Начало (2005) и продолжение (2018) реализации приоритетных национальных проектов. </w:t>
      </w:r>
    </w:p>
    <w:p w:rsidR="00941562" w:rsidRDefault="00A344E6">
      <w:pPr>
        <w:spacing w:after="0" w:line="264" w:lineRule="auto"/>
        <w:ind w:firstLine="600"/>
        <w:jc w:val="both"/>
      </w:pPr>
      <w:r>
        <w:rPr>
          <w:rFonts w:ascii="Times New Roman" w:hAnsi="Times New Roman"/>
          <w:color w:val="000000"/>
          <w:sz w:val="28"/>
        </w:rPr>
        <w:t xml:space="preserve">Президент Д.А. Медведев, премьер-министр В.В. Путин. Основные направления внешней и внутренней политики. Проблема стабильности и преемственности власти. </w:t>
      </w:r>
    </w:p>
    <w:p w:rsidR="00941562" w:rsidRDefault="00A344E6">
      <w:pPr>
        <w:spacing w:after="0" w:line="264" w:lineRule="auto"/>
        <w:ind w:firstLine="600"/>
        <w:jc w:val="both"/>
      </w:pPr>
      <w:r>
        <w:rPr>
          <w:rFonts w:ascii="Times New Roman" w:hAnsi="Times New Roman"/>
          <w:color w:val="000000"/>
          <w:sz w:val="28"/>
        </w:rPr>
        <w:t xml:space="preserve">Избрание В.В. Путина Президентом Российской Федерации в 2012 г. и переизбрание на новый срок в 2018 г. Вхождение Крыма в состав России и реализация инфраструктурных проектов в Крыму (строительство Крымского моста, трассы «Таврида» и другие). Начало конституционной реформы (2020). </w:t>
      </w:r>
    </w:p>
    <w:p w:rsidR="00941562" w:rsidRDefault="00A344E6">
      <w:pPr>
        <w:spacing w:after="0" w:line="264" w:lineRule="auto"/>
        <w:ind w:firstLine="600"/>
        <w:jc w:val="both"/>
      </w:pPr>
      <w:r>
        <w:rPr>
          <w:rFonts w:ascii="Times New Roman" w:hAnsi="Times New Roman"/>
          <w:color w:val="000000"/>
          <w:sz w:val="28"/>
        </w:rPr>
        <w:t xml:space="preserve">Человек и общество в конце XX – начале XXI в. Новый облик российского общества после распада СССР. Социальная и профессиональная структура. Занятость и трудовая миграция. Миграционная политика. Основные принципы и направления государственной социальной политики. Реформы здравоохранения. Пенсионные реформы. Реформирование образования, культуры, науки и его результаты. </w:t>
      </w:r>
    </w:p>
    <w:p w:rsidR="00941562" w:rsidRDefault="00A344E6">
      <w:pPr>
        <w:spacing w:after="0" w:line="264" w:lineRule="auto"/>
        <w:ind w:firstLine="600"/>
        <w:jc w:val="both"/>
      </w:pPr>
      <w:r>
        <w:rPr>
          <w:rFonts w:ascii="Times New Roman" w:hAnsi="Times New Roman"/>
          <w:color w:val="000000"/>
          <w:sz w:val="28"/>
        </w:rPr>
        <w:t xml:space="preserve">Демографическая статистика. Снижение средней продолжительности жизни и тенденции депопуляции. Государственные программы демографического возрождения России. Разработка семейной политики и меры по поощрению рождаемости. Пропаганда спорта и здорового образа жизни и ее результаты. XXII Олимпийские и XI </w:t>
      </w:r>
      <w:proofErr w:type="spellStart"/>
      <w:r>
        <w:rPr>
          <w:rFonts w:ascii="Times New Roman" w:hAnsi="Times New Roman"/>
          <w:color w:val="000000"/>
          <w:sz w:val="28"/>
        </w:rPr>
        <w:t>Паралимпийские</w:t>
      </w:r>
      <w:proofErr w:type="spellEnd"/>
      <w:r>
        <w:rPr>
          <w:rFonts w:ascii="Times New Roman" w:hAnsi="Times New Roman"/>
          <w:color w:val="000000"/>
          <w:sz w:val="28"/>
        </w:rPr>
        <w:t xml:space="preserve"> зимние игры в Сочи (2014), успехи российских спортсменов, допинговые скандалы и их последствия для российского спорта. Чемпионат мира по футболу и открытие нового образа России миру. </w:t>
      </w:r>
    </w:p>
    <w:p w:rsidR="00941562" w:rsidRDefault="00A344E6">
      <w:pPr>
        <w:spacing w:after="0" w:line="264" w:lineRule="auto"/>
        <w:ind w:firstLine="600"/>
        <w:jc w:val="both"/>
      </w:pPr>
      <w:r>
        <w:rPr>
          <w:rFonts w:ascii="Times New Roman" w:hAnsi="Times New Roman"/>
          <w:color w:val="000000"/>
          <w:sz w:val="28"/>
        </w:rPr>
        <w:t xml:space="preserve">Повседневная жизнь. Социальная дифференциация. Качество, уровень жизни и размеры доходов разных слоев населения. Общественные представления и ожидания в зеркале социологии. Постановка государством вопроса о социальной ответственности бизнеса. </w:t>
      </w:r>
    </w:p>
    <w:p w:rsidR="00941562" w:rsidRDefault="00A344E6">
      <w:pPr>
        <w:spacing w:after="0" w:line="264" w:lineRule="auto"/>
        <w:ind w:firstLine="600"/>
        <w:jc w:val="both"/>
      </w:pPr>
      <w:r>
        <w:rPr>
          <w:rFonts w:ascii="Times New Roman" w:hAnsi="Times New Roman"/>
          <w:color w:val="000000"/>
          <w:sz w:val="28"/>
        </w:rPr>
        <w:lastRenderedPageBreak/>
        <w:t xml:space="preserve">Модернизация бытовой сферы. Досуг. Россиянин в глобальном информационном пространстве: СМИ, компьютеризация, Интернет. Массовая автомобилизация. Военно-патриотические движения. Марш «Бессмертный полк». Празднование 75-летия Победы в Великой Отечественной войне (2020). </w:t>
      </w:r>
    </w:p>
    <w:p w:rsidR="00941562" w:rsidRDefault="00A344E6">
      <w:pPr>
        <w:spacing w:after="0" w:line="264" w:lineRule="auto"/>
        <w:ind w:firstLine="600"/>
        <w:jc w:val="both"/>
      </w:pPr>
      <w:r>
        <w:rPr>
          <w:rFonts w:ascii="Times New Roman" w:hAnsi="Times New Roman"/>
          <w:color w:val="000000"/>
          <w:sz w:val="28"/>
        </w:rPr>
        <w:t xml:space="preserve">Внешняя политика в конце XX – начале XXI в. </w:t>
      </w:r>
    </w:p>
    <w:p w:rsidR="00941562" w:rsidRDefault="00A344E6">
      <w:pPr>
        <w:spacing w:after="0" w:line="264" w:lineRule="auto"/>
        <w:ind w:firstLine="600"/>
        <w:jc w:val="both"/>
      </w:pPr>
      <w:r>
        <w:rPr>
          <w:rFonts w:ascii="Times New Roman" w:hAnsi="Times New Roman"/>
          <w:color w:val="000000"/>
          <w:sz w:val="28"/>
        </w:rPr>
        <w:t xml:space="preserve">Утверждение новой Концепции внешней политики Российской Федерации (2000) и ее реализация. Постепенное восстановление лидирующих позиций России в международных отношениях. Современная концепция российской внешней политики. Участие в международной борьбе с терроризмом и в урегулировании локальных конфликтов. Оказание помощи Сирии в борьбе с международным терроризмом и в преодолении внутриполитического кризиса (с 2015 г.). Приближение военной инфраструктуры НАТО к российским границам и ответные меры. Односторонний выход США из международных соглашений по контролю над вооружениями и последствия для России. Создание Россией нового высокоточного оружия и реакция в мире. </w:t>
      </w:r>
    </w:p>
    <w:p w:rsidR="00941562" w:rsidRDefault="00A344E6">
      <w:pPr>
        <w:spacing w:after="0" w:line="264" w:lineRule="auto"/>
        <w:ind w:firstLine="600"/>
        <w:jc w:val="both"/>
      </w:pPr>
      <w:r>
        <w:rPr>
          <w:rFonts w:ascii="Times New Roman" w:hAnsi="Times New Roman"/>
          <w:color w:val="000000"/>
          <w:sz w:val="28"/>
        </w:rPr>
        <w:t>Центробежные и партнерские тенденции в СНГ. Союзное государство России и Беларуси. Россия в СНГ и в Евразийском экономическом сообществе (</w:t>
      </w:r>
      <w:proofErr w:type="spellStart"/>
      <w:r>
        <w:rPr>
          <w:rFonts w:ascii="Times New Roman" w:hAnsi="Times New Roman"/>
          <w:color w:val="000000"/>
          <w:sz w:val="28"/>
        </w:rPr>
        <w:t>ЕврАзЭС</w:t>
      </w:r>
      <w:proofErr w:type="spellEnd"/>
      <w:r>
        <w:rPr>
          <w:rFonts w:ascii="Times New Roman" w:hAnsi="Times New Roman"/>
          <w:color w:val="000000"/>
          <w:sz w:val="28"/>
        </w:rPr>
        <w:t xml:space="preserve">). Формирование Единого экономического пространства (ЕЭП) и Евразийского экономического союза (ЕАЭС). Газовые споры с Украиной. Миротворческие миссии России. Приднестровье. Россия в условиях нападения Грузии на Южную Осетию в 2008 г. (операция по принуждению Грузии к миру). </w:t>
      </w:r>
    </w:p>
    <w:p w:rsidR="00941562" w:rsidRDefault="00A344E6">
      <w:pPr>
        <w:spacing w:after="0" w:line="264" w:lineRule="auto"/>
        <w:ind w:firstLine="600"/>
        <w:jc w:val="both"/>
      </w:pPr>
      <w:r>
        <w:rPr>
          <w:rFonts w:ascii="Times New Roman" w:hAnsi="Times New Roman"/>
          <w:color w:val="000000"/>
          <w:sz w:val="28"/>
        </w:rPr>
        <w:t xml:space="preserve">Отношения с США и Евросоюзом. Вступление в Совет Европы. Сотрудничество России со странами ШОС (Шанхайской организации сотрудничества) и БРИКС. Деятельность «Большой двадцатки». </w:t>
      </w:r>
      <w:proofErr w:type="gramStart"/>
      <w:r>
        <w:rPr>
          <w:rFonts w:ascii="Times New Roman" w:hAnsi="Times New Roman"/>
          <w:color w:val="000000"/>
          <w:sz w:val="28"/>
        </w:rPr>
        <w:t>Дальневосточное</w:t>
      </w:r>
      <w:proofErr w:type="gramEnd"/>
      <w:r>
        <w:rPr>
          <w:rFonts w:ascii="Times New Roman" w:hAnsi="Times New Roman"/>
          <w:color w:val="000000"/>
          <w:sz w:val="28"/>
        </w:rPr>
        <w:t xml:space="preserve"> и другие направления политики России. Сланцевая революция в США и борьба за передел мирового нефтегазового рынка. </w:t>
      </w:r>
    </w:p>
    <w:p w:rsidR="00941562" w:rsidRDefault="00A344E6">
      <w:pPr>
        <w:spacing w:after="0" w:line="264" w:lineRule="auto"/>
        <w:ind w:firstLine="600"/>
        <w:jc w:val="both"/>
      </w:pPr>
      <w:r>
        <w:rPr>
          <w:rFonts w:ascii="Times New Roman" w:hAnsi="Times New Roman"/>
          <w:color w:val="000000"/>
          <w:sz w:val="28"/>
        </w:rPr>
        <w:t xml:space="preserve">Государственный переворот на Украине 2014 г. и позиция России. Воссоединение Крыма и Севастополя с Россией и его международные последствия. Минские соглашения по Донбассу и гуманитарная поддержка Донецкой Народной Республики (ДНР) и Луганской Народной Республики (ЛНР). Введение США и их союзниками политических и экономических санкций против России и их последствия. Специальная военная операция на Украине. </w:t>
      </w:r>
    </w:p>
    <w:p w:rsidR="00941562" w:rsidRDefault="00A344E6">
      <w:pPr>
        <w:spacing w:after="0" w:line="264" w:lineRule="auto"/>
        <w:ind w:firstLine="600"/>
        <w:jc w:val="both"/>
      </w:pPr>
      <w:r>
        <w:rPr>
          <w:rFonts w:ascii="Times New Roman" w:hAnsi="Times New Roman"/>
          <w:color w:val="000000"/>
          <w:sz w:val="28"/>
        </w:rPr>
        <w:t xml:space="preserve">Россия в борьбе с </w:t>
      </w:r>
      <w:proofErr w:type="spellStart"/>
      <w:r>
        <w:rPr>
          <w:rFonts w:ascii="Times New Roman" w:hAnsi="Times New Roman"/>
          <w:color w:val="000000"/>
          <w:sz w:val="28"/>
        </w:rPr>
        <w:t>коронавирусной</w:t>
      </w:r>
      <w:proofErr w:type="spellEnd"/>
      <w:r>
        <w:rPr>
          <w:rFonts w:ascii="Times New Roman" w:hAnsi="Times New Roman"/>
          <w:color w:val="000000"/>
          <w:sz w:val="28"/>
        </w:rPr>
        <w:t xml:space="preserve"> пандемией, оказание помощи зарубежным странам. Мир и процессы глобализации в новых условиях. Международный нефтяной кризис 2020 г. и его последствия. </w:t>
      </w:r>
    </w:p>
    <w:p w:rsidR="00941562" w:rsidRDefault="00A344E6">
      <w:pPr>
        <w:spacing w:after="0" w:line="264" w:lineRule="auto"/>
        <w:ind w:firstLine="600"/>
        <w:jc w:val="both"/>
      </w:pPr>
      <w:r>
        <w:rPr>
          <w:rFonts w:ascii="Times New Roman" w:hAnsi="Times New Roman"/>
          <w:color w:val="000000"/>
          <w:sz w:val="28"/>
        </w:rPr>
        <w:lastRenderedPageBreak/>
        <w:t xml:space="preserve">Религия, наука и культура России в конце XX – начале XXI в. </w:t>
      </w:r>
    </w:p>
    <w:p w:rsidR="00941562" w:rsidRDefault="00A344E6">
      <w:pPr>
        <w:spacing w:after="0" w:line="264" w:lineRule="auto"/>
        <w:ind w:firstLine="600"/>
        <w:jc w:val="both"/>
      </w:pPr>
      <w:r>
        <w:rPr>
          <w:rFonts w:ascii="Times New Roman" w:hAnsi="Times New Roman"/>
          <w:color w:val="000000"/>
          <w:sz w:val="28"/>
        </w:rPr>
        <w:t xml:space="preserve">Повышение общественной роли СМИ и Интернета. Коммерциализация культуры. Ведущие тенденции в развитии образования и науки. Реформа Академии наук. Модернизация образовательной системы. Основные достижения российских ученых и </w:t>
      </w:r>
      <w:proofErr w:type="gramStart"/>
      <w:r>
        <w:rPr>
          <w:rFonts w:ascii="Times New Roman" w:hAnsi="Times New Roman"/>
          <w:color w:val="000000"/>
          <w:sz w:val="28"/>
        </w:rPr>
        <w:t>недостаточная</w:t>
      </w:r>
      <w:proofErr w:type="gramEnd"/>
      <w:r>
        <w:rPr>
          <w:rFonts w:ascii="Times New Roman" w:hAnsi="Times New Roman"/>
          <w:color w:val="000000"/>
          <w:sz w:val="28"/>
        </w:rPr>
        <w:t xml:space="preserve"> востребованность результатов их научной деятельности. </w:t>
      </w:r>
    </w:p>
    <w:p w:rsidR="00941562" w:rsidRDefault="00A344E6">
      <w:pPr>
        <w:spacing w:after="0" w:line="264" w:lineRule="auto"/>
        <w:ind w:firstLine="600"/>
        <w:jc w:val="both"/>
      </w:pPr>
      <w:r>
        <w:rPr>
          <w:rFonts w:ascii="Times New Roman" w:hAnsi="Times New Roman"/>
          <w:color w:val="000000"/>
          <w:sz w:val="28"/>
        </w:rPr>
        <w:t xml:space="preserve">Религиозные конфессии и повышение их роли в жизни страны. Предоставление Церкви налоговых льгот. Передача государством зданий и предметов культа для религиозных нужд. </w:t>
      </w:r>
    </w:p>
    <w:p w:rsidR="00941562" w:rsidRDefault="00A344E6">
      <w:pPr>
        <w:spacing w:after="0" w:line="264" w:lineRule="auto"/>
        <w:ind w:firstLine="600"/>
        <w:jc w:val="both"/>
      </w:pPr>
      <w:r>
        <w:rPr>
          <w:rFonts w:ascii="Times New Roman" w:hAnsi="Times New Roman"/>
          <w:color w:val="000000"/>
          <w:sz w:val="28"/>
        </w:rPr>
        <w:t xml:space="preserve">Особенности развития современной художественной культуры: литературы, киноискусства, театра, изобразительного искусства. Процессы глобализации и массовая культура. </w:t>
      </w:r>
    </w:p>
    <w:p w:rsidR="00941562" w:rsidRDefault="00A344E6">
      <w:pPr>
        <w:spacing w:after="0" w:line="264" w:lineRule="auto"/>
        <w:ind w:firstLine="600"/>
        <w:jc w:val="both"/>
      </w:pPr>
      <w:r>
        <w:rPr>
          <w:rFonts w:ascii="Times New Roman" w:hAnsi="Times New Roman"/>
          <w:color w:val="000000"/>
          <w:sz w:val="28"/>
        </w:rPr>
        <w:t>Наш край в 2000 – начале 2020-х гг. (2 ч в рамках общего количества часов данной темы).</w:t>
      </w:r>
    </w:p>
    <w:p w:rsidR="00941562" w:rsidRDefault="00A344E6">
      <w:pPr>
        <w:spacing w:after="0" w:line="264" w:lineRule="auto"/>
        <w:ind w:firstLine="600"/>
        <w:jc w:val="both"/>
      </w:pPr>
      <w:r>
        <w:rPr>
          <w:rFonts w:ascii="Times New Roman" w:hAnsi="Times New Roman"/>
          <w:color w:val="000000"/>
          <w:sz w:val="28"/>
        </w:rPr>
        <w:t>122.8. Обобщающее повторение по курсу «История России с древнейших времен до 1914 г.».</w:t>
      </w:r>
    </w:p>
    <w:p w:rsidR="00941562" w:rsidRDefault="00A344E6">
      <w:pPr>
        <w:spacing w:after="0" w:line="264" w:lineRule="auto"/>
        <w:ind w:firstLine="600"/>
        <w:jc w:val="both"/>
      </w:pPr>
      <w:r>
        <w:rPr>
          <w:rFonts w:ascii="Times New Roman" w:hAnsi="Times New Roman"/>
          <w:color w:val="000000"/>
          <w:sz w:val="28"/>
        </w:rPr>
        <w:t xml:space="preserve">Обобщающее повторение данного учебного курса предназначено для систематизации, обобщения и углубления </w:t>
      </w:r>
      <w:proofErr w:type="gramStart"/>
      <w:r>
        <w:rPr>
          <w:rFonts w:ascii="Times New Roman" w:hAnsi="Times New Roman"/>
          <w:color w:val="000000"/>
          <w:sz w:val="28"/>
        </w:rPr>
        <w:t>знаний</w:t>
      </w:r>
      <w:proofErr w:type="gramEnd"/>
      <w:r>
        <w:rPr>
          <w:rFonts w:ascii="Times New Roman" w:hAnsi="Times New Roman"/>
          <w:color w:val="000000"/>
          <w:sz w:val="28"/>
        </w:rPr>
        <w:t xml:space="preserve"> обучающихся по истории России и истории зарубежных стран с древнейших времен до 1914 г., а также формирования и развитие у обучающихся умений, представленных в ФГОС СОО. Высокая степень овладения предметными знаниями и умениями позволит выпускникам успешно пройти государственную итоговую аттестацию. </w:t>
      </w:r>
    </w:p>
    <w:p w:rsidR="00941562" w:rsidRDefault="00A344E6">
      <w:pPr>
        <w:spacing w:after="0" w:line="264" w:lineRule="auto"/>
        <w:ind w:firstLine="600"/>
        <w:jc w:val="both"/>
      </w:pPr>
      <w:r>
        <w:rPr>
          <w:rFonts w:ascii="Times New Roman" w:hAnsi="Times New Roman"/>
          <w:color w:val="000000"/>
          <w:sz w:val="28"/>
        </w:rPr>
        <w:t>Обобщающее повторение в 11 классе предполагает более высокий уровень теоретических рассуждений и обобщений по сравнению с изучением учебного материала по истории России и всеобщей истории на уровне основного общего образования. Это означает совершенствование методики преподавания предмета в направлении применения педагогических технологий, нацеленных на повышение эффективности обучения обучающихся, использование многофакторного подхода к истории России и всеобщей истории, рассмотрение на уроках дискуссионных вопросов, использование элементов историографии на уроках и другое Преподавание всеобщей истории в рамках обобщающего повторения в 11 классе осуществляется в контексте истории России</w:t>
      </w:r>
      <w:proofErr w:type="gramStart"/>
      <w:r>
        <w:rPr>
          <w:rFonts w:ascii="Times New Roman" w:hAnsi="Times New Roman"/>
          <w:color w:val="000000"/>
          <w:sz w:val="28"/>
        </w:rPr>
        <w:t>.Э</w:t>
      </w:r>
      <w:proofErr w:type="gramEnd"/>
      <w:r>
        <w:rPr>
          <w:rFonts w:ascii="Times New Roman" w:hAnsi="Times New Roman"/>
          <w:color w:val="000000"/>
          <w:sz w:val="28"/>
        </w:rPr>
        <w:t xml:space="preserve">то означает, что в ходе преподавания истории России устанавливаются хронологические и пространственные связи между событиями истории России и истории зарубежных стран, проводятся исторические аналогии между событиями, явлениями, процессами истории России и всеобщей истории, их причинами и </w:t>
      </w:r>
      <w:r>
        <w:rPr>
          <w:rFonts w:ascii="Times New Roman" w:hAnsi="Times New Roman"/>
          <w:color w:val="000000"/>
          <w:sz w:val="28"/>
        </w:rPr>
        <w:lastRenderedPageBreak/>
        <w:t>последствиями, выявляется общее и особенное в историческом развитии России и зарубежных стран, определяются причины различий.</w:t>
      </w:r>
    </w:p>
    <w:p w:rsidR="00941562" w:rsidRDefault="00A344E6">
      <w:pPr>
        <w:spacing w:after="0" w:line="264" w:lineRule="auto"/>
        <w:ind w:firstLine="600"/>
        <w:jc w:val="center"/>
      </w:pPr>
      <w:r>
        <w:rPr>
          <w:rFonts w:ascii="Times New Roman" w:hAnsi="Times New Roman"/>
          <w:color w:val="000000"/>
          <w:sz w:val="28"/>
        </w:rPr>
        <w:t>Рекомендуемое распределение учебного времени для повторения учебного курса «История России с древнейших времен до 1914 г.»</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3858"/>
        <w:gridCol w:w="5705"/>
      </w:tblGrid>
      <w:tr w:rsidR="00941562">
        <w:trPr>
          <w:trHeight w:val="144"/>
        </w:trPr>
        <w:tc>
          <w:tcPr>
            <w:tcW w:w="4774" w:type="dxa"/>
            <w:tcMar>
              <w:top w:w="50" w:type="dxa"/>
              <w:left w:w="100" w:type="dxa"/>
            </w:tcMar>
            <w:vAlign w:val="center"/>
          </w:tcPr>
          <w:p w:rsidR="00941562" w:rsidRDefault="00A344E6">
            <w:pPr>
              <w:spacing w:after="0" w:line="264" w:lineRule="auto"/>
              <w:ind w:left="228"/>
              <w:jc w:val="center"/>
            </w:pPr>
            <w:r>
              <w:rPr>
                <w:rFonts w:ascii="Times New Roman" w:hAnsi="Times New Roman"/>
                <w:color w:val="000000"/>
                <w:sz w:val="24"/>
              </w:rPr>
              <w:t>Разделы</w:t>
            </w:r>
          </w:p>
        </w:tc>
        <w:tc>
          <w:tcPr>
            <w:tcW w:w="7494" w:type="dxa"/>
            <w:tcMar>
              <w:top w:w="50" w:type="dxa"/>
              <w:left w:w="100" w:type="dxa"/>
            </w:tcMar>
            <w:vAlign w:val="center"/>
          </w:tcPr>
          <w:p w:rsidR="00941562" w:rsidRDefault="00A344E6">
            <w:pPr>
              <w:spacing w:after="0" w:line="264" w:lineRule="auto"/>
              <w:ind w:left="228"/>
              <w:jc w:val="center"/>
            </w:pPr>
            <w:r>
              <w:rPr>
                <w:rFonts w:ascii="Times New Roman" w:hAnsi="Times New Roman"/>
                <w:color w:val="000000"/>
                <w:sz w:val="24"/>
              </w:rPr>
              <w:t>Количество часов</w:t>
            </w:r>
          </w:p>
        </w:tc>
      </w:tr>
      <w:tr w:rsidR="00941562">
        <w:trPr>
          <w:trHeight w:val="144"/>
        </w:trPr>
        <w:tc>
          <w:tcPr>
            <w:tcW w:w="4774" w:type="dxa"/>
            <w:tcMar>
              <w:top w:w="50" w:type="dxa"/>
              <w:left w:w="100" w:type="dxa"/>
            </w:tcMar>
            <w:vAlign w:val="center"/>
          </w:tcPr>
          <w:p w:rsidR="00941562" w:rsidRDefault="00A344E6">
            <w:pPr>
              <w:spacing w:after="0" w:line="264" w:lineRule="auto"/>
              <w:ind w:left="228"/>
              <w:jc w:val="center"/>
            </w:pPr>
            <w:r>
              <w:rPr>
                <w:rFonts w:ascii="Times New Roman" w:hAnsi="Times New Roman"/>
                <w:color w:val="000000"/>
                <w:sz w:val="24"/>
              </w:rPr>
              <w:t>I</w:t>
            </w:r>
            <w:proofErr w:type="gramStart"/>
            <w:r>
              <w:rPr>
                <w:rFonts w:ascii="Times New Roman" w:hAnsi="Times New Roman"/>
                <w:color w:val="000000"/>
                <w:sz w:val="24"/>
              </w:rPr>
              <w:t xml:space="preserve"> О</w:t>
            </w:r>
            <w:proofErr w:type="gramEnd"/>
            <w:r>
              <w:rPr>
                <w:rFonts w:ascii="Times New Roman" w:hAnsi="Times New Roman"/>
                <w:color w:val="000000"/>
                <w:sz w:val="24"/>
              </w:rPr>
              <w:t>т Руси к Российскому государству</w:t>
            </w:r>
          </w:p>
        </w:tc>
        <w:tc>
          <w:tcPr>
            <w:tcW w:w="7494" w:type="dxa"/>
            <w:tcMar>
              <w:top w:w="50" w:type="dxa"/>
              <w:left w:w="100" w:type="dxa"/>
            </w:tcMar>
            <w:vAlign w:val="center"/>
          </w:tcPr>
          <w:p w:rsidR="00941562" w:rsidRDefault="00A344E6">
            <w:pPr>
              <w:spacing w:after="0" w:line="264" w:lineRule="auto"/>
              <w:ind w:left="228"/>
              <w:jc w:val="center"/>
            </w:pPr>
            <w:r>
              <w:rPr>
                <w:rFonts w:ascii="Times New Roman" w:hAnsi="Times New Roman"/>
                <w:color w:val="000000"/>
                <w:sz w:val="24"/>
              </w:rPr>
              <w:t>7</w:t>
            </w:r>
          </w:p>
        </w:tc>
      </w:tr>
      <w:tr w:rsidR="00941562">
        <w:trPr>
          <w:trHeight w:val="144"/>
        </w:trPr>
        <w:tc>
          <w:tcPr>
            <w:tcW w:w="4774" w:type="dxa"/>
            <w:tcMar>
              <w:top w:w="50" w:type="dxa"/>
              <w:left w:w="100" w:type="dxa"/>
            </w:tcMar>
            <w:vAlign w:val="center"/>
          </w:tcPr>
          <w:p w:rsidR="00941562" w:rsidRDefault="00A344E6">
            <w:pPr>
              <w:spacing w:after="0" w:line="264" w:lineRule="auto"/>
              <w:ind w:left="228"/>
              <w:jc w:val="center"/>
            </w:pPr>
            <w:r>
              <w:rPr>
                <w:rFonts w:ascii="Times New Roman" w:hAnsi="Times New Roman"/>
                <w:color w:val="000000"/>
                <w:sz w:val="24"/>
              </w:rPr>
              <w:t>II Россия в XVI–XVII вв.: от великого княжества к царству</w:t>
            </w:r>
          </w:p>
        </w:tc>
        <w:tc>
          <w:tcPr>
            <w:tcW w:w="7494" w:type="dxa"/>
            <w:tcMar>
              <w:top w:w="50" w:type="dxa"/>
              <w:left w:w="100" w:type="dxa"/>
            </w:tcMar>
            <w:vAlign w:val="center"/>
          </w:tcPr>
          <w:p w:rsidR="00941562" w:rsidRDefault="00A344E6">
            <w:pPr>
              <w:spacing w:after="0" w:line="264" w:lineRule="auto"/>
              <w:ind w:left="228"/>
              <w:jc w:val="center"/>
            </w:pPr>
            <w:r>
              <w:rPr>
                <w:rFonts w:ascii="Times New Roman" w:hAnsi="Times New Roman"/>
                <w:color w:val="000000"/>
                <w:sz w:val="24"/>
              </w:rPr>
              <w:t>8</w:t>
            </w:r>
          </w:p>
        </w:tc>
      </w:tr>
      <w:tr w:rsidR="00941562">
        <w:trPr>
          <w:trHeight w:val="144"/>
        </w:trPr>
        <w:tc>
          <w:tcPr>
            <w:tcW w:w="4774" w:type="dxa"/>
            <w:tcMar>
              <w:top w:w="50" w:type="dxa"/>
              <w:left w:w="100" w:type="dxa"/>
            </w:tcMar>
            <w:vAlign w:val="center"/>
          </w:tcPr>
          <w:p w:rsidR="00941562" w:rsidRDefault="00A344E6">
            <w:pPr>
              <w:spacing w:after="0" w:line="264" w:lineRule="auto"/>
              <w:ind w:left="228"/>
              <w:jc w:val="center"/>
            </w:pPr>
            <w:r>
              <w:rPr>
                <w:rFonts w:ascii="Times New Roman" w:hAnsi="Times New Roman"/>
                <w:color w:val="000000"/>
                <w:sz w:val="24"/>
              </w:rPr>
              <w:t>III Россия в конце XVII–XVIII в.: от царства к империи</w:t>
            </w:r>
          </w:p>
        </w:tc>
        <w:tc>
          <w:tcPr>
            <w:tcW w:w="7494" w:type="dxa"/>
            <w:tcMar>
              <w:top w:w="50" w:type="dxa"/>
              <w:left w:w="100" w:type="dxa"/>
            </w:tcMar>
            <w:vAlign w:val="center"/>
          </w:tcPr>
          <w:p w:rsidR="00941562" w:rsidRDefault="00A344E6">
            <w:pPr>
              <w:spacing w:after="0" w:line="264" w:lineRule="auto"/>
              <w:ind w:left="228"/>
              <w:jc w:val="center"/>
            </w:pPr>
            <w:r>
              <w:rPr>
                <w:rFonts w:ascii="Times New Roman" w:hAnsi="Times New Roman"/>
                <w:color w:val="000000"/>
                <w:sz w:val="24"/>
              </w:rPr>
              <w:t>9</w:t>
            </w:r>
          </w:p>
        </w:tc>
      </w:tr>
      <w:tr w:rsidR="00941562">
        <w:trPr>
          <w:trHeight w:val="144"/>
        </w:trPr>
        <w:tc>
          <w:tcPr>
            <w:tcW w:w="4774" w:type="dxa"/>
            <w:tcMar>
              <w:top w:w="50" w:type="dxa"/>
              <w:left w:w="100" w:type="dxa"/>
            </w:tcMar>
            <w:vAlign w:val="center"/>
          </w:tcPr>
          <w:p w:rsidR="00941562" w:rsidRDefault="00A344E6">
            <w:pPr>
              <w:spacing w:after="0" w:line="264" w:lineRule="auto"/>
              <w:ind w:left="228"/>
              <w:jc w:val="center"/>
            </w:pPr>
            <w:r>
              <w:rPr>
                <w:rFonts w:ascii="Times New Roman" w:hAnsi="Times New Roman"/>
                <w:color w:val="000000"/>
                <w:sz w:val="24"/>
              </w:rPr>
              <w:t xml:space="preserve">IV Российская империя в XIX – начале ХХ </w:t>
            </w:r>
            <w:proofErr w:type="gramStart"/>
            <w:r>
              <w:rPr>
                <w:rFonts w:ascii="Times New Roman" w:hAnsi="Times New Roman"/>
                <w:color w:val="000000"/>
                <w:sz w:val="24"/>
              </w:rPr>
              <w:t>в</w:t>
            </w:r>
            <w:proofErr w:type="gramEnd"/>
            <w:r>
              <w:rPr>
                <w:rFonts w:ascii="Times New Roman" w:hAnsi="Times New Roman"/>
                <w:color w:val="000000"/>
                <w:sz w:val="24"/>
              </w:rPr>
              <w:t>.</w:t>
            </w:r>
          </w:p>
        </w:tc>
        <w:tc>
          <w:tcPr>
            <w:tcW w:w="7494" w:type="dxa"/>
            <w:tcMar>
              <w:top w:w="50" w:type="dxa"/>
              <w:left w:w="100" w:type="dxa"/>
            </w:tcMar>
            <w:vAlign w:val="center"/>
          </w:tcPr>
          <w:p w:rsidR="00941562" w:rsidRDefault="00A344E6">
            <w:pPr>
              <w:spacing w:after="0" w:line="264" w:lineRule="auto"/>
              <w:ind w:left="228"/>
              <w:jc w:val="center"/>
            </w:pPr>
            <w:r>
              <w:rPr>
                <w:rFonts w:ascii="Times New Roman" w:hAnsi="Times New Roman"/>
                <w:color w:val="000000"/>
                <w:sz w:val="24"/>
              </w:rPr>
              <w:t>10</w:t>
            </w:r>
          </w:p>
        </w:tc>
      </w:tr>
    </w:tbl>
    <w:p w:rsidR="00941562" w:rsidRDefault="00A344E6">
      <w:pPr>
        <w:spacing w:after="0" w:line="264" w:lineRule="auto"/>
        <w:ind w:firstLine="600"/>
        <w:jc w:val="both"/>
      </w:pPr>
      <w:r>
        <w:rPr>
          <w:rFonts w:ascii="Times New Roman" w:hAnsi="Times New Roman"/>
          <w:color w:val="000000"/>
          <w:sz w:val="28"/>
        </w:rPr>
        <w:t>Систематизация.</w:t>
      </w:r>
    </w:p>
    <w:p w:rsidR="00941562" w:rsidRDefault="00A344E6">
      <w:pPr>
        <w:spacing w:after="0" w:line="264" w:lineRule="auto"/>
        <w:ind w:firstLine="600"/>
        <w:jc w:val="both"/>
      </w:pPr>
      <w:r>
        <w:rPr>
          <w:rFonts w:ascii="Times New Roman" w:hAnsi="Times New Roman"/>
          <w:color w:val="000000"/>
          <w:sz w:val="28"/>
        </w:rPr>
        <w:t xml:space="preserve">Наряду с обзором событий, явлений, процессов, относящихся к отдельным периодам отечественной истории, правлениям, царствованиям, в ходе повторительного обобщения рекомендуется провести систематизацию фактографического и понятийного материала по сквозным линиям, сюжетам, позволяющим более целостно представить картину истории России в ее самобытности и вместе с тем в связях с всеобщей историей. </w:t>
      </w:r>
    </w:p>
    <w:p w:rsidR="00941562" w:rsidRDefault="00A344E6">
      <w:pPr>
        <w:spacing w:after="0" w:line="264" w:lineRule="auto"/>
        <w:ind w:firstLine="600"/>
        <w:jc w:val="both"/>
      </w:pPr>
      <w:r>
        <w:rPr>
          <w:rFonts w:ascii="Times New Roman" w:hAnsi="Times New Roman"/>
          <w:color w:val="000000"/>
          <w:sz w:val="28"/>
        </w:rPr>
        <w:t xml:space="preserve">Русь и соседние племена, государства, народы: характер отношений, политика первых русских князей. </w:t>
      </w:r>
    </w:p>
    <w:p w:rsidR="00941562" w:rsidRDefault="00A344E6">
      <w:pPr>
        <w:spacing w:after="0" w:line="264" w:lineRule="auto"/>
        <w:ind w:firstLine="600"/>
        <w:jc w:val="both"/>
      </w:pPr>
      <w:r>
        <w:rPr>
          <w:rFonts w:ascii="Times New Roman" w:hAnsi="Times New Roman"/>
          <w:color w:val="000000"/>
          <w:sz w:val="28"/>
        </w:rPr>
        <w:t>Внешние угрозы русским землям в XIII в., противостояние агрессии.</w:t>
      </w:r>
    </w:p>
    <w:p w:rsidR="00941562" w:rsidRDefault="00A344E6">
      <w:pPr>
        <w:spacing w:after="0" w:line="264" w:lineRule="auto"/>
        <w:ind w:firstLine="600"/>
        <w:jc w:val="both"/>
      </w:pPr>
      <w:r>
        <w:rPr>
          <w:rFonts w:ascii="Times New Roman" w:hAnsi="Times New Roman"/>
          <w:color w:val="000000"/>
          <w:sz w:val="28"/>
        </w:rPr>
        <w:t>Борьба русских земель против зависимости от Орды (XIV–XV вв.).</w:t>
      </w:r>
    </w:p>
    <w:p w:rsidR="00941562" w:rsidRDefault="00A344E6">
      <w:pPr>
        <w:spacing w:after="0" w:line="264" w:lineRule="auto"/>
        <w:ind w:firstLine="600"/>
        <w:jc w:val="both"/>
      </w:pPr>
      <w:r>
        <w:rPr>
          <w:rFonts w:ascii="Times New Roman" w:hAnsi="Times New Roman"/>
          <w:color w:val="000000"/>
          <w:sz w:val="28"/>
        </w:rPr>
        <w:t>Объединение русских земель вокруг Москвы (XV–XVI вв.).</w:t>
      </w:r>
    </w:p>
    <w:p w:rsidR="00941562" w:rsidRDefault="00A344E6">
      <w:pPr>
        <w:spacing w:after="0" w:line="264" w:lineRule="auto"/>
        <w:ind w:firstLine="600"/>
        <w:jc w:val="both"/>
      </w:pPr>
      <w:r>
        <w:rPr>
          <w:rFonts w:ascii="Times New Roman" w:hAnsi="Times New Roman"/>
          <w:color w:val="000000"/>
          <w:sz w:val="28"/>
        </w:rPr>
        <w:t xml:space="preserve">Развитие законодательства в едином Русском (Российском) государстве (XV–XVII вв.). </w:t>
      </w:r>
    </w:p>
    <w:p w:rsidR="00941562" w:rsidRDefault="00A344E6">
      <w:pPr>
        <w:spacing w:after="0" w:line="264" w:lineRule="auto"/>
        <w:ind w:firstLine="600"/>
        <w:jc w:val="both"/>
      </w:pPr>
      <w:r>
        <w:rPr>
          <w:rFonts w:ascii="Times New Roman" w:hAnsi="Times New Roman"/>
          <w:color w:val="000000"/>
          <w:sz w:val="28"/>
        </w:rPr>
        <w:t>Становление и укрепление российского самодержавия (XV–XVIII вв.).</w:t>
      </w:r>
    </w:p>
    <w:p w:rsidR="00941562" w:rsidRDefault="00A344E6">
      <w:pPr>
        <w:spacing w:after="0" w:line="264" w:lineRule="auto"/>
        <w:ind w:firstLine="600"/>
        <w:jc w:val="both"/>
      </w:pPr>
      <w:r>
        <w:rPr>
          <w:rFonts w:ascii="Times New Roman" w:hAnsi="Times New Roman"/>
          <w:color w:val="000000"/>
          <w:sz w:val="28"/>
        </w:rPr>
        <w:t>Земские соборы, их роль в истории России (XVI–XVII вв.).</w:t>
      </w:r>
    </w:p>
    <w:p w:rsidR="00941562" w:rsidRDefault="00A344E6">
      <w:pPr>
        <w:spacing w:after="0" w:line="264" w:lineRule="auto"/>
        <w:ind w:firstLine="600"/>
        <w:jc w:val="both"/>
      </w:pPr>
      <w:r>
        <w:rPr>
          <w:rFonts w:ascii="Times New Roman" w:hAnsi="Times New Roman"/>
          <w:color w:val="000000"/>
          <w:sz w:val="28"/>
        </w:rPr>
        <w:t xml:space="preserve">Процесс закрепощения крестьян (XV–XVII вв.). </w:t>
      </w:r>
    </w:p>
    <w:p w:rsidR="00941562" w:rsidRDefault="00A344E6">
      <w:pPr>
        <w:spacing w:after="0" w:line="264" w:lineRule="auto"/>
        <w:ind w:firstLine="600"/>
        <w:jc w:val="both"/>
      </w:pPr>
      <w:r>
        <w:rPr>
          <w:rFonts w:ascii="Times New Roman" w:hAnsi="Times New Roman"/>
          <w:color w:val="000000"/>
          <w:sz w:val="28"/>
        </w:rPr>
        <w:t xml:space="preserve">Социальные выступления в России в XVII – начале </w:t>
      </w:r>
      <w:proofErr w:type="gramStart"/>
      <w:r>
        <w:rPr>
          <w:rFonts w:ascii="Times New Roman" w:hAnsi="Times New Roman"/>
          <w:color w:val="000000"/>
          <w:sz w:val="28"/>
        </w:rPr>
        <w:t>X</w:t>
      </w:r>
      <w:proofErr w:type="gramEnd"/>
      <w:r>
        <w:rPr>
          <w:rFonts w:ascii="Times New Roman" w:hAnsi="Times New Roman"/>
          <w:color w:val="000000"/>
          <w:sz w:val="28"/>
        </w:rPr>
        <w:t>Х в.</w:t>
      </w:r>
    </w:p>
    <w:p w:rsidR="00941562" w:rsidRDefault="00A344E6">
      <w:pPr>
        <w:spacing w:after="0" w:line="264" w:lineRule="auto"/>
        <w:ind w:firstLine="600"/>
        <w:jc w:val="both"/>
      </w:pPr>
      <w:r>
        <w:rPr>
          <w:rFonts w:ascii="Times New Roman" w:hAnsi="Times New Roman"/>
          <w:color w:val="000000"/>
          <w:sz w:val="28"/>
        </w:rPr>
        <w:t xml:space="preserve">Черты Нового времени в экономическом развитии России в XVII–XVIII вв. </w:t>
      </w:r>
    </w:p>
    <w:p w:rsidR="00941562" w:rsidRDefault="00A344E6">
      <w:pPr>
        <w:spacing w:after="0" w:line="264" w:lineRule="auto"/>
        <w:ind w:firstLine="600"/>
        <w:jc w:val="both"/>
      </w:pPr>
      <w:r>
        <w:rPr>
          <w:rFonts w:ascii="Times New Roman" w:hAnsi="Times New Roman"/>
          <w:color w:val="000000"/>
          <w:sz w:val="28"/>
        </w:rPr>
        <w:t>Внешняя политика России в XVIII–XIX вв. Борьба России за выход к Балтийскому и Черному морям. Русско-турецкие войны (XVIII–XIX вв.).</w:t>
      </w:r>
    </w:p>
    <w:p w:rsidR="00941562" w:rsidRDefault="00A344E6">
      <w:pPr>
        <w:spacing w:after="0" w:line="264" w:lineRule="auto"/>
        <w:ind w:firstLine="600"/>
        <w:jc w:val="both"/>
      </w:pPr>
      <w:r>
        <w:rPr>
          <w:rFonts w:ascii="Times New Roman" w:hAnsi="Times New Roman"/>
          <w:color w:val="000000"/>
          <w:sz w:val="28"/>
        </w:rPr>
        <w:t>Крестьянский вопрос и попытки его решения в России в XIX в.</w:t>
      </w:r>
    </w:p>
    <w:p w:rsidR="00941562" w:rsidRDefault="00A344E6">
      <w:pPr>
        <w:spacing w:after="0" w:line="264" w:lineRule="auto"/>
        <w:ind w:firstLine="600"/>
        <w:jc w:val="both"/>
      </w:pPr>
      <w:r>
        <w:rPr>
          <w:rFonts w:ascii="Times New Roman" w:hAnsi="Times New Roman"/>
          <w:color w:val="000000"/>
          <w:sz w:val="28"/>
        </w:rPr>
        <w:t xml:space="preserve">Власть и общество в России в XVIII – начале XX в.: самодержавная монархия, эволюция отношений. </w:t>
      </w:r>
    </w:p>
    <w:p w:rsidR="00941562" w:rsidRDefault="00A344E6">
      <w:pPr>
        <w:spacing w:after="0" w:line="264" w:lineRule="auto"/>
        <w:ind w:firstLine="600"/>
        <w:jc w:val="both"/>
      </w:pPr>
      <w:r>
        <w:rPr>
          <w:rFonts w:ascii="Times New Roman" w:hAnsi="Times New Roman"/>
          <w:color w:val="000000"/>
          <w:sz w:val="28"/>
        </w:rPr>
        <w:t xml:space="preserve">Великие реформы 1860–1870-х гг.: новые перспективы. </w:t>
      </w:r>
    </w:p>
    <w:p w:rsidR="00941562" w:rsidRDefault="00A344E6">
      <w:pPr>
        <w:spacing w:after="0" w:line="264" w:lineRule="auto"/>
        <w:ind w:firstLine="600"/>
        <w:jc w:val="both"/>
      </w:pPr>
      <w:r>
        <w:rPr>
          <w:rFonts w:ascii="Times New Roman" w:hAnsi="Times New Roman"/>
          <w:color w:val="000000"/>
          <w:sz w:val="28"/>
        </w:rPr>
        <w:lastRenderedPageBreak/>
        <w:t xml:space="preserve">Индустриальное развитие и </w:t>
      </w:r>
      <w:proofErr w:type="spellStart"/>
      <w:r>
        <w:rPr>
          <w:rFonts w:ascii="Times New Roman" w:hAnsi="Times New Roman"/>
          <w:color w:val="000000"/>
          <w:sz w:val="28"/>
        </w:rPr>
        <w:t>модернизационные</w:t>
      </w:r>
      <w:proofErr w:type="spellEnd"/>
      <w:r>
        <w:rPr>
          <w:rFonts w:ascii="Times New Roman" w:hAnsi="Times New Roman"/>
          <w:color w:val="000000"/>
          <w:sz w:val="28"/>
        </w:rPr>
        <w:t xml:space="preserve"> процессы и России в XIX – начале XX в. </w:t>
      </w:r>
    </w:p>
    <w:p w:rsidR="00941562" w:rsidRDefault="00A344E6">
      <w:pPr>
        <w:spacing w:after="0" w:line="264" w:lineRule="auto"/>
        <w:ind w:firstLine="600"/>
        <w:jc w:val="both"/>
      </w:pPr>
      <w:r>
        <w:rPr>
          <w:rFonts w:ascii="Times New Roman" w:hAnsi="Times New Roman"/>
          <w:color w:val="000000"/>
          <w:sz w:val="28"/>
        </w:rPr>
        <w:t xml:space="preserve">Российские первооткрыватели, ученые, изобретатели XVII – начала ХХ в.: место в истории России и всемирной истории. </w:t>
      </w:r>
    </w:p>
    <w:p w:rsidR="00941562" w:rsidRDefault="00A344E6">
      <w:pPr>
        <w:spacing w:after="0" w:line="264" w:lineRule="auto"/>
        <w:ind w:firstLine="600"/>
        <w:jc w:val="both"/>
      </w:pPr>
      <w:r>
        <w:rPr>
          <w:rFonts w:ascii="Times New Roman" w:hAnsi="Times New Roman"/>
          <w:color w:val="000000"/>
          <w:sz w:val="28"/>
        </w:rPr>
        <w:t>Развитие культуры в России в XVII – начале XX в.: традиции, новые веяния, обращение к основам национальных культур. Архитектурные стили в России в XVII – начале XX в.</w:t>
      </w:r>
    </w:p>
    <w:p w:rsidR="00941562" w:rsidRDefault="00941562">
      <w:pPr>
        <w:sectPr w:rsidR="00941562">
          <w:pgSz w:w="11906" w:h="16383"/>
          <w:pgMar w:top="1134" w:right="850" w:bottom="1134" w:left="1701" w:header="720" w:footer="720" w:gutter="0"/>
          <w:cols w:space="720"/>
        </w:sectPr>
      </w:pPr>
    </w:p>
    <w:p w:rsidR="00941562" w:rsidRDefault="00A344E6">
      <w:pPr>
        <w:spacing w:after="0" w:line="264" w:lineRule="auto"/>
        <w:ind w:left="120"/>
        <w:jc w:val="both"/>
      </w:pPr>
      <w:bookmarkStart w:id="4" w:name="block-16157388"/>
      <w:bookmarkEnd w:id="3"/>
      <w:r>
        <w:rPr>
          <w:rFonts w:ascii="Times New Roman" w:hAnsi="Times New Roman"/>
          <w:color w:val="000000"/>
          <w:sz w:val="28"/>
        </w:rPr>
        <w:lastRenderedPageBreak/>
        <w:t>ПЛАНИРУЕМЫЕ РЕЗУЛЬТАТЫ ОСВОЕНИЯ ПРОГРАММЫ ПО ИСТОРИИ НА УГЛУБЛЕННОМ УРОВНЕ СРЕДНЕГО ОБЩЕГО ОБРАЗОВАНИЯ</w:t>
      </w:r>
    </w:p>
    <w:p w:rsidR="00941562" w:rsidRDefault="00941562">
      <w:pPr>
        <w:spacing w:after="0" w:line="264" w:lineRule="auto"/>
        <w:ind w:left="120"/>
        <w:jc w:val="both"/>
      </w:pPr>
    </w:p>
    <w:p w:rsidR="00941562" w:rsidRDefault="00A344E6">
      <w:pPr>
        <w:spacing w:after="0" w:line="264" w:lineRule="auto"/>
        <w:ind w:left="120"/>
        <w:jc w:val="both"/>
      </w:pPr>
      <w:r>
        <w:rPr>
          <w:rFonts w:ascii="Times New Roman" w:hAnsi="Times New Roman"/>
          <w:b/>
          <w:color w:val="000000"/>
          <w:sz w:val="28"/>
        </w:rPr>
        <w:t>ЛИЧНОСТНЫЕ РЕЗУЛЬТАТЫ</w:t>
      </w:r>
    </w:p>
    <w:p w:rsidR="00941562" w:rsidRDefault="00941562">
      <w:pPr>
        <w:spacing w:after="0" w:line="264" w:lineRule="auto"/>
        <w:ind w:left="120"/>
        <w:jc w:val="both"/>
      </w:pPr>
    </w:p>
    <w:p w:rsidR="00941562" w:rsidRDefault="00A344E6">
      <w:pPr>
        <w:spacing w:after="0" w:line="264" w:lineRule="auto"/>
        <w:ind w:firstLine="600"/>
        <w:jc w:val="both"/>
      </w:pPr>
      <w:r>
        <w:rPr>
          <w:rFonts w:ascii="Times New Roman" w:hAnsi="Times New Roman"/>
          <w:b/>
          <w:color w:val="000000"/>
          <w:sz w:val="28"/>
        </w:rPr>
        <w:t xml:space="preserve">1) гражданского воспитания: </w:t>
      </w:r>
    </w:p>
    <w:p w:rsidR="00941562" w:rsidRDefault="00A344E6">
      <w:pPr>
        <w:spacing w:after="0" w:line="264" w:lineRule="auto"/>
        <w:ind w:firstLine="600"/>
        <w:jc w:val="both"/>
      </w:pPr>
      <w:r>
        <w:rPr>
          <w:rFonts w:ascii="Times New Roman" w:hAnsi="Times New Roman"/>
          <w:color w:val="000000"/>
          <w:sz w:val="28"/>
        </w:rPr>
        <w:t xml:space="preserve">осмысление сложившихся в российской истории традиций гражданского служения Отечеству; </w:t>
      </w:r>
    </w:p>
    <w:p w:rsidR="00941562" w:rsidRDefault="00A344E6">
      <w:pPr>
        <w:spacing w:after="0" w:line="264" w:lineRule="auto"/>
        <w:ind w:firstLine="600"/>
        <w:jc w:val="both"/>
      </w:pPr>
      <w:r>
        <w:rPr>
          <w:rFonts w:ascii="Times New Roman" w:hAnsi="Times New Roman"/>
          <w:color w:val="000000"/>
          <w:sz w:val="28"/>
        </w:rPr>
        <w:t xml:space="preserve">сформированность гражданской позиции обучающегося как активного и ответственного члена современного российского общества; осознание исторического значения конституционного развития России, своих конституционных прав и обязанностей, уважение закона и правопорядка; </w:t>
      </w:r>
    </w:p>
    <w:p w:rsidR="00941562" w:rsidRDefault="00A344E6">
      <w:pPr>
        <w:spacing w:after="0" w:line="264" w:lineRule="auto"/>
        <w:ind w:firstLine="600"/>
        <w:jc w:val="both"/>
      </w:pPr>
      <w:r>
        <w:rPr>
          <w:rFonts w:ascii="Times New Roman" w:hAnsi="Times New Roman"/>
          <w:color w:val="000000"/>
          <w:sz w:val="28"/>
        </w:rPr>
        <w:t xml:space="preserve">принятие традиционных национальных, общечеловеческих гуманистических и демократических ценностей; </w:t>
      </w:r>
    </w:p>
    <w:p w:rsidR="00941562" w:rsidRDefault="00A344E6">
      <w:pPr>
        <w:spacing w:after="0" w:line="264" w:lineRule="auto"/>
        <w:ind w:firstLine="600"/>
        <w:jc w:val="both"/>
      </w:pPr>
      <w:proofErr w:type="gramStart"/>
      <w:r>
        <w:rPr>
          <w:rFonts w:ascii="Times New Roman" w:hAnsi="Times New Roman"/>
          <w:color w:val="000000"/>
          <w:sz w:val="28"/>
        </w:rPr>
        <w:t xml:space="preserve">готовность противостоять идеологии экстремизма, национализма, ксенофобии, дискриминации по социальным, религиозным, расовым, национальным, этническим признакам; </w:t>
      </w:r>
      <w:proofErr w:type="gramEnd"/>
    </w:p>
    <w:p w:rsidR="00941562" w:rsidRDefault="00A344E6">
      <w:pPr>
        <w:spacing w:after="0" w:line="264" w:lineRule="auto"/>
        <w:ind w:firstLine="600"/>
        <w:jc w:val="both"/>
      </w:pPr>
      <w:r>
        <w:rPr>
          <w:rFonts w:ascii="Times New Roman" w:hAnsi="Times New Roman"/>
          <w:color w:val="000000"/>
          <w:sz w:val="28"/>
        </w:rPr>
        <w:t xml:space="preserve">готовность вести совместную деятельность в интересах гражданского общества, участвовать в самоуправлении в образовательной организации; </w:t>
      </w:r>
    </w:p>
    <w:p w:rsidR="00941562" w:rsidRDefault="00A344E6">
      <w:pPr>
        <w:spacing w:after="0" w:line="264" w:lineRule="auto"/>
        <w:ind w:firstLine="600"/>
        <w:jc w:val="both"/>
      </w:pPr>
      <w:r>
        <w:rPr>
          <w:rFonts w:ascii="Times New Roman" w:hAnsi="Times New Roman"/>
          <w:color w:val="000000"/>
          <w:sz w:val="28"/>
        </w:rPr>
        <w:t xml:space="preserve">умение взаимодействовать с социальными институтами в соответствии с их функциями и назначением; </w:t>
      </w:r>
    </w:p>
    <w:p w:rsidR="00941562" w:rsidRDefault="00A344E6">
      <w:pPr>
        <w:spacing w:after="0" w:line="264" w:lineRule="auto"/>
        <w:ind w:firstLine="600"/>
        <w:jc w:val="both"/>
      </w:pPr>
      <w:r>
        <w:rPr>
          <w:rFonts w:ascii="Times New Roman" w:hAnsi="Times New Roman"/>
          <w:color w:val="000000"/>
          <w:sz w:val="28"/>
        </w:rPr>
        <w:t xml:space="preserve">готовность к гуманитарной и волонтерской деятельности; </w:t>
      </w:r>
    </w:p>
    <w:p w:rsidR="00941562" w:rsidRDefault="00A344E6">
      <w:pPr>
        <w:spacing w:after="0" w:line="264" w:lineRule="auto"/>
        <w:ind w:firstLine="600"/>
        <w:jc w:val="both"/>
      </w:pPr>
      <w:r>
        <w:rPr>
          <w:rFonts w:ascii="Times New Roman" w:hAnsi="Times New Roman"/>
          <w:b/>
          <w:color w:val="000000"/>
          <w:sz w:val="28"/>
        </w:rPr>
        <w:t xml:space="preserve">2) патриотического воспитания: </w:t>
      </w:r>
    </w:p>
    <w:p w:rsidR="00941562" w:rsidRDefault="00A344E6">
      <w:pPr>
        <w:spacing w:after="0" w:line="264" w:lineRule="auto"/>
        <w:ind w:firstLine="600"/>
        <w:jc w:val="both"/>
      </w:pPr>
      <w:r>
        <w:rPr>
          <w:rFonts w:ascii="Times New Roman" w:hAnsi="Times New Roman"/>
          <w:color w:val="000000"/>
          <w:sz w:val="28"/>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за свою страну, свой край, свой язык и культуру, прошлое и настоящее многонационального народа России; </w:t>
      </w:r>
    </w:p>
    <w:p w:rsidR="00941562" w:rsidRDefault="00A344E6">
      <w:pPr>
        <w:spacing w:after="0" w:line="264" w:lineRule="auto"/>
        <w:ind w:firstLine="600"/>
        <w:jc w:val="both"/>
      </w:pPr>
      <w:r>
        <w:rPr>
          <w:rFonts w:ascii="Times New Roman" w:hAnsi="Times New Roman"/>
          <w:color w:val="000000"/>
          <w:sz w:val="28"/>
        </w:rPr>
        <w:t xml:space="preserve">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 </w:t>
      </w:r>
    </w:p>
    <w:p w:rsidR="00941562" w:rsidRDefault="00A344E6">
      <w:pPr>
        <w:spacing w:after="0" w:line="264" w:lineRule="auto"/>
        <w:ind w:firstLine="600"/>
        <w:jc w:val="both"/>
      </w:pPr>
      <w:r>
        <w:rPr>
          <w:rFonts w:ascii="Times New Roman" w:hAnsi="Times New Roman"/>
          <w:color w:val="000000"/>
          <w:sz w:val="28"/>
        </w:rPr>
        <w:t>идейная убежденность, готовность к служению Отечеству и его защите, ответственность за его судьбу;</w:t>
      </w:r>
    </w:p>
    <w:p w:rsidR="00941562" w:rsidRDefault="00A344E6">
      <w:pPr>
        <w:spacing w:after="0" w:line="264" w:lineRule="auto"/>
        <w:ind w:firstLine="600"/>
        <w:jc w:val="both"/>
      </w:pPr>
      <w:r>
        <w:rPr>
          <w:rFonts w:ascii="Times New Roman" w:hAnsi="Times New Roman"/>
          <w:b/>
          <w:color w:val="000000"/>
          <w:sz w:val="28"/>
        </w:rPr>
        <w:t xml:space="preserve">3) духовно-нравственного воспитания: </w:t>
      </w:r>
    </w:p>
    <w:p w:rsidR="00941562" w:rsidRDefault="00A344E6">
      <w:pPr>
        <w:spacing w:after="0" w:line="264" w:lineRule="auto"/>
        <w:ind w:firstLine="600"/>
        <w:jc w:val="both"/>
      </w:pPr>
      <w:r>
        <w:rPr>
          <w:rFonts w:ascii="Times New Roman" w:hAnsi="Times New Roman"/>
          <w:color w:val="000000"/>
          <w:sz w:val="28"/>
        </w:rPr>
        <w:t xml:space="preserve">личностное осмысление и принятие сущности и значения исторически сложившихся и развивавшихся духовно-нравственных ценностей российского народа; </w:t>
      </w:r>
    </w:p>
    <w:p w:rsidR="00941562" w:rsidRDefault="00A344E6">
      <w:pPr>
        <w:spacing w:after="0" w:line="264" w:lineRule="auto"/>
        <w:ind w:firstLine="600"/>
        <w:jc w:val="both"/>
      </w:pPr>
      <w:r>
        <w:rPr>
          <w:rFonts w:ascii="Times New Roman" w:hAnsi="Times New Roman"/>
          <w:color w:val="000000"/>
          <w:sz w:val="28"/>
        </w:rPr>
        <w:t>сформированность нравственного сознания, этического поведения;</w:t>
      </w:r>
    </w:p>
    <w:p w:rsidR="00941562" w:rsidRDefault="00A344E6">
      <w:pPr>
        <w:spacing w:after="0" w:line="264" w:lineRule="auto"/>
        <w:ind w:firstLine="600"/>
        <w:jc w:val="both"/>
      </w:pPr>
      <w:r>
        <w:rPr>
          <w:rFonts w:ascii="Times New Roman" w:hAnsi="Times New Roman"/>
          <w:color w:val="000000"/>
          <w:sz w:val="28"/>
        </w:rPr>
        <w:lastRenderedPageBreak/>
        <w:t xml:space="preserve">способность оценивать ситуации нравственного выбора и принимать осознанные решения, ориентируясь на морально-нравственные ценности и нормы современного российского общества; </w:t>
      </w:r>
    </w:p>
    <w:p w:rsidR="00941562" w:rsidRDefault="00A344E6">
      <w:pPr>
        <w:spacing w:after="0" w:line="264" w:lineRule="auto"/>
        <w:ind w:firstLine="600"/>
        <w:jc w:val="both"/>
      </w:pPr>
      <w:r>
        <w:rPr>
          <w:rFonts w:ascii="Times New Roman" w:hAnsi="Times New Roman"/>
          <w:color w:val="000000"/>
          <w:sz w:val="28"/>
        </w:rPr>
        <w:t>понимание значения личного вклада в построение устойчивого будущего;</w:t>
      </w:r>
    </w:p>
    <w:p w:rsidR="00941562" w:rsidRDefault="00A344E6">
      <w:pPr>
        <w:spacing w:after="0" w:line="264" w:lineRule="auto"/>
        <w:ind w:firstLine="600"/>
        <w:jc w:val="both"/>
      </w:pPr>
      <w:r>
        <w:rPr>
          <w:rFonts w:ascii="Times New Roman" w:hAnsi="Times New Roman"/>
          <w:color w:val="000000"/>
          <w:sz w:val="28"/>
        </w:rPr>
        <w:t xml:space="preserve">ответственное отношение к своим родителям, представителям старших поколений, осознание значения создания семьи на основе принятия ценностей семейной жизни в соответствии с традициями народов России; </w:t>
      </w:r>
    </w:p>
    <w:p w:rsidR="00941562" w:rsidRDefault="00A344E6">
      <w:pPr>
        <w:spacing w:after="0" w:line="264" w:lineRule="auto"/>
        <w:ind w:firstLine="600"/>
        <w:jc w:val="both"/>
      </w:pPr>
      <w:r>
        <w:rPr>
          <w:rFonts w:ascii="Times New Roman" w:hAnsi="Times New Roman"/>
          <w:b/>
          <w:color w:val="000000"/>
          <w:sz w:val="28"/>
        </w:rPr>
        <w:t xml:space="preserve">4) эстетического воспитания: </w:t>
      </w:r>
    </w:p>
    <w:p w:rsidR="00941562" w:rsidRDefault="00A344E6">
      <w:pPr>
        <w:spacing w:after="0" w:line="264" w:lineRule="auto"/>
        <w:ind w:firstLine="600"/>
        <w:jc w:val="both"/>
      </w:pPr>
      <w:r>
        <w:rPr>
          <w:rFonts w:ascii="Times New Roman" w:hAnsi="Times New Roman"/>
          <w:color w:val="000000"/>
          <w:sz w:val="28"/>
        </w:rPr>
        <w:t xml:space="preserve">представление об исторически сложившемся культурном многообразии своей страны и мира; </w:t>
      </w:r>
    </w:p>
    <w:p w:rsidR="00941562" w:rsidRDefault="00A344E6">
      <w:pPr>
        <w:spacing w:after="0" w:line="264" w:lineRule="auto"/>
        <w:ind w:firstLine="600"/>
        <w:jc w:val="both"/>
      </w:pPr>
      <w:r>
        <w:rPr>
          <w:rFonts w:ascii="Times New Roman" w:hAnsi="Times New Roman"/>
          <w:color w:val="000000"/>
          <w:sz w:val="28"/>
        </w:rPr>
        <w:t xml:space="preserve">способность воспринимать различные виды искусства, традиции и творчество своего и других народов, ощущать эмоциональное воздействие искусства; </w:t>
      </w:r>
    </w:p>
    <w:p w:rsidR="00941562" w:rsidRDefault="00A344E6">
      <w:pPr>
        <w:spacing w:after="0" w:line="264" w:lineRule="auto"/>
        <w:ind w:firstLine="600"/>
        <w:jc w:val="both"/>
      </w:pPr>
      <w:r>
        <w:rPr>
          <w:rFonts w:ascii="Times New Roman" w:hAnsi="Times New Roman"/>
          <w:color w:val="000000"/>
          <w:sz w:val="28"/>
        </w:rPr>
        <w:t>осознание значимости для личности и общества наследия отечественного и мирового искусства, этнических культурных традиций и народного творчества;</w:t>
      </w:r>
    </w:p>
    <w:p w:rsidR="00941562" w:rsidRDefault="00A344E6">
      <w:pPr>
        <w:spacing w:after="0" w:line="264" w:lineRule="auto"/>
        <w:ind w:firstLine="600"/>
        <w:jc w:val="both"/>
      </w:pPr>
      <w:r>
        <w:rPr>
          <w:rFonts w:ascii="Times New Roman" w:hAnsi="Times New Roman"/>
          <w:color w:val="000000"/>
          <w:sz w:val="28"/>
        </w:rPr>
        <w:t xml:space="preserve">способность выявлять в памятниках художественной культуры эстетические ценности эпох, к которым они принадлежат; </w:t>
      </w:r>
    </w:p>
    <w:p w:rsidR="00941562" w:rsidRDefault="00A344E6">
      <w:pPr>
        <w:spacing w:after="0" w:line="264" w:lineRule="auto"/>
        <w:ind w:firstLine="600"/>
        <w:jc w:val="both"/>
      </w:pPr>
      <w:r>
        <w:rPr>
          <w:rFonts w:ascii="Times New Roman" w:hAnsi="Times New Roman"/>
          <w:color w:val="000000"/>
          <w:sz w:val="28"/>
        </w:rPr>
        <w:t>эстетическое отношение к окружающему миру, современной культуре, включая эстетику быта, научного и технического творчества, спорта, труда, общественных отношений;</w:t>
      </w:r>
    </w:p>
    <w:p w:rsidR="00941562" w:rsidRDefault="00A344E6">
      <w:pPr>
        <w:spacing w:after="0" w:line="264" w:lineRule="auto"/>
        <w:ind w:firstLine="600"/>
        <w:jc w:val="both"/>
      </w:pPr>
      <w:r>
        <w:rPr>
          <w:rFonts w:ascii="Times New Roman" w:hAnsi="Times New Roman"/>
          <w:b/>
          <w:color w:val="000000"/>
          <w:sz w:val="28"/>
        </w:rPr>
        <w:t xml:space="preserve">5) физического воспитания: </w:t>
      </w:r>
    </w:p>
    <w:p w:rsidR="00941562" w:rsidRDefault="00A344E6">
      <w:pPr>
        <w:spacing w:after="0" w:line="264" w:lineRule="auto"/>
        <w:ind w:firstLine="600"/>
        <w:jc w:val="both"/>
      </w:pPr>
      <w:r>
        <w:rPr>
          <w:rFonts w:ascii="Times New Roman" w:hAnsi="Times New Roman"/>
          <w:color w:val="000000"/>
          <w:sz w:val="28"/>
        </w:rPr>
        <w:t xml:space="preserve">формирование ценностного отношения к жизни и здоровью; </w:t>
      </w:r>
    </w:p>
    <w:p w:rsidR="00941562" w:rsidRDefault="00A344E6">
      <w:pPr>
        <w:spacing w:after="0" w:line="264" w:lineRule="auto"/>
        <w:ind w:firstLine="600"/>
        <w:jc w:val="both"/>
      </w:pPr>
      <w:r>
        <w:rPr>
          <w:rFonts w:ascii="Times New Roman" w:hAnsi="Times New Roman"/>
          <w:color w:val="000000"/>
          <w:sz w:val="28"/>
        </w:rPr>
        <w:t xml:space="preserve">осознание ценности жизни и необходимости ее сохранения; </w:t>
      </w:r>
    </w:p>
    <w:p w:rsidR="00941562" w:rsidRDefault="00A344E6">
      <w:pPr>
        <w:spacing w:after="0" w:line="264" w:lineRule="auto"/>
        <w:ind w:firstLine="600"/>
        <w:jc w:val="both"/>
      </w:pPr>
      <w:r>
        <w:rPr>
          <w:rFonts w:ascii="Times New Roman" w:hAnsi="Times New Roman"/>
          <w:color w:val="000000"/>
          <w:sz w:val="28"/>
        </w:rPr>
        <w:t xml:space="preserve">представление об идеалах гармоничного физического и духовного развития человека в исторических обществах и в современную эпоху; </w:t>
      </w:r>
    </w:p>
    <w:p w:rsidR="00941562" w:rsidRDefault="00A344E6">
      <w:pPr>
        <w:spacing w:after="0" w:line="264" w:lineRule="auto"/>
        <w:ind w:firstLine="600"/>
        <w:jc w:val="both"/>
      </w:pPr>
      <w:r>
        <w:rPr>
          <w:rFonts w:ascii="Times New Roman" w:hAnsi="Times New Roman"/>
          <w:color w:val="000000"/>
          <w:sz w:val="28"/>
        </w:rPr>
        <w:t xml:space="preserve">ответственное отношение к своему здоровью и установка на здоровый образ жизни; </w:t>
      </w:r>
    </w:p>
    <w:p w:rsidR="00941562" w:rsidRDefault="00A344E6">
      <w:pPr>
        <w:spacing w:after="0" w:line="264" w:lineRule="auto"/>
        <w:ind w:firstLine="600"/>
        <w:jc w:val="both"/>
      </w:pPr>
      <w:r>
        <w:rPr>
          <w:rFonts w:ascii="Times New Roman" w:hAnsi="Times New Roman"/>
          <w:b/>
          <w:color w:val="000000"/>
          <w:sz w:val="28"/>
        </w:rPr>
        <w:t xml:space="preserve">6) трудового воспитания: </w:t>
      </w:r>
    </w:p>
    <w:p w:rsidR="00941562" w:rsidRDefault="00A344E6">
      <w:pPr>
        <w:spacing w:after="0" w:line="264" w:lineRule="auto"/>
        <w:ind w:firstLine="600"/>
        <w:jc w:val="both"/>
      </w:pPr>
      <w:r>
        <w:rPr>
          <w:rFonts w:ascii="Times New Roman" w:hAnsi="Times New Roman"/>
          <w:color w:val="000000"/>
          <w:sz w:val="28"/>
        </w:rPr>
        <w:t xml:space="preserve">понимание на основе знания истории значения трудовой деятельности как источника развития человека и общества; </w:t>
      </w:r>
    </w:p>
    <w:p w:rsidR="00941562" w:rsidRDefault="00A344E6">
      <w:pPr>
        <w:spacing w:after="0" w:line="264" w:lineRule="auto"/>
        <w:ind w:firstLine="600"/>
        <w:jc w:val="both"/>
      </w:pPr>
      <w:r>
        <w:rPr>
          <w:rFonts w:ascii="Times New Roman" w:hAnsi="Times New Roman"/>
          <w:color w:val="000000"/>
          <w:sz w:val="28"/>
        </w:rPr>
        <w:t>уважение к труду и результатам трудовой деятельности человека;</w:t>
      </w:r>
    </w:p>
    <w:p w:rsidR="00941562" w:rsidRDefault="00A344E6">
      <w:pPr>
        <w:spacing w:after="0" w:line="264" w:lineRule="auto"/>
        <w:ind w:firstLine="600"/>
        <w:jc w:val="both"/>
      </w:pPr>
      <w:r>
        <w:rPr>
          <w:rFonts w:ascii="Times New Roman" w:hAnsi="Times New Roman"/>
          <w:color w:val="000000"/>
          <w:sz w:val="28"/>
        </w:rPr>
        <w:t xml:space="preserve">представление о разнообразии существовавших в прошлом и современных профессий; </w:t>
      </w:r>
    </w:p>
    <w:p w:rsidR="00941562" w:rsidRDefault="00A344E6">
      <w:pPr>
        <w:spacing w:after="0" w:line="264" w:lineRule="auto"/>
        <w:ind w:firstLine="600"/>
        <w:jc w:val="both"/>
      </w:pPr>
      <w:r>
        <w:rPr>
          <w:rFonts w:ascii="Times New Roman" w:hAnsi="Times New Roman"/>
          <w:color w:val="000000"/>
          <w:sz w:val="28"/>
        </w:rPr>
        <w:t>формирование интереса к различным сферам профессиональной деятельности;</w:t>
      </w:r>
    </w:p>
    <w:p w:rsidR="00941562" w:rsidRDefault="00A344E6">
      <w:pPr>
        <w:spacing w:after="0" w:line="264" w:lineRule="auto"/>
        <w:ind w:firstLine="600"/>
        <w:jc w:val="both"/>
      </w:pPr>
      <w:r>
        <w:rPr>
          <w:rFonts w:ascii="Times New Roman" w:hAnsi="Times New Roman"/>
          <w:color w:val="000000"/>
          <w:sz w:val="28"/>
        </w:rPr>
        <w:t xml:space="preserve">готовность совершать осознанный выбор будущей профессии и реализовывать собственные жизненные планы; </w:t>
      </w:r>
    </w:p>
    <w:p w:rsidR="00941562" w:rsidRDefault="00A344E6">
      <w:pPr>
        <w:spacing w:after="0" w:line="264" w:lineRule="auto"/>
        <w:ind w:firstLine="600"/>
        <w:jc w:val="both"/>
      </w:pPr>
      <w:r>
        <w:rPr>
          <w:rFonts w:ascii="Times New Roman" w:hAnsi="Times New Roman"/>
          <w:color w:val="000000"/>
          <w:sz w:val="28"/>
        </w:rPr>
        <w:lastRenderedPageBreak/>
        <w:t xml:space="preserve">мотивация и способность к самообразованию на протяжении всей жизни; </w:t>
      </w:r>
    </w:p>
    <w:p w:rsidR="00941562" w:rsidRDefault="00A344E6">
      <w:pPr>
        <w:spacing w:after="0" w:line="264" w:lineRule="auto"/>
        <w:ind w:firstLine="600"/>
        <w:jc w:val="both"/>
      </w:pPr>
      <w:r>
        <w:rPr>
          <w:rFonts w:ascii="Times New Roman" w:hAnsi="Times New Roman"/>
          <w:b/>
          <w:color w:val="000000"/>
          <w:sz w:val="28"/>
        </w:rPr>
        <w:t xml:space="preserve">7) экологического воспитания: </w:t>
      </w:r>
    </w:p>
    <w:p w:rsidR="00941562" w:rsidRDefault="00A344E6">
      <w:pPr>
        <w:spacing w:after="0" w:line="264" w:lineRule="auto"/>
        <w:ind w:firstLine="600"/>
        <w:jc w:val="both"/>
      </w:pPr>
      <w:r>
        <w:rPr>
          <w:rFonts w:ascii="Times New Roman" w:hAnsi="Times New Roman"/>
          <w:color w:val="000000"/>
          <w:sz w:val="28"/>
        </w:rPr>
        <w:t xml:space="preserve">осмысление исторического опыта взаимодействия людей с природной средой, его позитивных и негативных проявлений; </w:t>
      </w:r>
    </w:p>
    <w:p w:rsidR="00941562" w:rsidRDefault="00A344E6">
      <w:pPr>
        <w:spacing w:after="0" w:line="264" w:lineRule="auto"/>
        <w:ind w:firstLine="600"/>
        <w:jc w:val="both"/>
      </w:pPr>
      <w:r>
        <w:rPr>
          <w:rFonts w:ascii="Times New Roman" w:hAnsi="Times New Roman"/>
          <w:color w:val="000000"/>
          <w:sz w:val="28"/>
        </w:rPr>
        <w:t xml:space="preserve">сформированность экологической культуры, понимание влияния </w:t>
      </w:r>
      <w:proofErr w:type="spellStart"/>
      <w:r>
        <w:rPr>
          <w:rFonts w:ascii="Times New Roman" w:hAnsi="Times New Roman"/>
          <w:color w:val="000000"/>
          <w:sz w:val="28"/>
        </w:rPr>
        <w:t>социально­</w:t>
      </w:r>
      <w:proofErr w:type="gramStart"/>
      <w:r>
        <w:rPr>
          <w:rFonts w:ascii="Times New Roman" w:hAnsi="Times New Roman"/>
          <w:color w:val="000000"/>
          <w:sz w:val="28"/>
        </w:rPr>
        <w:t>экономических</w:t>
      </w:r>
      <w:proofErr w:type="spellEnd"/>
      <w:r>
        <w:rPr>
          <w:rFonts w:ascii="Times New Roman" w:hAnsi="Times New Roman"/>
          <w:color w:val="000000"/>
          <w:sz w:val="28"/>
        </w:rPr>
        <w:t xml:space="preserve"> процессов</w:t>
      </w:r>
      <w:proofErr w:type="gramEnd"/>
      <w:r>
        <w:rPr>
          <w:rFonts w:ascii="Times New Roman" w:hAnsi="Times New Roman"/>
          <w:color w:val="000000"/>
          <w:sz w:val="28"/>
        </w:rPr>
        <w:t xml:space="preserve"> на состояние природной и социальной среды, осознание глобального характера экологических проблем; </w:t>
      </w:r>
    </w:p>
    <w:p w:rsidR="00941562" w:rsidRDefault="00A344E6">
      <w:pPr>
        <w:spacing w:after="0" w:line="264" w:lineRule="auto"/>
        <w:ind w:firstLine="600"/>
        <w:jc w:val="both"/>
      </w:pPr>
      <w:r>
        <w:rPr>
          <w:rFonts w:ascii="Times New Roman" w:hAnsi="Times New Roman"/>
          <w:color w:val="000000"/>
          <w:sz w:val="28"/>
        </w:rPr>
        <w:t xml:space="preserve">активное неприятие действий, приносящих вред окружающей природной и социальной среде; </w:t>
      </w:r>
    </w:p>
    <w:p w:rsidR="00941562" w:rsidRDefault="00A344E6">
      <w:pPr>
        <w:spacing w:after="0" w:line="264" w:lineRule="auto"/>
        <w:ind w:firstLine="600"/>
        <w:jc w:val="both"/>
      </w:pPr>
      <w:r>
        <w:rPr>
          <w:rFonts w:ascii="Times New Roman" w:hAnsi="Times New Roman"/>
          <w:b/>
          <w:color w:val="000000"/>
          <w:sz w:val="28"/>
        </w:rPr>
        <w:t xml:space="preserve">8) ценности научного познания: </w:t>
      </w:r>
    </w:p>
    <w:p w:rsidR="00941562" w:rsidRDefault="00A344E6">
      <w:pPr>
        <w:spacing w:after="0" w:line="264" w:lineRule="auto"/>
        <w:ind w:firstLine="600"/>
        <w:jc w:val="both"/>
      </w:pPr>
      <w:r>
        <w:rPr>
          <w:rFonts w:ascii="Times New Roman" w:hAnsi="Times New Roman"/>
          <w:color w:val="000000"/>
          <w:sz w:val="28"/>
        </w:rPr>
        <w:t xml:space="preserve">сформированность мировоззрения, соответствующего современному уровню развития исторической науки и общественной практики; </w:t>
      </w:r>
    </w:p>
    <w:p w:rsidR="00941562" w:rsidRDefault="00A344E6">
      <w:pPr>
        <w:spacing w:after="0" w:line="264" w:lineRule="auto"/>
        <w:ind w:firstLine="600"/>
        <w:jc w:val="both"/>
      </w:pPr>
      <w:r>
        <w:rPr>
          <w:rFonts w:ascii="Times New Roman" w:hAnsi="Times New Roman"/>
          <w:color w:val="000000"/>
          <w:sz w:val="28"/>
        </w:rPr>
        <w:t xml:space="preserve">осмысление значения истории как знания о развитии человека и общества, о социальном и нравственном опыте предшествовавших поколений; </w:t>
      </w:r>
    </w:p>
    <w:p w:rsidR="00941562" w:rsidRDefault="00A344E6">
      <w:pPr>
        <w:spacing w:after="0" w:line="264" w:lineRule="auto"/>
        <w:ind w:firstLine="600"/>
        <w:jc w:val="both"/>
      </w:pPr>
      <w:r>
        <w:rPr>
          <w:rFonts w:ascii="Times New Roman" w:hAnsi="Times New Roman"/>
          <w:color w:val="000000"/>
          <w:sz w:val="28"/>
        </w:rPr>
        <w:t xml:space="preserve">овладение основными навыками познания и оценки событий прошлого с позиций историзма, готовность к осуществлению учебной проектно-исследовательской деятельности в сфере истории; </w:t>
      </w:r>
    </w:p>
    <w:p w:rsidR="00941562" w:rsidRDefault="00A344E6">
      <w:pPr>
        <w:spacing w:after="0" w:line="264" w:lineRule="auto"/>
        <w:ind w:firstLine="600"/>
        <w:jc w:val="both"/>
      </w:pPr>
      <w:r>
        <w:rPr>
          <w:rFonts w:ascii="Times New Roman" w:hAnsi="Times New Roman"/>
          <w:color w:val="000000"/>
          <w:sz w:val="28"/>
        </w:rPr>
        <w:t>мотивация к дальнейшему, в том числе профессиональному, изучению истории.</w:t>
      </w:r>
    </w:p>
    <w:p w:rsidR="00941562" w:rsidRDefault="00A344E6">
      <w:pPr>
        <w:spacing w:after="0" w:line="264" w:lineRule="auto"/>
        <w:ind w:firstLine="600"/>
        <w:jc w:val="both"/>
      </w:pPr>
      <w:proofErr w:type="gramStart"/>
      <w:r>
        <w:rPr>
          <w:rFonts w:ascii="Times New Roman" w:hAnsi="Times New Roman"/>
          <w:color w:val="000000"/>
          <w:sz w:val="28"/>
        </w:rPr>
        <w:t xml:space="preserve">Изучение истории способствует также развитию </w:t>
      </w:r>
      <w:r>
        <w:rPr>
          <w:rFonts w:ascii="Times New Roman" w:hAnsi="Times New Roman"/>
          <w:b/>
          <w:color w:val="000000"/>
          <w:sz w:val="28"/>
        </w:rPr>
        <w:t>эмоционального интеллекта</w:t>
      </w:r>
      <w:r>
        <w:rPr>
          <w:rFonts w:ascii="Times New Roman" w:hAnsi="Times New Roman"/>
          <w:color w:val="000000"/>
          <w:sz w:val="28"/>
        </w:rPr>
        <w:t xml:space="preserve"> обучающихся, в особенности – самосознания (включая способность осознавать на примерах исторических ситуаций роль эмоций в отношениях между людьми, понимать свое эмоциональное состояние, соотнося его с эмоциями людей в известных исторических ситуациях), </w:t>
      </w:r>
      <w:proofErr w:type="spellStart"/>
      <w:r>
        <w:rPr>
          <w:rFonts w:ascii="Times New Roman" w:hAnsi="Times New Roman"/>
          <w:color w:val="000000"/>
          <w:sz w:val="28"/>
        </w:rPr>
        <w:t>эмпатии</w:t>
      </w:r>
      <w:proofErr w:type="spellEnd"/>
      <w:r>
        <w:rPr>
          <w:rFonts w:ascii="Times New Roman" w:hAnsi="Times New Roman"/>
          <w:color w:val="000000"/>
          <w:sz w:val="28"/>
        </w:rPr>
        <w:t xml:space="preserve"> (способность понимать другого человека, оказавшегося в определенных обстоятельствах), социальных навыков (способность выстраивать конструктивные отношения с другими людьми, регулировать способ выражения своих суждений</w:t>
      </w:r>
      <w:proofErr w:type="gramEnd"/>
      <w:r>
        <w:rPr>
          <w:rFonts w:ascii="Times New Roman" w:hAnsi="Times New Roman"/>
          <w:color w:val="000000"/>
          <w:sz w:val="28"/>
        </w:rPr>
        <w:t xml:space="preserve"> и эмоций с учетом позиций и мнений других участников общения). </w:t>
      </w:r>
    </w:p>
    <w:p w:rsidR="00941562" w:rsidRDefault="00A344E6">
      <w:pPr>
        <w:spacing w:after="0" w:line="264" w:lineRule="auto"/>
        <w:ind w:left="120"/>
        <w:jc w:val="both"/>
      </w:pPr>
      <w:r>
        <w:rPr>
          <w:rFonts w:ascii="Times New Roman" w:hAnsi="Times New Roman"/>
          <w:b/>
          <w:color w:val="000000"/>
          <w:sz w:val="28"/>
        </w:rPr>
        <w:t>МЕТАПРЕДМЕТНЫЕ РЕЗУЛЬТАТЫ</w:t>
      </w:r>
    </w:p>
    <w:p w:rsidR="00941562" w:rsidRDefault="00941562">
      <w:pPr>
        <w:spacing w:after="0" w:line="264" w:lineRule="auto"/>
        <w:ind w:left="120"/>
        <w:jc w:val="both"/>
      </w:pPr>
    </w:p>
    <w:p w:rsidR="00941562" w:rsidRDefault="00A344E6">
      <w:pPr>
        <w:spacing w:after="0" w:line="264" w:lineRule="auto"/>
        <w:ind w:left="120"/>
        <w:jc w:val="both"/>
      </w:pPr>
      <w:r>
        <w:rPr>
          <w:rFonts w:ascii="Times New Roman" w:hAnsi="Times New Roman"/>
          <w:b/>
          <w:color w:val="000000"/>
          <w:sz w:val="28"/>
        </w:rPr>
        <w:t>Познавательные универсальные учебные действия</w:t>
      </w:r>
    </w:p>
    <w:p w:rsidR="00941562" w:rsidRDefault="00A344E6">
      <w:pPr>
        <w:spacing w:after="0" w:line="264" w:lineRule="auto"/>
        <w:ind w:left="120"/>
        <w:jc w:val="both"/>
      </w:pPr>
      <w:r>
        <w:rPr>
          <w:rFonts w:ascii="Times New Roman" w:hAnsi="Times New Roman"/>
          <w:b/>
          <w:color w:val="000000"/>
          <w:sz w:val="28"/>
        </w:rPr>
        <w:t>Базовые логические действия:</w:t>
      </w:r>
    </w:p>
    <w:p w:rsidR="00941562" w:rsidRDefault="00A344E6">
      <w:pPr>
        <w:spacing w:after="0" w:line="264" w:lineRule="auto"/>
        <w:ind w:firstLine="600"/>
        <w:jc w:val="both"/>
      </w:pPr>
      <w:r>
        <w:rPr>
          <w:rFonts w:ascii="Times New Roman" w:hAnsi="Times New Roman"/>
          <w:color w:val="000000"/>
          <w:sz w:val="28"/>
        </w:rPr>
        <w:t xml:space="preserve">формулировать проблему, вопрос, требующий решения; </w:t>
      </w:r>
    </w:p>
    <w:p w:rsidR="00941562" w:rsidRDefault="00A344E6">
      <w:pPr>
        <w:spacing w:after="0" w:line="264" w:lineRule="auto"/>
        <w:ind w:firstLine="600"/>
        <w:jc w:val="both"/>
      </w:pPr>
      <w:r>
        <w:rPr>
          <w:rFonts w:ascii="Times New Roman" w:hAnsi="Times New Roman"/>
          <w:color w:val="000000"/>
          <w:sz w:val="28"/>
        </w:rPr>
        <w:t xml:space="preserve">разрабатывать план решения проблемы с учетом анализа имеющихся материальных и нематериальных ресурсов; </w:t>
      </w:r>
    </w:p>
    <w:p w:rsidR="00941562" w:rsidRDefault="00A344E6">
      <w:pPr>
        <w:spacing w:after="0" w:line="264" w:lineRule="auto"/>
        <w:ind w:firstLine="600"/>
        <w:jc w:val="both"/>
      </w:pPr>
      <w:r>
        <w:rPr>
          <w:rFonts w:ascii="Times New Roman" w:hAnsi="Times New Roman"/>
          <w:color w:val="000000"/>
          <w:sz w:val="28"/>
        </w:rPr>
        <w:t xml:space="preserve">систематизировать и обобщать исторические факты (в форме таблиц, схем, диаграмм и других); </w:t>
      </w:r>
    </w:p>
    <w:p w:rsidR="00941562" w:rsidRDefault="00A344E6">
      <w:pPr>
        <w:spacing w:after="0" w:line="264" w:lineRule="auto"/>
        <w:ind w:firstLine="600"/>
        <w:jc w:val="both"/>
      </w:pPr>
      <w:r>
        <w:rPr>
          <w:rFonts w:ascii="Times New Roman" w:hAnsi="Times New Roman"/>
          <w:color w:val="000000"/>
          <w:sz w:val="28"/>
        </w:rPr>
        <w:lastRenderedPageBreak/>
        <w:t xml:space="preserve">выявлять характерные признаки исторических явлений; </w:t>
      </w:r>
    </w:p>
    <w:p w:rsidR="00941562" w:rsidRDefault="00A344E6">
      <w:pPr>
        <w:spacing w:after="0" w:line="264" w:lineRule="auto"/>
        <w:ind w:firstLine="600"/>
        <w:jc w:val="both"/>
      </w:pPr>
      <w:r>
        <w:rPr>
          <w:rFonts w:ascii="Times New Roman" w:hAnsi="Times New Roman"/>
          <w:color w:val="000000"/>
          <w:sz w:val="28"/>
        </w:rPr>
        <w:t>раскрывать причинно-следственные связи событий прошлого и настоящего;</w:t>
      </w:r>
    </w:p>
    <w:p w:rsidR="00941562" w:rsidRDefault="00A344E6">
      <w:pPr>
        <w:spacing w:after="0" w:line="264" w:lineRule="auto"/>
        <w:ind w:firstLine="600"/>
        <w:jc w:val="both"/>
      </w:pPr>
      <w:r>
        <w:rPr>
          <w:rFonts w:ascii="Times New Roman" w:hAnsi="Times New Roman"/>
          <w:color w:val="000000"/>
          <w:sz w:val="28"/>
        </w:rPr>
        <w:t xml:space="preserve">сравнивать события, ситуации, определяя основания для сравнения, выявляя общие черты и различия; </w:t>
      </w:r>
    </w:p>
    <w:p w:rsidR="00941562" w:rsidRDefault="00A344E6">
      <w:pPr>
        <w:spacing w:after="0" w:line="264" w:lineRule="auto"/>
        <w:ind w:firstLine="600"/>
        <w:jc w:val="both"/>
      </w:pPr>
      <w:r>
        <w:rPr>
          <w:rFonts w:ascii="Times New Roman" w:hAnsi="Times New Roman"/>
          <w:color w:val="000000"/>
          <w:sz w:val="28"/>
        </w:rPr>
        <w:t>формулировать и обосновывать выводы.</w:t>
      </w:r>
    </w:p>
    <w:p w:rsidR="00941562" w:rsidRDefault="00A344E6">
      <w:pPr>
        <w:spacing w:after="0" w:line="264" w:lineRule="auto"/>
        <w:ind w:left="120"/>
        <w:jc w:val="both"/>
      </w:pPr>
      <w:r>
        <w:rPr>
          <w:rFonts w:ascii="Times New Roman" w:hAnsi="Times New Roman"/>
          <w:b/>
          <w:color w:val="000000"/>
          <w:sz w:val="28"/>
        </w:rPr>
        <w:t>Базовые исследовательские действия:</w:t>
      </w:r>
    </w:p>
    <w:p w:rsidR="00941562" w:rsidRDefault="00A344E6">
      <w:pPr>
        <w:spacing w:after="0" w:line="264" w:lineRule="auto"/>
        <w:ind w:firstLine="600"/>
        <w:jc w:val="both"/>
      </w:pPr>
      <w:r>
        <w:rPr>
          <w:rFonts w:ascii="Times New Roman" w:hAnsi="Times New Roman"/>
          <w:color w:val="000000"/>
          <w:sz w:val="28"/>
        </w:rPr>
        <w:t xml:space="preserve">осуществлять поиск нового знания, его интерпретацию, преобразование и применение в различных учебных ситуациях, в том числе при создании учебных и социальных проектов; </w:t>
      </w:r>
    </w:p>
    <w:p w:rsidR="00941562" w:rsidRDefault="00A344E6">
      <w:pPr>
        <w:spacing w:after="0" w:line="264" w:lineRule="auto"/>
        <w:ind w:firstLine="600"/>
        <w:jc w:val="both"/>
      </w:pPr>
      <w:r>
        <w:rPr>
          <w:rFonts w:ascii="Times New Roman" w:hAnsi="Times New Roman"/>
          <w:color w:val="000000"/>
          <w:sz w:val="28"/>
        </w:rPr>
        <w:t xml:space="preserve">владеть ключевыми научными понятиями и методами работы с исторической информацией; </w:t>
      </w:r>
    </w:p>
    <w:p w:rsidR="00941562" w:rsidRDefault="00A344E6">
      <w:pPr>
        <w:spacing w:after="0" w:line="264" w:lineRule="auto"/>
        <w:ind w:firstLine="600"/>
        <w:jc w:val="both"/>
      </w:pPr>
      <w:r>
        <w:rPr>
          <w:rFonts w:ascii="Times New Roman" w:hAnsi="Times New Roman"/>
          <w:color w:val="000000"/>
          <w:sz w:val="28"/>
        </w:rPr>
        <w:t xml:space="preserve">определять познавательную задачу, намечать путь ее решения и осуществлять подбор исторического материала, объекта; </w:t>
      </w:r>
    </w:p>
    <w:p w:rsidR="00941562" w:rsidRDefault="00A344E6">
      <w:pPr>
        <w:spacing w:after="0" w:line="264" w:lineRule="auto"/>
        <w:ind w:firstLine="600"/>
        <w:jc w:val="both"/>
      </w:pPr>
      <w:r>
        <w:rPr>
          <w:rFonts w:ascii="Times New Roman" w:hAnsi="Times New Roman"/>
          <w:color w:val="000000"/>
          <w:sz w:val="28"/>
        </w:rPr>
        <w:t xml:space="preserve">осуществлять анализ объекта в соответствии с принципом историзма, основными процедурами исторического познания; </w:t>
      </w:r>
    </w:p>
    <w:p w:rsidR="00941562" w:rsidRDefault="00A344E6">
      <w:pPr>
        <w:spacing w:after="0" w:line="264" w:lineRule="auto"/>
        <w:ind w:firstLine="600"/>
        <w:jc w:val="both"/>
      </w:pPr>
      <w:r>
        <w:rPr>
          <w:rFonts w:ascii="Times New Roman" w:hAnsi="Times New Roman"/>
          <w:color w:val="000000"/>
          <w:sz w:val="28"/>
        </w:rPr>
        <w:t xml:space="preserve">создавать тексты в различных форматах с учетом назначения информации и целевой аудитории; </w:t>
      </w:r>
    </w:p>
    <w:p w:rsidR="00941562" w:rsidRDefault="00A344E6">
      <w:pPr>
        <w:spacing w:after="0" w:line="264" w:lineRule="auto"/>
        <w:ind w:firstLine="600"/>
        <w:jc w:val="both"/>
      </w:pPr>
      <w:r>
        <w:rPr>
          <w:rFonts w:ascii="Times New Roman" w:hAnsi="Times New Roman"/>
          <w:color w:val="000000"/>
          <w:sz w:val="28"/>
        </w:rPr>
        <w:t xml:space="preserve">соотносить полученный результат с имеющимся историческим знанием, определять новизну и обоснованность полученного результата; </w:t>
      </w:r>
    </w:p>
    <w:p w:rsidR="00941562" w:rsidRDefault="00A344E6">
      <w:pPr>
        <w:spacing w:after="0" w:line="264" w:lineRule="auto"/>
        <w:ind w:firstLine="600"/>
        <w:jc w:val="both"/>
      </w:pPr>
      <w:r>
        <w:rPr>
          <w:rFonts w:ascii="Times New Roman" w:hAnsi="Times New Roman"/>
          <w:color w:val="000000"/>
          <w:sz w:val="28"/>
        </w:rPr>
        <w:t xml:space="preserve">представлять результаты своей деятельности в различных формах (сообщение, эссе, презентация, реферат, учебный проект и других); </w:t>
      </w:r>
    </w:p>
    <w:p w:rsidR="00941562" w:rsidRDefault="00A344E6">
      <w:pPr>
        <w:spacing w:after="0" w:line="264" w:lineRule="auto"/>
        <w:ind w:firstLine="600"/>
        <w:jc w:val="both"/>
      </w:pPr>
      <w:r>
        <w:rPr>
          <w:rFonts w:ascii="Times New Roman" w:hAnsi="Times New Roman"/>
          <w:color w:val="000000"/>
          <w:sz w:val="28"/>
        </w:rPr>
        <w:t xml:space="preserve">объяснять сферу применения и значение проведенного учебного исследования в современном общественном контексте; </w:t>
      </w:r>
    </w:p>
    <w:p w:rsidR="00941562" w:rsidRDefault="00A344E6">
      <w:pPr>
        <w:spacing w:after="0" w:line="264" w:lineRule="auto"/>
        <w:ind w:firstLine="600"/>
        <w:jc w:val="both"/>
      </w:pPr>
      <w:r>
        <w:rPr>
          <w:rFonts w:ascii="Times New Roman" w:hAnsi="Times New Roman"/>
          <w:color w:val="000000"/>
          <w:sz w:val="28"/>
        </w:rPr>
        <w:t>применять исторические знания и познавательные процедуры в интегрированных (междисциплинарных) учебных проектах, в том числе краеведческих.</w:t>
      </w:r>
    </w:p>
    <w:p w:rsidR="00941562" w:rsidRDefault="00A344E6">
      <w:pPr>
        <w:spacing w:after="0" w:line="264" w:lineRule="auto"/>
        <w:ind w:left="120"/>
        <w:jc w:val="both"/>
      </w:pPr>
      <w:r>
        <w:rPr>
          <w:rFonts w:ascii="Times New Roman" w:hAnsi="Times New Roman"/>
          <w:b/>
          <w:color w:val="000000"/>
          <w:sz w:val="28"/>
        </w:rPr>
        <w:t>Работа с информацией:</w:t>
      </w:r>
    </w:p>
    <w:p w:rsidR="00941562" w:rsidRDefault="00A344E6">
      <w:pPr>
        <w:spacing w:after="0" w:line="264" w:lineRule="auto"/>
        <w:ind w:firstLine="600"/>
        <w:jc w:val="both"/>
      </w:pPr>
      <w:r>
        <w:rPr>
          <w:rFonts w:ascii="Times New Roman" w:hAnsi="Times New Roman"/>
          <w:color w:val="000000"/>
          <w:sz w:val="28"/>
        </w:rPr>
        <w:t xml:space="preserve">осуществлять анализ учебной и </w:t>
      </w:r>
      <w:proofErr w:type="spellStart"/>
      <w:r>
        <w:rPr>
          <w:rFonts w:ascii="Times New Roman" w:hAnsi="Times New Roman"/>
          <w:color w:val="000000"/>
          <w:sz w:val="28"/>
        </w:rPr>
        <w:t>внеучебной</w:t>
      </w:r>
      <w:proofErr w:type="spellEnd"/>
      <w:r>
        <w:rPr>
          <w:rFonts w:ascii="Times New Roman" w:hAnsi="Times New Roman"/>
          <w:color w:val="000000"/>
          <w:sz w:val="28"/>
        </w:rPr>
        <w:t xml:space="preserve"> исторической информации (учебники, исторические источники, научно-популярная литература, Интернет-ресурсы и другие) – извлекать, сопоставлять, систематизировать и интерпретировать информацию; </w:t>
      </w:r>
    </w:p>
    <w:p w:rsidR="00941562" w:rsidRDefault="00A344E6">
      <w:pPr>
        <w:spacing w:after="0" w:line="264" w:lineRule="auto"/>
        <w:ind w:firstLine="600"/>
        <w:jc w:val="both"/>
      </w:pPr>
      <w:r>
        <w:rPr>
          <w:rFonts w:ascii="Times New Roman" w:hAnsi="Times New Roman"/>
          <w:color w:val="000000"/>
          <w:sz w:val="28"/>
        </w:rPr>
        <w:t xml:space="preserve">представлять и использовать информационные особенности разных видов исторических источников, проводить критический анализ источника, высказывать суждение о достоверности и ценности содержащейся в нем информации (в том числе по самостоятельно сформулированным критериям); </w:t>
      </w:r>
    </w:p>
    <w:p w:rsidR="00941562" w:rsidRDefault="00A344E6">
      <w:pPr>
        <w:spacing w:after="0" w:line="264" w:lineRule="auto"/>
        <w:ind w:firstLine="600"/>
        <w:jc w:val="both"/>
      </w:pPr>
      <w:r>
        <w:rPr>
          <w:rFonts w:ascii="Times New Roman" w:hAnsi="Times New Roman"/>
          <w:color w:val="000000"/>
          <w:sz w:val="28"/>
        </w:rPr>
        <w:t xml:space="preserve">рассматривать комплексы источников, выявляя совпадения и различия их свидетельств; </w:t>
      </w:r>
    </w:p>
    <w:p w:rsidR="00941562" w:rsidRDefault="00A344E6">
      <w:pPr>
        <w:spacing w:after="0" w:line="264" w:lineRule="auto"/>
        <w:ind w:firstLine="600"/>
        <w:jc w:val="both"/>
      </w:pPr>
      <w:r>
        <w:rPr>
          <w:rFonts w:ascii="Times New Roman" w:hAnsi="Times New Roman"/>
          <w:color w:val="000000"/>
          <w:sz w:val="28"/>
        </w:rPr>
        <w:lastRenderedPageBreak/>
        <w:t>сопоставлять оценки исторических событий и личностей, приводимые в научной литературе и публицистике, объяснять причины расхождения мнений;</w:t>
      </w:r>
    </w:p>
    <w:p w:rsidR="00941562" w:rsidRDefault="00A344E6">
      <w:pPr>
        <w:spacing w:after="0" w:line="264" w:lineRule="auto"/>
        <w:ind w:firstLine="600"/>
        <w:jc w:val="both"/>
      </w:pPr>
      <w:r>
        <w:rPr>
          <w:rFonts w:ascii="Times New Roman" w:hAnsi="Times New Roman"/>
          <w:color w:val="000000"/>
          <w:sz w:val="28"/>
        </w:rPr>
        <w:t>использовать средства современных информационных и коммуникационных технологий с соблюдением правовых и этических норм, требований информационной безопасности.</w:t>
      </w:r>
    </w:p>
    <w:p w:rsidR="00941562" w:rsidRDefault="00941562">
      <w:pPr>
        <w:spacing w:after="0" w:line="264" w:lineRule="auto"/>
        <w:ind w:left="120"/>
        <w:jc w:val="both"/>
      </w:pPr>
    </w:p>
    <w:p w:rsidR="00941562" w:rsidRDefault="00A344E6">
      <w:pPr>
        <w:spacing w:after="0" w:line="264" w:lineRule="auto"/>
        <w:ind w:left="120"/>
        <w:jc w:val="both"/>
      </w:pPr>
      <w:r>
        <w:rPr>
          <w:rFonts w:ascii="Times New Roman" w:hAnsi="Times New Roman"/>
          <w:b/>
          <w:color w:val="000000"/>
          <w:sz w:val="28"/>
        </w:rPr>
        <w:t>Коммуникативные универсальные учебные действия</w:t>
      </w:r>
    </w:p>
    <w:p w:rsidR="00941562" w:rsidRDefault="00A344E6">
      <w:pPr>
        <w:spacing w:after="0" w:line="264" w:lineRule="auto"/>
        <w:ind w:left="120"/>
        <w:jc w:val="both"/>
      </w:pPr>
      <w:r>
        <w:rPr>
          <w:rFonts w:ascii="Times New Roman" w:hAnsi="Times New Roman"/>
          <w:b/>
          <w:color w:val="000000"/>
          <w:sz w:val="28"/>
        </w:rPr>
        <w:t>Общение:</w:t>
      </w:r>
    </w:p>
    <w:p w:rsidR="00941562" w:rsidRDefault="00A344E6">
      <w:pPr>
        <w:spacing w:after="0" w:line="264" w:lineRule="auto"/>
        <w:ind w:firstLine="600"/>
        <w:jc w:val="both"/>
      </w:pPr>
      <w:r>
        <w:rPr>
          <w:rFonts w:ascii="Times New Roman" w:hAnsi="Times New Roman"/>
          <w:color w:val="000000"/>
          <w:sz w:val="28"/>
        </w:rPr>
        <w:t xml:space="preserve">представлять особенности взаимодействия людей в исторических обществах и современном мире; </w:t>
      </w:r>
    </w:p>
    <w:p w:rsidR="00941562" w:rsidRDefault="00A344E6">
      <w:pPr>
        <w:spacing w:after="0" w:line="264" w:lineRule="auto"/>
        <w:ind w:firstLine="600"/>
        <w:jc w:val="both"/>
      </w:pPr>
      <w:r>
        <w:rPr>
          <w:rFonts w:ascii="Times New Roman" w:hAnsi="Times New Roman"/>
          <w:color w:val="000000"/>
          <w:sz w:val="28"/>
        </w:rPr>
        <w:t xml:space="preserve">участвовать в обсуждении событий и личностей прошлого и современности, в том числе вызывающих разные оценки, определяя свою позицию и обосновывая ее в ходе диалога; </w:t>
      </w:r>
    </w:p>
    <w:p w:rsidR="00941562" w:rsidRDefault="00A344E6">
      <w:pPr>
        <w:spacing w:after="0" w:line="264" w:lineRule="auto"/>
        <w:ind w:firstLine="600"/>
        <w:jc w:val="both"/>
      </w:pPr>
      <w:r>
        <w:rPr>
          <w:rFonts w:ascii="Times New Roman" w:hAnsi="Times New Roman"/>
          <w:color w:val="000000"/>
          <w:sz w:val="28"/>
        </w:rPr>
        <w:t xml:space="preserve">выражать и аргументировать свою точку зрения в устном высказывании, письменном тексте; </w:t>
      </w:r>
    </w:p>
    <w:p w:rsidR="00941562" w:rsidRDefault="00A344E6">
      <w:pPr>
        <w:spacing w:after="0" w:line="264" w:lineRule="auto"/>
        <w:ind w:firstLine="600"/>
        <w:jc w:val="both"/>
      </w:pPr>
      <w:r>
        <w:rPr>
          <w:rFonts w:ascii="Times New Roman" w:hAnsi="Times New Roman"/>
          <w:color w:val="000000"/>
          <w:sz w:val="28"/>
        </w:rPr>
        <w:t>владеть способами общения и конструктивного взаимодействия, в том числе межкультурного, в школе и социальном окружении.</w:t>
      </w:r>
    </w:p>
    <w:p w:rsidR="00941562" w:rsidRDefault="00A344E6">
      <w:pPr>
        <w:spacing w:after="0" w:line="264" w:lineRule="auto"/>
        <w:ind w:left="120"/>
        <w:jc w:val="both"/>
      </w:pPr>
      <w:r>
        <w:rPr>
          <w:rFonts w:ascii="Times New Roman" w:hAnsi="Times New Roman"/>
          <w:b/>
          <w:color w:val="000000"/>
          <w:sz w:val="28"/>
        </w:rPr>
        <w:t>Совместная деятельность (сотрудничество):</w:t>
      </w:r>
    </w:p>
    <w:p w:rsidR="00941562" w:rsidRDefault="00A344E6">
      <w:pPr>
        <w:spacing w:after="0" w:line="264" w:lineRule="auto"/>
        <w:ind w:firstLine="600"/>
        <w:jc w:val="both"/>
      </w:pPr>
      <w:r>
        <w:rPr>
          <w:rFonts w:ascii="Times New Roman" w:hAnsi="Times New Roman"/>
          <w:color w:val="000000"/>
          <w:sz w:val="28"/>
        </w:rPr>
        <w:t>осознавать на основе исторических примеров значение совместной деятельности как эффективного средства достижения поставленных целей;</w:t>
      </w:r>
    </w:p>
    <w:p w:rsidR="00941562" w:rsidRDefault="00A344E6">
      <w:pPr>
        <w:spacing w:after="0" w:line="264" w:lineRule="auto"/>
        <w:ind w:firstLine="600"/>
        <w:jc w:val="both"/>
      </w:pPr>
      <w:r>
        <w:rPr>
          <w:rFonts w:ascii="Times New Roman" w:hAnsi="Times New Roman"/>
          <w:color w:val="000000"/>
          <w:sz w:val="28"/>
        </w:rPr>
        <w:t xml:space="preserve">планировать и осуществлять совместную работу, коллективные учебные проекты по истории, в том числе на региональном материале; </w:t>
      </w:r>
    </w:p>
    <w:p w:rsidR="00941562" w:rsidRDefault="00A344E6">
      <w:pPr>
        <w:spacing w:after="0" w:line="264" w:lineRule="auto"/>
        <w:ind w:firstLine="600"/>
        <w:jc w:val="both"/>
      </w:pPr>
      <w:r>
        <w:rPr>
          <w:rFonts w:ascii="Times New Roman" w:hAnsi="Times New Roman"/>
          <w:color w:val="000000"/>
          <w:sz w:val="28"/>
        </w:rPr>
        <w:t xml:space="preserve">определять свое участие в общей работе и координировать свои действия с другими членами команды; </w:t>
      </w:r>
    </w:p>
    <w:p w:rsidR="00941562" w:rsidRDefault="00A344E6">
      <w:pPr>
        <w:spacing w:after="0" w:line="264" w:lineRule="auto"/>
        <w:ind w:firstLine="600"/>
        <w:jc w:val="both"/>
      </w:pPr>
      <w:r>
        <w:rPr>
          <w:rFonts w:ascii="Times New Roman" w:hAnsi="Times New Roman"/>
          <w:color w:val="000000"/>
          <w:sz w:val="28"/>
        </w:rPr>
        <w:t>оценивать полученные результаты и свой вклад в общую работу.</w:t>
      </w:r>
    </w:p>
    <w:p w:rsidR="00941562" w:rsidRDefault="00941562">
      <w:pPr>
        <w:spacing w:after="0" w:line="264" w:lineRule="auto"/>
        <w:ind w:left="120"/>
        <w:jc w:val="both"/>
      </w:pPr>
    </w:p>
    <w:p w:rsidR="00941562" w:rsidRDefault="00A344E6">
      <w:pPr>
        <w:spacing w:after="0" w:line="264" w:lineRule="auto"/>
        <w:ind w:left="120"/>
        <w:jc w:val="both"/>
      </w:pPr>
      <w:r>
        <w:rPr>
          <w:rFonts w:ascii="Times New Roman" w:hAnsi="Times New Roman"/>
          <w:b/>
          <w:color w:val="000000"/>
          <w:sz w:val="28"/>
        </w:rPr>
        <w:t>Регулятивные универсальные учебные действия</w:t>
      </w:r>
    </w:p>
    <w:p w:rsidR="00941562" w:rsidRDefault="00A344E6">
      <w:pPr>
        <w:spacing w:after="0" w:line="264" w:lineRule="auto"/>
        <w:ind w:left="120"/>
        <w:jc w:val="both"/>
      </w:pPr>
      <w:r>
        <w:rPr>
          <w:rFonts w:ascii="Times New Roman" w:hAnsi="Times New Roman"/>
          <w:b/>
          <w:color w:val="000000"/>
          <w:sz w:val="28"/>
        </w:rPr>
        <w:t>Самоорганизация:</w:t>
      </w:r>
    </w:p>
    <w:p w:rsidR="00941562" w:rsidRDefault="00A344E6">
      <w:pPr>
        <w:spacing w:after="0" w:line="264" w:lineRule="auto"/>
        <w:ind w:firstLine="600"/>
        <w:jc w:val="both"/>
      </w:pPr>
      <w:r>
        <w:rPr>
          <w:rFonts w:ascii="Times New Roman" w:hAnsi="Times New Roman"/>
          <w:color w:val="000000"/>
          <w:sz w:val="28"/>
        </w:rPr>
        <w:t xml:space="preserve">выявлять проблему, задачи, требующие решения; </w:t>
      </w:r>
    </w:p>
    <w:p w:rsidR="00941562" w:rsidRDefault="00A344E6">
      <w:pPr>
        <w:spacing w:after="0" w:line="264" w:lineRule="auto"/>
        <w:ind w:firstLine="600"/>
        <w:jc w:val="both"/>
      </w:pPr>
      <w:r>
        <w:rPr>
          <w:rFonts w:ascii="Times New Roman" w:hAnsi="Times New Roman"/>
          <w:color w:val="000000"/>
          <w:sz w:val="28"/>
        </w:rPr>
        <w:t xml:space="preserve">составлять план действий, определять способ решения; </w:t>
      </w:r>
    </w:p>
    <w:p w:rsidR="00941562" w:rsidRDefault="00A344E6">
      <w:pPr>
        <w:spacing w:after="0" w:line="264" w:lineRule="auto"/>
        <w:ind w:firstLine="600"/>
        <w:jc w:val="both"/>
      </w:pPr>
      <w:r>
        <w:rPr>
          <w:rFonts w:ascii="Times New Roman" w:hAnsi="Times New Roman"/>
          <w:color w:val="000000"/>
          <w:sz w:val="28"/>
        </w:rPr>
        <w:t xml:space="preserve">последовательно реализовывать намеченный план действий. </w:t>
      </w:r>
    </w:p>
    <w:p w:rsidR="00941562" w:rsidRDefault="00A344E6">
      <w:pPr>
        <w:spacing w:after="0" w:line="264" w:lineRule="auto"/>
        <w:ind w:left="120"/>
        <w:jc w:val="both"/>
      </w:pPr>
      <w:r>
        <w:rPr>
          <w:rFonts w:ascii="Times New Roman" w:hAnsi="Times New Roman"/>
          <w:b/>
          <w:color w:val="000000"/>
          <w:sz w:val="28"/>
        </w:rPr>
        <w:t>Самоконтроль (рефлексия):</w:t>
      </w:r>
    </w:p>
    <w:p w:rsidR="00941562" w:rsidRDefault="00A344E6">
      <w:pPr>
        <w:spacing w:after="0" w:line="264" w:lineRule="auto"/>
        <w:ind w:firstLine="600"/>
        <w:jc w:val="both"/>
      </w:pPr>
      <w:r>
        <w:rPr>
          <w:rFonts w:ascii="Times New Roman" w:hAnsi="Times New Roman"/>
          <w:color w:val="000000"/>
          <w:sz w:val="28"/>
        </w:rPr>
        <w:t xml:space="preserve">осуществлять самоконтроль, рефлексию и самооценку полученных результатов; </w:t>
      </w:r>
    </w:p>
    <w:p w:rsidR="00941562" w:rsidRDefault="00A344E6">
      <w:pPr>
        <w:spacing w:after="0" w:line="264" w:lineRule="auto"/>
        <w:ind w:firstLine="600"/>
        <w:jc w:val="both"/>
      </w:pPr>
      <w:r>
        <w:rPr>
          <w:rFonts w:ascii="Times New Roman" w:hAnsi="Times New Roman"/>
          <w:color w:val="000000"/>
          <w:sz w:val="28"/>
        </w:rPr>
        <w:t xml:space="preserve">вносить коррективы в свою работу с учетом установленных ошибок, возникших трудностей; </w:t>
      </w:r>
    </w:p>
    <w:p w:rsidR="00941562" w:rsidRDefault="00A344E6">
      <w:pPr>
        <w:spacing w:after="0" w:line="264" w:lineRule="auto"/>
        <w:ind w:firstLine="600"/>
        <w:jc w:val="both"/>
      </w:pPr>
      <w:r>
        <w:rPr>
          <w:rFonts w:ascii="Times New Roman" w:hAnsi="Times New Roman"/>
          <w:color w:val="000000"/>
          <w:sz w:val="28"/>
        </w:rPr>
        <w:t xml:space="preserve">осознавать свои достижения и слабые стороны в учении, в общении, сотрудничестве со сверстниками и людьми старших поколений; </w:t>
      </w:r>
    </w:p>
    <w:p w:rsidR="00941562" w:rsidRDefault="00A344E6">
      <w:pPr>
        <w:spacing w:after="0" w:line="264" w:lineRule="auto"/>
        <w:ind w:firstLine="600"/>
        <w:jc w:val="both"/>
      </w:pPr>
      <w:r>
        <w:rPr>
          <w:rFonts w:ascii="Times New Roman" w:hAnsi="Times New Roman"/>
          <w:color w:val="000000"/>
          <w:sz w:val="28"/>
        </w:rPr>
        <w:t xml:space="preserve">признавать свое право и право других на ошибки; </w:t>
      </w:r>
    </w:p>
    <w:p w:rsidR="00941562" w:rsidRDefault="00A344E6">
      <w:pPr>
        <w:spacing w:after="0" w:line="264" w:lineRule="auto"/>
        <w:ind w:firstLine="600"/>
        <w:jc w:val="both"/>
      </w:pPr>
      <w:r>
        <w:rPr>
          <w:rFonts w:ascii="Times New Roman" w:hAnsi="Times New Roman"/>
          <w:color w:val="000000"/>
          <w:sz w:val="28"/>
        </w:rPr>
        <w:lastRenderedPageBreak/>
        <w:t xml:space="preserve">вносить конструктивные предложения для совместного решения учебных задач, проблем. </w:t>
      </w:r>
    </w:p>
    <w:p w:rsidR="00941562" w:rsidRDefault="00941562">
      <w:pPr>
        <w:spacing w:after="0" w:line="264" w:lineRule="auto"/>
        <w:ind w:left="120"/>
        <w:jc w:val="both"/>
      </w:pPr>
    </w:p>
    <w:p w:rsidR="00941562" w:rsidRDefault="00A344E6">
      <w:pPr>
        <w:spacing w:after="0" w:line="264" w:lineRule="auto"/>
        <w:ind w:left="120"/>
        <w:jc w:val="both"/>
      </w:pPr>
      <w:r>
        <w:rPr>
          <w:rFonts w:ascii="Times New Roman" w:hAnsi="Times New Roman"/>
          <w:b/>
          <w:color w:val="000000"/>
          <w:sz w:val="28"/>
        </w:rPr>
        <w:t>ПРЕДМЕТНЫЕ РЕЗУЛЬТАТЫ</w:t>
      </w:r>
    </w:p>
    <w:p w:rsidR="00941562" w:rsidRDefault="00941562">
      <w:pPr>
        <w:spacing w:after="0" w:line="264" w:lineRule="auto"/>
        <w:ind w:left="120"/>
        <w:jc w:val="both"/>
      </w:pPr>
    </w:p>
    <w:p w:rsidR="00941562" w:rsidRDefault="00A344E6">
      <w:pPr>
        <w:spacing w:after="0" w:line="264" w:lineRule="auto"/>
        <w:ind w:firstLine="600"/>
        <w:jc w:val="both"/>
      </w:pPr>
      <w:r>
        <w:rPr>
          <w:rFonts w:ascii="Times New Roman" w:hAnsi="Times New Roman"/>
          <w:b/>
          <w:color w:val="000000"/>
          <w:sz w:val="28"/>
        </w:rPr>
        <w:t>Требования к предметным результатам</w:t>
      </w:r>
      <w:r>
        <w:rPr>
          <w:rFonts w:ascii="Times New Roman" w:hAnsi="Times New Roman"/>
          <w:color w:val="000000"/>
          <w:sz w:val="28"/>
        </w:rPr>
        <w:t xml:space="preserve"> освоения базового курса истории:</w:t>
      </w:r>
    </w:p>
    <w:p w:rsidR="00941562" w:rsidRDefault="00A344E6">
      <w:pPr>
        <w:spacing w:after="0" w:line="264" w:lineRule="auto"/>
        <w:ind w:firstLine="600"/>
        <w:jc w:val="both"/>
      </w:pPr>
      <w:proofErr w:type="gramStart"/>
      <w:r>
        <w:rPr>
          <w:rFonts w:ascii="Times New Roman" w:hAnsi="Times New Roman"/>
          <w:color w:val="000000"/>
          <w:sz w:val="28"/>
        </w:rPr>
        <w:t>Понимание значимости России в мировых политических и социально-экономических процессах ХХ – начала XXI в., знание достижений страны и ее народа, умение характеризовать историческое значение Российской революции, Гражданской войны, Новой экономической политики (далее – нэп), индустриализации и коллективизации в Союзе Советских Социалистических республик (далее – СССР), решающую роль СССР в победе над нацизмом, значение советских научно-технологических успехов, освоения космоса, понимание причин и следствий распада</w:t>
      </w:r>
      <w:proofErr w:type="gramEnd"/>
      <w:r>
        <w:rPr>
          <w:rFonts w:ascii="Times New Roman" w:hAnsi="Times New Roman"/>
          <w:color w:val="000000"/>
          <w:sz w:val="28"/>
        </w:rPr>
        <w:t xml:space="preserve"> СССР, возрождения Российской Федерации как мировой державы, воссоединения Крыма с Россией, специальной военной операции на Украине и других важнейших событий ХХ – начала XXI в., особенности развития культуры народов СССР (России).</w:t>
      </w:r>
    </w:p>
    <w:p w:rsidR="00941562" w:rsidRDefault="00A344E6">
      <w:pPr>
        <w:spacing w:after="0" w:line="264" w:lineRule="auto"/>
        <w:ind w:firstLine="600"/>
        <w:jc w:val="both"/>
      </w:pPr>
      <w:r>
        <w:rPr>
          <w:rFonts w:ascii="Times New Roman" w:hAnsi="Times New Roman"/>
          <w:color w:val="000000"/>
          <w:sz w:val="28"/>
        </w:rPr>
        <w:t>Знание имен героев Первой мировой, Гражданской, Великой Отечественной войн, исторических личностей, внесших значительный вклад в социально-экономическое, политическое и культурное развитие России в ХХ – начале XXI в.</w:t>
      </w:r>
    </w:p>
    <w:p w:rsidR="00941562" w:rsidRDefault="00A344E6">
      <w:pPr>
        <w:spacing w:after="0" w:line="264" w:lineRule="auto"/>
        <w:ind w:firstLine="600"/>
        <w:jc w:val="both"/>
      </w:pPr>
      <w:proofErr w:type="gramStart"/>
      <w:r>
        <w:rPr>
          <w:rFonts w:ascii="Times New Roman" w:hAnsi="Times New Roman"/>
          <w:color w:val="000000"/>
          <w:sz w:val="28"/>
        </w:rPr>
        <w:t>Умение составлять описание (реконструкцию) в устной и письменной форме исторических событий, явлений, процессов истории родного края, истории России и всемирной истории ХХ – начала XXI в. и их участников, образа жизни людей и его изменения в Новейшую эпоху, формулировать и обосновывать собственную точку зрения (версию, оценку) с опорой на фактический материал, в том числе используя источники разных типов.</w:t>
      </w:r>
      <w:proofErr w:type="gramEnd"/>
    </w:p>
    <w:p w:rsidR="00941562" w:rsidRDefault="00A344E6">
      <w:pPr>
        <w:spacing w:after="0" w:line="264" w:lineRule="auto"/>
        <w:ind w:firstLine="600"/>
        <w:jc w:val="both"/>
      </w:pPr>
      <w:r>
        <w:rPr>
          <w:rFonts w:ascii="Times New Roman" w:hAnsi="Times New Roman"/>
          <w:color w:val="000000"/>
          <w:sz w:val="28"/>
        </w:rPr>
        <w:t>Умение выявлять существенные черты исторических событий, явлений, процессов, систематизировать историческую информацию в соответствии с заданными критериями, сравнивать изученные исторические события, явления, процессы.</w:t>
      </w:r>
    </w:p>
    <w:p w:rsidR="00941562" w:rsidRDefault="00A344E6">
      <w:pPr>
        <w:spacing w:after="0" w:line="264" w:lineRule="auto"/>
        <w:ind w:firstLine="600"/>
        <w:jc w:val="both"/>
      </w:pPr>
      <w:r>
        <w:rPr>
          <w:rFonts w:ascii="Times New Roman" w:hAnsi="Times New Roman"/>
          <w:color w:val="000000"/>
          <w:sz w:val="28"/>
        </w:rPr>
        <w:t>Умение устанавливать причинно-следственные, пространственные, временные связи исторических событий, явлений, процессов, характеризовать их итоги, соотносить события истории родного края и истории России в ХХ – начале XXI в., определять современников исторических событий истории России и человечества в целом в ХХ – начале XXI в.</w:t>
      </w:r>
    </w:p>
    <w:p w:rsidR="00941562" w:rsidRDefault="00A344E6">
      <w:pPr>
        <w:spacing w:after="0" w:line="264" w:lineRule="auto"/>
        <w:ind w:firstLine="600"/>
        <w:jc w:val="both"/>
      </w:pPr>
      <w:r>
        <w:rPr>
          <w:rFonts w:ascii="Times New Roman" w:hAnsi="Times New Roman"/>
          <w:color w:val="000000"/>
          <w:sz w:val="28"/>
        </w:rPr>
        <w:lastRenderedPageBreak/>
        <w:t>Умение критически анализировать для решения познавательной задачи аутентичные исторические источники разных типов (письменные, вещественные, аудиовизуальные) по истории России и зарубежных стран ХХ – начала XXI в., оценивать их полноту и достоверность, соотносить с историческим периодом, выявлять общее и различия, привлекать контекстную информацию при работе с историческими источниками.</w:t>
      </w:r>
    </w:p>
    <w:p w:rsidR="00941562" w:rsidRDefault="00A344E6">
      <w:pPr>
        <w:spacing w:after="0" w:line="264" w:lineRule="auto"/>
        <w:ind w:firstLine="600"/>
        <w:jc w:val="both"/>
      </w:pPr>
      <w:r>
        <w:rPr>
          <w:rFonts w:ascii="Times New Roman" w:hAnsi="Times New Roman"/>
          <w:color w:val="000000"/>
          <w:sz w:val="28"/>
        </w:rPr>
        <w:t>Умение осуществлять с соблюдением правил информационной безопасности поиск исторической информации по истории России и зарубежных стран ХХ – начала XXI в. в справочной литературе, сети Интернет, средствах массовой информации для решения познавательных задач, оценивать полноту и достоверность информации с точки зрения ее соответствия исторической действительности.</w:t>
      </w:r>
    </w:p>
    <w:p w:rsidR="00941562" w:rsidRDefault="00A344E6">
      <w:pPr>
        <w:spacing w:after="0" w:line="264" w:lineRule="auto"/>
        <w:ind w:firstLine="600"/>
        <w:jc w:val="both"/>
      </w:pPr>
      <w:proofErr w:type="gramStart"/>
      <w:r>
        <w:rPr>
          <w:rFonts w:ascii="Times New Roman" w:hAnsi="Times New Roman"/>
          <w:color w:val="000000"/>
          <w:sz w:val="28"/>
        </w:rPr>
        <w:t>Умение анализировать текстовые, визуальные источники исторической информации, в том числе исторические карты/схемы, по истории России и зарубежных стран ХХ – начала XXI в., сопоставлять информацию, представленную в различных источниках, формализовать историческую информацию в виде таблиц, схем, графиков, диаграмм, приобретение опыта осуществления проектной деятельности в форме разработки и представления учебных проектов по новейшей истории, в том числе – на региональном материале (с</w:t>
      </w:r>
      <w:proofErr w:type="gramEnd"/>
      <w:r>
        <w:rPr>
          <w:rFonts w:ascii="Times New Roman" w:hAnsi="Times New Roman"/>
          <w:color w:val="000000"/>
          <w:sz w:val="28"/>
        </w:rPr>
        <w:t xml:space="preserve"> использованием ресурсов библиотек, музеев). </w:t>
      </w:r>
    </w:p>
    <w:p w:rsidR="00941562" w:rsidRDefault="00A344E6">
      <w:pPr>
        <w:spacing w:after="0" w:line="264" w:lineRule="auto"/>
        <w:ind w:firstLine="600"/>
        <w:jc w:val="both"/>
      </w:pPr>
      <w:r>
        <w:rPr>
          <w:rFonts w:ascii="Times New Roman" w:hAnsi="Times New Roman"/>
          <w:color w:val="000000"/>
          <w:sz w:val="28"/>
        </w:rPr>
        <w:t>Приобретение опыта взаимодействия с людьми другой культуры, национальной и религиозной принадлежности на основе ценностей современного российского общества: идеалов гуманизма, демократии, мира и взаимопонимания между народами, людьми разных культур, уважения к историческому наследию народов России.</w:t>
      </w:r>
    </w:p>
    <w:p w:rsidR="00941562" w:rsidRDefault="00A344E6">
      <w:pPr>
        <w:spacing w:after="0" w:line="264" w:lineRule="auto"/>
        <w:ind w:firstLine="600"/>
        <w:jc w:val="both"/>
      </w:pPr>
      <w:r>
        <w:rPr>
          <w:rFonts w:ascii="Times New Roman" w:hAnsi="Times New Roman"/>
          <w:color w:val="000000"/>
          <w:sz w:val="28"/>
        </w:rPr>
        <w:t>Умение защищать историческую правду, не допускать умаления подвига народа при защите Отечества, готовность давать отпор фальсификациям российской истории.</w:t>
      </w:r>
    </w:p>
    <w:p w:rsidR="00941562" w:rsidRDefault="00A344E6">
      <w:pPr>
        <w:spacing w:after="0" w:line="264" w:lineRule="auto"/>
        <w:ind w:firstLine="600"/>
        <w:jc w:val="both"/>
      </w:pPr>
      <w:r>
        <w:rPr>
          <w:rFonts w:ascii="Times New Roman" w:hAnsi="Times New Roman"/>
          <w:color w:val="000000"/>
          <w:sz w:val="28"/>
        </w:rPr>
        <w:t>Знание ключевых событий, основных дат и этапов истории России и мира в ХХ – начале XXI в., выдающихся деятелей отечественной и всемирной истории, важнейших достижений культуры, ценностных ориентиров:</w:t>
      </w:r>
    </w:p>
    <w:p w:rsidR="00941562" w:rsidRDefault="00A344E6">
      <w:pPr>
        <w:spacing w:after="0" w:line="264" w:lineRule="auto"/>
        <w:ind w:firstLine="600"/>
        <w:jc w:val="both"/>
      </w:pPr>
      <w:r>
        <w:rPr>
          <w:rFonts w:ascii="Times New Roman" w:hAnsi="Times New Roman"/>
          <w:b/>
          <w:color w:val="000000"/>
          <w:sz w:val="28"/>
        </w:rPr>
        <w:t>1) по учебному курсу «История России»:</w:t>
      </w:r>
    </w:p>
    <w:p w:rsidR="00941562" w:rsidRDefault="00A344E6">
      <w:pPr>
        <w:spacing w:after="0" w:line="264" w:lineRule="auto"/>
        <w:ind w:firstLine="600"/>
        <w:jc w:val="both"/>
      </w:pPr>
      <w:r>
        <w:rPr>
          <w:rFonts w:ascii="Times New Roman" w:hAnsi="Times New Roman"/>
          <w:color w:val="000000"/>
          <w:sz w:val="28"/>
        </w:rPr>
        <w:t>Россия накануне Первой мировой войны. Ход военных действий. Власть, общество, экономика, культура. Предпосылки революции.</w:t>
      </w:r>
    </w:p>
    <w:p w:rsidR="00941562" w:rsidRDefault="00A344E6">
      <w:pPr>
        <w:spacing w:after="0" w:line="264" w:lineRule="auto"/>
        <w:ind w:firstLine="600"/>
        <w:jc w:val="both"/>
      </w:pPr>
      <w:r>
        <w:rPr>
          <w:rFonts w:ascii="Times New Roman" w:hAnsi="Times New Roman"/>
          <w:color w:val="000000"/>
          <w:sz w:val="28"/>
        </w:rPr>
        <w:t>Февральская революция 1917 г. Двоевластие. Октябрьская революция. Первые преобразования большевиков. Гражданская война и интервенция. Политика «военного коммунизма». Общество, культура в годы революций и Гражданской войны.</w:t>
      </w:r>
    </w:p>
    <w:p w:rsidR="00941562" w:rsidRDefault="00A344E6">
      <w:pPr>
        <w:spacing w:after="0" w:line="264" w:lineRule="auto"/>
        <w:ind w:firstLine="600"/>
        <w:jc w:val="both"/>
      </w:pPr>
      <w:r>
        <w:rPr>
          <w:rFonts w:ascii="Times New Roman" w:hAnsi="Times New Roman"/>
          <w:color w:val="000000"/>
          <w:sz w:val="28"/>
        </w:rPr>
        <w:lastRenderedPageBreak/>
        <w:t>Нэп. Образование СССР. СССР в годы нэпа. «Великий перелом». Индустриализация, коллективизация, культурная революция. Первые пятилетки. Политический строй и репрессии. Внешняя политика СССР. Укрепление обороноспособности.</w:t>
      </w:r>
    </w:p>
    <w:p w:rsidR="00941562" w:rsidRDefault="00A344E6">
      <w:pPr>
        <w:spacing w:after="0" w:line="264" w:lineRule="auto"/>
        <w:ind w:firstLine="600"/>
        <w:jc w:val="both"/>
      </w:pPr>
      <w:r>
        <w:rPr>
          <w:rFonts w:ascii="Times New Roman" w:hAnsi="Times New Roman"/>
          <w:color w:val="000000"/>
          <w:sz w:val="28"/>
        </w:rPr>
        <w:t>Великая Отечественная война 1941–1945 гг.: причины, силы сторон, основные операции. Государство и общество в годы войны, массовый героизм советского народа, единство фронта и тыла, человек на войне. Нацистский оккупационный режим, зверства захватчиков. Освободительная миссия Красной Армии. Победа над Японией. Решающий вклад СССР в Великую Победу. Защита памяти о Великой Победе.</w:t>
      </w:r>
    </w:p>
    <w:p w:rsidR="00941562" w:rsidRDefault="00A344E6">
      <w:pPr>
        <w:spacing w:after="0" w:line="264" w:lineRule="auto"/>
        <w:ind w:firstLine="600"/>
        <w:jc w:val="both"/>
      </w:pPr>
      <w:r>
        <w:rPr>
          <w:rFonts w:ascii="Times New Roman" w:hAnsi="Times New Roman"/>
          <w:color w:val="000000"/>
          <w:sz w:val="28"/>
        </w:rPr>
        <w:t>СССР в 1945–1991 гг. Экономические развитие и реформы. Политическая система «развитого социализма». Развитие науки, образования, культуры. «Холодная война» и внешняя политика. СССР и мировая социалистическая система. Причины распада Советского Союза.</w:t>
      </w:r>
    </w:p>
    <w:p w:rsidR="00941562" w:rsidRDefault="00A344E6">
      <w:pPr>
        <w:spacing w:after="0" w:line="264" w:lineRule="auto"/>
        <w:ind w:firstLine="600"/>
        <w:jc w:val="both"/>
      </w:pPr>
      <w:r>
        <w:rPr>
          <w:rFonts w:ascii="Times New Roman" w:hAnsi="Times New Roman"/>
          <w:color w:val="000000"/>
          <w:sz w:val="28"/>
        </w:rPr>
        <w:t xml:space="preserve">Российская Федерация в 1992–2022 гг. Становление новой России. Возрождение Российской Федерации как великой державы в ХХI </w:t>
      </w:r>
      <w:proofErr w:type="gramStart"/>
      <w:r>
        <w:rPr>
          <w:rFonts w:ascii="Times New Roman" w:hAnsi="Times New Roman"/>
          <w:color w:val="000000"/>
          <w:sz w:val="28"/>
        </w:rPr>
        <w:t>в</w:t>
      </w:r>
      <w:proofErr w:type="gramEnd"/>
      <w:r>
        <w:rPr>
          <w:rFonts w:ascii="Times New Roman" w:hAnsi="Times New Roman"/>
          <w:color w:val="000000"/>
          <w:sz w:val="28"/>
        </w:rPr>
        <w:t>. Экономическая и социальная модернизация. Культурное пространство и повседневная жизнь. Укрепление обороноспособности. Воссоединение с Крымом и Севастополем. Специальная военная операция. Место России в современном мире.</w:t>
      </w:r>
    </w:p>
    <w:p w:rsidR="00941562" w:rsidRDefault="00A344E6">
      <w:pPr>
        <w:spacing w:after="0" w:line="264" w:lineRule="auto"/>
        <w:ind w:firstLine="600"/>
        <w:jc w:val="both"/>
      </w:pPr>
      <w:r>
        <w:rPr>
          <w:rFonts w:ascii="Times New Roman" w:hAnsi="Times New Roman"/>
          <w:b/>
          <w:color w:val="000000"/>
          <w:sz w:val="28"/>
        </w:rPr>
        <w:t>2) по учебному курсу «Всеобщая история»:</w:t>
      </w:r>
    </w:p>
    <w:p w:rsidR="00941562" w:rsidRDefault="00A344E6">
      <w:pPr>
        <w:spacing w:after="0" w:line="264" w:lineRule="auto"/>
        <w:ind w:firstLine="600"/>
        <w:jc w:val="both"/>
      </w:pPr>
      <w:r>
        <w:rPr>
          <w:rFonts w:ascii="Times New Roman" w:hAnsi="Times New Roman"/>
          <w:color w:val="000000"/>
          <w:sz w:val="28"/>
        </w:rPr>
        <w:t>Мир накануне Первой мировой войны. Первая мировая война: причины, участники, основные события, результаты. Власть и общество.</w:t>
      </w:r>
    </w:p>
    <w:p w:rsidR="00941562" w:rsidRDefault="00A344E6">
      <w:pPr>
        <w:spacing w:after="0" w:line="264" w:lineRule="auto"/>
        <w:ind w:firstLine="600"/>
        <w:jc w:val="both"/>
      </w:pPr>
      <w:proofErr w:type="spellStart"/>
      <w:r>
        <w:rPr>
          <w:rFonts w:ascii="Times New Roman" w:hAnsi="Times New Roman"/>
          <w:color w:val="000000"/>
          <w:sz w:val="28"/>
        </w:rPr>
        <w:t>Межвоенный</w:t>
      </w:r>
      <w:proofErr w:type="spellEnd"/>
      <w:r>
        <w:rPr>
          <w:rFonts w:ascii="Times New Roman" w:hAnsi="Times New Roman"/>
          <w:color w:val="000000"/>
          <w:sz w:val="28"/>
        </w:rPr>
        <w:t xml:space="preserve"> период. Революционная волна. Версальско-Вашингтонская система. Страны мира в 1920-е гг. «Великая депрессия» и ее проявления в различных странах. «Новый курс» в США. Германский нацизм. «Народный фронт». Политика «умиротворения агрессора». Культурное развитие. </w:t>
      </w:r>
    </w:p>
    <w:p w:rsidR="00941562" w:rsidRDefault="00A344E6">
      <w:pPr>
        <w:spacing w:after="0" w:line="264" w:lineRule="auto"/>
        <w:ind w:firstLine="600"/>
        <w:jc w:val="both"/>
      </w:pPr>
      <w:r>
        <w:rPr>
          <w:rFonts w:ascii="Times New Roman" w:hAnsi="Times New Roman"/>
          <w:color w:val="000000"/>
          <w:sz w:val="28"/>
        </w:rPr>
        <w:t>Вторая мировая война: причины, участники, основные сражения, итоги.</w:t>
      </w:r>
    </w:p>
    <w:p w:rsidR="00941562" w:rsidRDefault="00A344E6">
      <w:pPr>
        <w:spacing w:after="0" w:line="264" w:lineRule="auto"/>
        <w:ind w:firstLine="600"/>
        <w:jc w:val="both"/>
      </w:pPr>
      <w:r>
        <w:rPr>
          <w:rFonts w:ascii="Times New Roman" w:hAnsi="Times New Roman"/>
          <w:color w:val="000000"/>
          <w:sz w:val="28"/>
        </w:rPr>
        <w:t>Власть и общество в годы войны. Решающий вклад СССР в Победу.</w:t>
      </w:r>
    </w:p>
    <w:p w:rsidR="00941562" w:rsidRDefault="00A344E6">
      <w:pPr>
        <w:spacing w:after="0" w:line="264" w:lineRule="auto"/>
        <w:ind w:firstLine="600"/>
        <w:jc w:val="both"/>
      </w:pPr>
      <w:r>
        <w:rPr>
          <w:rFonts w:ascii="Times New Roman" w:hAnsi="Times New Roman"/>
          <w:color w:val="000000"/>
          <w:sz w:val="28"/>
        </w:rPr>
        <w:t>Послевоенные перемены в мире. «Холодная война». Мировая система социализма. Экономические и политические изменения в странах Запада. Распад колониальных империй. Развитие стран Азии, Африки и Латинской Америки. Научно-техническая революция. Постиндустриальное и информационное общество.</w:t>
      </w:r>
    </w:p>
    <w:p w:rsidR="00941562" w:rsidRDefault="00A344E6">
      <w:pPr>
        <w:spacing w:after="0" w:line="264" w:lineRule="auto"/>
        <w:ind w:firstLine="600"/>
        <w:jc w:val="both"/>
      </w:pPr>
      <w:r>
        <w:rPr>
          <w:rFonts w:ascii="Times New Roman" w:hAnsi="Times New Roman"/>
          <w:color w:val="000000"/>
          <w:sz w:val="28"/>
        </w:rPr>
        <w:t xml:space="preserve">Современный мир: глобализация и </w:t>
      </w:r>
      <w:proofErr w:type="spellStart"/>
      <w:r>
        <w:rPr>
          <w:rFonts w:ascii="Times New Roman" w:hAnsi="Times New Roman"/>
          <w:color w:val="000000"/>
          <w:sz w:val="28"/>
        </w:rPr>
        <w:t>деглобализация</w:t>
      </w:r>
      <w:proofErr w:type="spellEnd"/>
      <w:r>
        <w:rPr>
          <w:rFonts w:ascii="Times New Roman" w:hAnsi="Times New Roman"/>
          <w:color w:val="000000"/>
          <w:sz w:val="28"/>
        </w:rPr>
        <w:t>. Геополитический кризис 2022 г. и его влияние на мировую систему.</w:t>
      </w:r>
    </w:p>
    <w:p w:rsidR="00941562" w:rsidRDefault="00A344E6">
      <w:pPr>
        <w:spacing w:after="0" w:line="264" w:lineRule="auto"/>
        <w:ind w:firstLine="600"/>
        <w:jc w:val="both"/>
      </w:pPr>
      <w:r>
        <w:rPr>
          <w:rFonts w:ascii="Times New Roman" w:hAnsi="Times New Roman"/>
          <w:b/>
          <w:color w:val="000000"/>
          <w:sz w:val="28"/>
        </w:rPr>
        <w:t xml:space="preserve">Требования к предметным результатам освоения углубленного курса: </w:t>
      </w:r>
    </w:p>
    <w:p w:rsidR="00941562" w:rsidRDefault="00A344E6">
      <w:pPr>
        <w:spacing w:after="0" w:line="264" w:lineRule="auto"/>
        <w:ind w:firstLine="600"/>
        <w:jc w:val="both"/>
      </w:pPr>
      <w:r>
        <w:rPr>
          <w:rFonts w:ascii="Times New Roman" w:hAnsi="Times New Roman"/>
          <w:color w:val="000000"/>
          <w:sz w:val="28"/>
        </w:rPr>
        <w:lastRenderedPageBreak/>
        <w:t>Понимание значимости роли России в мировых политических и социально-экономических процессах с древнейших времен до настоящего времени.</w:t>
      </w:r>
    </w:p>
    <w:p w:rsidR="00941562" w:rsidRDefault="00A344E6">
      <w:pPr>
        <w:spacing w:after="0" w:line="264" w:lineRule="auto"/>
        <w:ind w:firstLine="600"/>
        <w:jc w:val="both"/>
      </w:pPr>
      <w:r>
        <w:rPr>
          <w:rFonts w:ascii="Times New Roman" w:hAnsi="Times New Roman"/>
          <w:color w:val="000000"/>
          <w:sz w:val="28"/>
        </w:rPr>
        <w:t>Умение характеризовать вклад российской культуры в мировую культуру.</w:t>
      </w:r>
    </w:p>
    <w:p w:rsidR="00941562" w:rsidRDefault="00A344E6">
      <w:pPr>
        <w:spacing w:after="0" w:line="264" w:lineRule="auto"/>
        <w:ind w:firstLine="600"/>
        <w:jc w:val="both"/>
      </w:pPr>
      <w:r>
        <w:rPr>
          <w:rFonts w:ascii="Times New Roman" w:hAnsi="Times New Roman"/>
          <w:color w:val="000000"/>
          <w:sz w:val="28"/>
        </w:rPr>
        <w:t>Сформированность представлений о предмете, научных и социальных функциях исторического знания, методах изучения исторических источников.</w:t>
      </w:r>
    </w:p>
    <w:p w:rsidR="00941562" w:rsidRDefault="00A344E6">
      <w:pPr>
        <w:spacing w:after="0" w:line="264" w:lineRule="auto"/>
        <w:ind w:firstLine="600"/>
        <w:jc w:val="both"/>
      </w:pPr>
      <w:r>
        <w:rPr>
          <w:rFonts w:ascii="Times New Roman" w:hAnsi="Times New Roman"/>
          <w:color w:val="000000"/>
          <w:sz w:val="28"/>
        </w:rPr>
        <w:t>Владение комплексом хронологических умений, умение устанавливать причинно-следственные, пространственные связи исторических событий, явлений, процессов с древнейших времен до настоящего времени.</w:t>
      </w:r>
    </w:p>
    <w:p w:rsidR="00941562" w:rsidRDefault="00A344E6">
      <w:pPr>
        <w:spacing w:after="0" w:line="264" w:lineRule="auto"/>
        <w:ind w:firstLine="600"/>
        <w:jc w:val="both"/>
      </w:pPr>
      <w:r>
        <w:rPr>
          <w:rFonts w:ascii="Times New Roman" w:hAnsi="Times New Roman"/>
          <w:color w:val="000000"/>
          <w:sz w:val="28"/>
        </w:rPr>
        <w:t>Умение анализировать, характеризовать и сравнивать исторические события, явления, процессы с древнейших времен до настоящего времени.</w:t>
      </w:r>
    </w:p>
    <w:p w:rsidR="00941562" w:rsidRDefault="00A344E6">
      <w:pPr>
        <w:spacing w:after="0" w:line="264" w:lineRule="auto"/>
        <w:ind w:firstLine="600"/>
        <w:jc w:val="both"/>
      </w:pPr>
      <w:r>
        <w:rPr>
          <w:rFonts w:ascii="Times New Roman" w:hAnsi="Times New Roman"/>
          <w:color w:val="000000"/>
          <w:sz w:val="28"/>
        </w:rPr>
        <w:t>Умение объяснять критерии поиска исторических источников и находить их, учитывать при работе специфику современных источников социальной и личной информации, объяснять значимость конкретных источников при изучении событий и процессов истории России и истории зарубежных стран, приобретение опыта осуществления учебно-исследовательской деятельности.</w:t>
      </w:r>
    </w:p>
    <w:p w:rsidR="00941562" w:rsidRDefault="00A344E6">
      <w:pPr>
        <w:spacing w:after="0" w:line="264" w:lineRule="auto"/>
        <w:ind w:firstLine="600"/>
        <w:jc w:val="both"/>
      </w:pPr>
      <w:r>
        <w:rPr>
          <w:rFonts w:ascii="Times New Roman" w:hAnsi="Times New Roman"/>
          <w:color w:val="000000"/>
          <w:sz w:val="28"/>
        </w:rPr>
        <w:t>Умение на практике отстаивать историческую правду в ходе дискуссий и других форм межличностного взаимодействия, а также при разработке и представлении учебных проектов и исследований по новейшей истории, аргументированно критиковать фальсификации отечественной истории, рассказывать о подвигах народа при защите Отечества, разоблачать фальсификации отечественной истории.</w:t>
      </w:r>
    </w:p>
    <w:p w:rsidR="00941562" w:rsidRDefault="00A344E6">
      <w:pPr>
        <w:spacing w:after="0" w:line="264" w:lineRule="auto"/>
        <w:ind w:firstLine="600"/>
        <w:jc w:val="both"/>
      </w:pPr>
      <w:r>
        <w:rPr>
          <w:rFonts w:ascii="Times New Roman" w:hAnsi="Times New Roman"/>
          <w:color w:val="000000"/>
          <w:sz w:val="28"/>
        </w:rPr>
        <w:t>К концу обучения в</w:t>
      </w:r>
      <w:r>
        <w:rPr>
          <w:rFonts w:ascii="Times New Roman" w:hAnsi="Times New Roman"/>
          <w:b/>
          <w:i/>
          <w:color w:val="000000"/>
          <w:sz w:val="28"/>
        </w:rPr>
        <w:t>10 классе</w:t>
      </w:r>
      <w:r>
        <w:rPr>
          <w:rFonts w:ascii="Times New Roman" w:hAnsi="Times New Roman"/>
          <w:color w:val="000000"/>
          <w:sz w:val="28"/>
        </w:rPr>
        <w:t>обучающийся получит следующие предметные результаты по отдельным темам программы по истории:</w:t>
      </w:r>
    </w:p>
    <w:p w:rsidR="00941562" w:rsidRDefault="00A344E6">
      <w:pPr>
        <w:spacing w:after="0" w:line="264" w:lineRule="auto"/>
        <w:ind w:firstLine="600"/>
        <w:jc w:val="both"/>
      </w:pPr>
      <w:r>
        <w:rPr>
          <w:rFonts w:ascii="Times New Roman" w:hAnsi="Times New Roman"/>
          <w:b/>
          <w:color w:val="000000"/>
          <w:sz w:val="28"/>
        </w:rPr>
        <w:t>Понимание значимости роли России в мировых политических и социально-экономических процессах 1914–1945 гг.</w:t>
      </w:r>
    </w:p>
    <w:p w:rsidR="00941562" w:rsidRDefault="00A344E6">
      <w:pPr>
        <w:spacing w:after="0" w:line="264" w:lineRule="auto"/>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41562" w:rsidRDefault="00A344E6">
      <w:pPr>
        <w:spacing w:after="0" w:line="264" w:lineRule="auto"/>
        <w:ind w:firstLine="600"/>
        <w:jc w:val="both"/>
      </w:pPr>
      <w:r>
        <w:rPr>
          <w:rFonts w:ascii="Times New Roman" w:hAnsi="Times New Roman"/>
          <w:color w:val="000000"/>
          <w:sz w:val="28"/>
        </w:rPr>
        <w:t xml:space="preserve">знать мировые политические и социально-экономические процессы 1914–1945 гг., в которых проявилось значительное влияние России, характеризовать роль нашей страны в этих процессах; </w:t>
      </w:r>
    </w:p>
    <w:p w:rsidR="00941562" w:rsidRDefault="00A344E6">
      <w:pPr>
        <w:spacing w:after="0" w:line="264" w:lineRule="auto"/>
        <w:ind w:firstLine="600"/>
        <w:jc w:val="both"/>
      </w:pPr>
      <w:r>
        <w:rPr>
          <w:rFonts w:ascii="Times New Roman" w:hAnsi="Times New Roman"/>
          <w:color w:val="000000"/>
          <w:sz w:val="28"/>
        </w:rPr>
        <w:t>устанавливать причинно-следственные связи, связанные с участием России в мировых политических и социально-экономических процессах 1914–1945 гг.;</w:t>
      </w:r>
    </w:p>
    <w:p w:rsidR="00941562" w:rsidRDefault="00A344E6">
      <w:pPr>
        <w:spacing w:after="0" w:line="264" w:lineRule="auto"/>
        <w:ind w:firstLine="600"/>
        <w:jc w:val="both"/>
      </w:pPr>
      <w:r>
        <w:rPr>
          <w:rFonts w:ascii="Times New Roman" w:hAnsi="Times New Roman"/>
          <w:color w:val="000000"/>
          <w:sz w:val="28"/>
        </w:rPr>
        <w:lastRenderedPageBreak/>
        <w:t>используя знания по истории России 1914–1945 гг., выявлять попытки фальсификации истории, связанные с принижением и искажением роли России в мировых политических и социально-экономических процессах.</w:t>
      </w:r>
    </w:p>
    <w:p w:rsidR="00941562" w:rsidRDefault="00A344E6">
      <w:pPr>
        <w:spacing w:after="0" w:line="264" w:lineRule="auto"/>
        <w:ind w:firstLine="600"/>
        <w:jc w:val="both"/>
      </w:pPr>
      <w:r>
        <w:rPr>
          <w:rFonts w:ascii="Times New Roman" w:hAnsi="Times New Roman"/>
          <w:b/>
          <w:color w:val="000000"/>
          <w:sz w:val="28"/>
        </w:rPr>
        <w:t>Умение характеризовать вклад российской культуры в мировую культуру.</w:t>
      </w:r>
    </w:p>
    <w:p w:rsidR="00941562" w:rsidRDefault="00A344E6">
      <w:pPr>
        <w:spacing w:after="0" w:line="264" w:lineRule="auto"/>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41562" w:rsidRDefault="00A344E6">
      <w:pPr>
        <w:spacing w:after="0" w:line="264" w:lineRule="auto"/>
        <w:ind w:firstLine="600"/>
        <w:jc w:val="both"/>
      </w:pPr>
      <w:r>
        <w:rPr>
          <w:rFonts w:ascii="Times New Roman" w:hAnsi="Times New Roman"/>
          <w:color w:val="000000"/>
          <w:sz w:val="28"/>
        </w:rPr>
        <w:t>характеризовать этапы развития науки и культуры в России 1914–1945 гг., составлять развернутое описание памятников культуры России;</w:t>
      </w:r>
    </w:p>
    <w:p w:rsidR="00941562" w:rsidRDefault="00A344E6">
      <w:pPr>
        <w:spacing w:after="0" w:line="264" w:lineRule="auto"/>
        <w:ind w:firstLine="600"/>
        <w:jc w:val="both"/>
      </w:pPr>
      <w:r>
        <w:rPr>
          <w:rFonts w:ascii="Times New Roman" w:hAnsi="Times New Roman"/>
          <w:color w:val="000000"/>
          <w:sz w:val="28"/>
        </w:rPr>
        <w:t>характеризовать этапы развития мировой культуры 1914–1945 гг., составлять описание наиболее известных памятников культуры;</w:t>
      </w:r>
    </w:p>
    <w:p w:rsidR="00941562" w:rsidRDefault="00A344E6">
      <w:pPr>
        <w:spacing w:after="0" w:line="264" w:lineRule="auto"/>
        <w:ind w:firstLine="600"/>
        <w:jc w:val="both"/>
      </w:pPr>
      <w:r>
        <w:rPr>
          <w:rFonts w:ascii="Times New Roman" w:hAnsi="Times New Roman"/>
          <w:color w:val="000000"/>
          <w:sz w:val="28"/>
        </w:rPr>
        <w:t>характеризовать взаимное влияние культуры России и культуры зарубежных стран, вклад российских ученых и деятелей культуры в мировую науку и культуру.</w:t>
      </w:r>
    </w:p>
    <w:p w:rsidR="00941562" w:rsidRDefault="00A344E6">
      <w:pPr>
        <w:spacing w:after="0" w:line="264" w:lineRule="auto"/>
        <w:ind w:firstLine="600"/>
        <w:jc w:val="both"/>
      </w:pPr>
      <w:r>
        <w:rPr>
          <w:rFonts w:ascii="Times New Roman" w:hAnsi="Times New Roman"/>
          <w:b/>
          <w:color w:val="000000"/>
          <w:sz w:val="28"/>
        </w:rPr>
        <w:t>Сформированность представлений о предмете, научных и социальных функциях исторического знания, методах изучения исторических источников.</w:t>
      </w:r>
    </w:p>
    <w:p w:rsidR="00941562" w:rsidRDefault="00A344E6">
      <w:pPr>
        <w:spacing w:after="0" w:line="264" w:lineRule="auto"/>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41562" w:rsidRDefault="00A344E6">
      <w:pPr>
        <w:spacing w:after="0" w:line="264" w:lineRule="auto"/>
        <w:ind w:firstLine="600"/>
        <w:jc w:val="both"/>
      </w:pPr>
      <w:r>
        <w:rPr>
          <w:rFonts w:ascii="Times New Roman" w:hAnsi="Times New Roman"/>
          <w:color w:val="000000"/>
          <w:sz w:val="28"/>
        </w:rPr>
        <w:t>объяснять, в чем состоят научные и социальные функции исторического знания;</w:t>
      </w:r>
    </w:p>
    <w:p w:rsidR="00941562" w:rsidRDefault="00A344E6">
      <w:pPr>
        <w:spacing w:after="0" w:line="264" w:lineRule="auto"/>
        <w:ind w:firstLine="600"/>
        <w:jc w:val="both"/>
      </w:pPr>
      <w:r>
        <w:rPr>
          <w:rFonts w:ascii="Times New Roman" w:hAnsi="Times New Roman"/>
          <w:color w:val="000000"/>
          <w:sz w:val="28"/>
        </w:rPr>
        <w:t>характеризовать и применять основные приемы изучения исторических источников;</w:t>
      </w:r>
    </w:p>
    <w:p w:rsidR="00941562" w:rsidRDefault="00A344E6">
      <w:pPr>
        <w:spacing w:after="0" w:line="264" w:lineRule="auto"/>
        <w:ind w:firstLine="600"/>
        <w:jc w:val="both"/>
      </w:pPr>
      <w:r>
        <w:rPr>
          <w:rFonts w:ascii="Times New Roman" w:hAnsi="Times New Roman"/>
          <w:color w:val="000000"/>
          <w:sz w:val="28"/>
        </w:rPr>
        <w:t>приводить примеры использования исторической аргументации в социально-политическом контексте;</w:t>
      </w:r>
    </w:p>
    <w:p w:rsidR="00941562" w:rsidRDefault="00A344E6">
      <w:pPr>
        <w:spacing w:after="0" w:line="264" w:lineRule="auto"/>
        <w:ind w:firstLine="600"/>
        <w:jc w:val="both"/>
      </w:pPr>
      <w:r>
        <w:rPr>
          <w:rFonts w:ascii="Times New Roman" w:hAnsi="Times New Roman"/>
          <w:color w:val="000000"/>
          <w:sz w:val="28"/>
        </w:rPr>
        <w:t>характеризовать роль исторической науки в политическом развитии России и зарубежных стран 1914–1945 гг.</w:t>
      </w:r>
    </w:p>
    <w:p w:rsidR="00941562" w:rsidRDefault="00A344E6">
      <w:pPr>
        <w:spacing w:after="0" w:line="264" w:lineRule="auto"/>
        <w:ind w:firstLine="600"/>
        <w:jc w:val="both"/>
      </w:pPr>
      <w:r>
        <w:rPr>
          <w:rFonts w:ascii="Times New Roman" w:hAnsi="Times New Roman"/>
          <w:b/>
          <w:color w:val="000000"/>
          <w:sz w:val="28"/>
        </w:rPr>
        <w:t>Владение комплексом хронологических умений, умение устанавливать причинно-следственные, пространственные связи исторических событий, явлений, процессов 1914–1945 гг.</w:t>
      </w:r>
    </w:p>
    <w:p w:rsidR="00941562" w:rsidRDefault="00A344E6">
      <w:pPr>
        <w:spacing w:after="0" w:line="264" w:lineRule="auto"/>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41562" w:rsidRDefault="00A344E6">
      <w:pPr>
        <w:spacing w:after="0" w:line="264" w:lineRule="auto"/>
        <w:ind w:firstLine="600"/>
        <w:jc w:val="both"/>
      </w:pPr>
      <w:r>
        <w:rPr>
          <w:rFonts w:ascii="Times New Roman" w:hAnsi="Times New Roman"/>
          <w:color w:val="000000"/>
          <w:sz w:val="28"/>
        </w:rPr>
        <w:t>называть даты важнейших событий и выделять этапы в развитии процессов истории России и всеобщей истории 1914–1945 гг.;</w:t>
      </w:r>
    </w:p>
    <w:p w:rsidR="00941562" w:rsidRDefault="00A344E6">
      <w:pPr>
        <w:spacing w:after="0" w:line="264" w:lineRule="auto"/>
        <w:ind w:firstLine="600"/>
        <w:jc w:val="both"/>
      </w:pPr>
      <w:r>
        <w:rPr>
          <w:rFonts w:ascii="Times New Roman" w:hAnsi="Times New Roman"/>
          <w:color w:val="000000"/>
          <w:sz w:val="28"/>
        </w:rPr>
        <w:t>указывать хронологические рамки периодов истории России и всеобщей истории 1914–1945 гг.;</w:t>
      </w:r>
    </w:p>
    <w:p w:rsidR="00941562" w:rsidRDefault="00A344E6">
      <w:pPr>
        <w:spacing w:after="0" w:line="264" w:lineRule="auto"/>
        <w:ind w:firstLine="600"/>
        <w:jc w:val="both"/>
      </w:pPr>
      <w:r>
        <w:rPr>
          <w:rFonts w:ascii="Times New Roman" w:hAnsi="Times New Roman"/>
          <w:color w:val="000000"/>
          <w:sz w:val="28"/>
        </w:rPr>
        <w:t>объяснять основания периодизации истории России и всеобщей истории 1914–1945 гг., используемые учеными-историками;</w:t>
      </w:r>
    </w:p>
    <w:p w:rsidR="00941562" w:rsidRDefault="00A344E6">
      <w:pPr>
        <w:spacing w:after="0" w:line="264" w:lineRule="auto"/>
        <w:ind w:firstLine="600"/>
        <w:jc w:val="both"/>
      </w:pPr>
      <w:r>
        <w:rPr>
          <w:rFonts w:ascii="Times New Roman" w:hAnsi="Times New Roman"/>
          <w:color w:val="000000"/>
          <w:sz w:val="28"/>
        </w:rPr>
        <w:lastRenderedPageBreak/>
        <w:t>соотносить события истории России, региона, других стран с основными периодами истории России и всеобщей истории 1914–1945 гг., соотносить события истории родного края, истории России и зарубежных стран 1914–1945 гг.;</w:t>
      </w:r>
    </w:p>
    <w:p w:rsidR="00941562" w:rsidRDefault="00A344E6">
      <w:pPr>
        <w:spacing w:after="0" w:line="264" w:lineRule="auto"/>
        <w:ind w:firstLine="600"/>
        <w:jc w:val="both"/>
      </w:pPr>
      <w:r>
        <w:rPr>
          <w:rFonts w:ascii="Times New Roman" w:hAnsi="Times New Roman"/>
          <w:color w:val="000000"/>
          <w:sz w:val="28"/>
        </w:rPr>
        <w:t>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ситуации/информации из истории России и зарубежных стран 1914–1945 гг.;</w:t>
      </w:r>
    </w:p>
    <w:p w:rsidR="00941562" w:rsidRDefault="00A344E6">
      <w:pPr>
        <w:spacing w:after="0" w:line="264" w:lineRule="auto"/>
        <w:ind w:firstLine="600"/>
        <w:jc w:val="both"/>
      </w:pPr>
      <w:r>
        <w:rPr>
          <w:rFonts w:ascii="Times New Roman" w:hAnsi="Times New Roman"/>
          <w:color w:val="000000"/>
          <w:sz w:val="28"/>
        </w:rPr>
        <w:t>делать предположения о возможных причинах (предпосылках) и последствиях исторических событий, явлений, процессов истории России и зарубежных стран 1914–1945 гг., используя знания по истории и дополнительные источники исторической информации, устанавливать верность/неверность выдвинутых гипотез;</w:t>
      </w:r>
    </w:p>
    <w:p w:rsidR="00941562" w:rsidRDefault="00A344E6">
      <w:pPr>
        <w:spacing w:after="0" w:line="264" w:lineRule="auto"/>
        <w:ind w:firstLine="600"/>
        <w:jc w:val="both"/>
      </w:pPr>
      <w:r>
        <w:rPr>
          <w:rFonts w:ascii="Times New Roman" w:hAnsi="Times New Roman"/>
          <w:color w:val="000000"/>
          <w:sz w:val="28"/>
        </w:rPr>
        <w:t>излагать исторический материал на основе понимания причинно-следственных, пространственно-временных связей исторических событий, явлений, процессов истории России и всеобщей истории 1914–1945 гг.;</w:t>
      </w:r>
    </w:p>
    <w:p w:rsidR="00941562" w:rsidRDefault="00A344E6">
      <w:pPr>
        <w:spacing w:after="0" w:line="264" w:lineRule="auto"/>
        <w:ind w:firstLine="600"/>
        <w:jc w:val="both"/>
      </w:pPr>
      <w:r>
        <w:rPr>
          <w:rFonts w:ascii="Times New Roman" w:hAnsi="Times New Roman"/>
          <w:color w:val="000000"/>
          <w:sz w:val="28"/>
        </w:rPr>
        <w:t>определять современников исторических событий, явлений, процессов истории России и всеобщей истории 1914–1945 гг.</w:t>
      </w:r>
    </w:p>
    <w:p w:rsidR="00941562" w:rsidRDefault="00A344E6">
      <w:pPr>
        <w:spacing w:after="0" w:line="264" w:lineRule="auto"/>
        <w:ind w:firstLine="600"/>
        <w:jc w:val="both"/>
      </w:pPr>
      <w:r>
        <w:rPr>
          <w:rFonts w:ascii="Times New Roman" w:hAnsi="Times New Roman"/>
          <w:b/>
          <w:color w:val="000000"/>
          <w:sz w:val="28"/>
        </w:rPr>
        <w:t>Умение анализировать, характеризовать и сравнивать исторические события, явления, процессы 1914–1945 гг.</w:t>
      </w:r>
    </w:p>
    <w:p w:rsidR="00941562" w:rsidRDefault="00A344E6">
      <w:pPr>
        <w:spacing w:after="0" w:line="264" w:lineRule="auto"/>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41562" w:rsidRDefault="00A344E6">
      <w:pPr>
        <w:spacing w:after="0" w:line="264" w:lineRule="auto"/>
        <w:ind w:firstLine="600"/>
        <w:jc w:val="both"/>
      </w:pPr>
      <w:r>
        <w:rPr>
          <w:rFonts w:ascii="Times New Roman" w:hAnsi="Times New Roman"/>
          <w:color w:val="000000"/>
          <w:sz w:val="28"/>
        </w:rPr>
        <w:t>называть характерные, существенные признаки событий, процессов, явлений истории России и всеобщей истории 1914–1945 гг.;</w:t>
      </w:r>
    </w:p>
    <w:p w:rsidR="00941562" w:rsidRDefault="00A344E6">
      <w:pPr>
        <w:spacing w:after="0" w:line="264" w:lineRule="auto"/>
        <w:ind w:firstLine="600"/>
        <w:jc w:val="both"/>
      </w:pPr>
      <w:r>
        <w:rPr>
          <w:rFonts w:ascii="Times New Roman" w:hAnsi="Times New Roman"/>
          <w:color w:val="000000"/>
          <w:sz w:val="28"/>
        </w:rPr>
        <w:t>различать в исторической информации по истории России и всеобщей истории 1914–1945 гг. события, явления, процессы, факты и мнения;</w:t>
      </w:r>
    </w:p>
    <w:p w:rsidR="00941562" w:rsidRDefault="00A344E6">
      <w:pPr>
        <w:spacing w:after="0" w:line="264" w:lineRule="auto"/>
        <w:ind w:firstLine="600"/>
        <w:jc w:val="both"/>
      </w:pPr>
      <w:r>
        <w:rPr>
          <w:rFonts w:ascii="Times New Roman" w:hAnsi="Times New Roman"/>
          <w:color w:val="000000"/>
          <w:sz w:val="28"/>
        </w:rPr>
        <w:t>группировать, систематизировать исторические факты истории России и всеобщей истории 1914–1945 гг. по самостоятельно определяемому признаку;</w:t>
      </w:r>
    </w:p>
    <w:p w:rsidR="00941562" w:rsidRDefault="00A344E6">
      <w:pPr>
        <w:spacing w:after="0" w:line="264" w:lineRule="auto"/>
        <w:ind w:firstLine="600"/>
        <w:jc w:val="both"/>
      </w:pPr>
      <w:r>
        <w:rPr>
          <w:rFonts w:ascii="Times New Roman" w:hAnsi="Times New Roman"/>
          <w:color w:val="000000"/>
          <w:sz w:val="28"/>
        </w:rPr>
        <w:t>обобщать историческую информацию по истории России и всеобщей истории 1914–1945 гг.;</w:t>
      </w:r>
    </w:p>
    <w:p w:rsidR="00941562" w:rsidRDefault="00A344E6">
      <w:pPr>
        <w:spacing w:after="0" w:line="264" w:lineRule="auto"/>
        <w:ind w:firstLine="600"/>
        <w:jc w:val="both"/>
      </w:pPr>
      <w:proofErr w:type="gramStart"/>
      <w:r>
        <w:rPr>
          <w:rFonts w:ascii="Times New Roman" w:hAnsi="Times New Roman"/>
          <w:color w:val="000000"/>
          <w:sz w:val="28"/>
        </w:rPr>
        <w:t xml:space="preserve">по самостоятельно составленному плану представлять развернутый рассказ (описание) о ключевых событиях родного края, истории России и всеобщей истории 1914–1945 гг. с использованием контекстной информации, представленной в исторических источниках, учебной, художественной и научно-популярной литературе, визуальных материалах и других; </w:t>
      </w:r>
      <w:proofErr w:type="gramEnd"/>
    </w:p>
    <w:p w:rsidR="00941562" w:rsidRDefault="00A344E6">
      <w:pPr>
        <w:spacing w:after="0" w:line="264" w:lineRule="auto"/>
        <w:ind w:firstLine="600"/>
        <w:jc w:val="both"/>
      </w:pPr>
      <w:r>
        <w:rPr>
          <w:rFonts w:ascii="Times New Roman" w:hAnsi="Times New Roman"/>
          <w:color w:val="000000"/>
          <w:sz w:val="28"/>
        </w:rPr>
        <w:t xml:space="preserve">составлять развернутую характеристику исторических личностей с описанием и оценкой их деятельности, характеризовать условия и образ </w:t>
      </w:r>
      <w:r>
        <w:rPr>
          <w:rFonts w:ascii="Times New Roman" w:hAnsi="Times New Roman"/>
          <w:color w:val="000000"/>
          <w:sz w:val="28"/>
        </w:rPr>
        <w:lastRenderedPageBreak/>
        <w:t xml:space="preserve">жизни людей в России и других странах в 1914–1945 гг., показывая изменения, происшедшие в течение рассматриваемого периода; </w:t>
      </w:r>
    </w:p>
    <w:p w:rsidR="00941562" w:rsidRDefault="00A344E6">
      <w:pPr>
        <w:spacing w:after="0" w:line="264" w:lineRule="auto"/>
        <w:ind w:firstLine="600"/>
        <w:jc w:val="both"/>
      </w:pPr>
      <w:r>
        <w:rPr>
          <w:rFonts w:ascii="Times New Roman" w:hAnsi="Times New Roman"/>
          <w:color w:val="000000"/>
          <w:sz w:val="28"/>
        </w:rPr>
        <w:t xml:space="preserve">на основе изучения исторического материала давать оценку возможности/корректности сравнения событий, явлений, процессов, взглядов исторических деятелей истории России и всеобщей истории 1914–1945 гг.; </w:t>
      </w:r>
    </w:p>
    <w:p w:rsidR="00941562" w:rsidRDefault="00A344E6">
      <w:pPr>
        <w:spacing w:after="0" w:line="264" w:lineRule="auto"/>
        <w:ind w:firstLine="600"/>
        <w:jc w:val="both"/>
      </w:pPr>
      <w:r>
        <w:rPr>
          <w:rFonts w:ascii="Times New Roman" w:hAnsi="Times New Roman"/>
          <w:color w:val="000000"/>
          <w:sz w:val="28"/>
        </w:rPr>
        <w:t>сравнивать исторические события, явления, процессы, взгляды исторических деятелей истории России и всеобщей истории 1914–1945 гг. по самостоятельно определенным критериям, на основе сравнения самостоятельно делать выводы;</w:t>
      </w:r>
    </w:p>
    <w:p w:rsidR="00941562" w:rsidRDefault="00A344E6">
      <w:pPr>
        <w:spacing w:after="0" w:line="264" w:lineRule="auto"/>
        <w:ind w:firstLine="600"/>
        <w:jc w:val="both"/>
      </w:pPr>
      <w:r>
        <w:rPr>
          <w:rFonts w:ascii="Times New Roman" w:hAnsi="Times New Roman"/>
          <w:color w:val="000000"/>
          <w:sz w:val="28"/>
        </w:rPr>
        <w:t>на основе изучения исторического материала 1914–1945 гг. устанавливать исторические аналогии.</w:t>
      </w:r>
    </w:p>
    <w:p w:rsidR="00941562" w:rsidRDefault="00A344E6">
      <w:pPr>
        <w:spacing w:after="0" w:line="264" w:lineRule="auto"/>
        <w:ind w:firstLine="600"/>
        <w:jc w:val="both"/>
      </w:pPr>
      <w:r>
        <w:rPr>
          <w:rFonts w:ascii="Times New Roman" w:hAnsi="Times New Roman"/>
          <w:b/>
          <w:color w:val="000000"/>
          <w:sz w:val="28"/>
        </w:rPr>
        <w:t>Умение объяснять критерии поиска исторических источников по истории России и всеобщей истории 1914–1945 гг. и находить их, учитывать при работе специфику современных источников социальной и личной информации, объяснять значимость конкретных источников при изучении событий и процессов истории России и истории зарубежных стран, приобретение опыта осуществления учебно-исследовательской деятельности.</w:t>
      </w:r>
    </w:p>
    <w:p w:rsidR="00941562" w:rsidRDefault="00A344E6">
      <w:pPr>
        <w:spacing w:after="0" w:line="264" w:lineRule="auto"/>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41562" w:rsidRDefault="00A344E6">
      <w:pPr>
        <w:spacing w:after="0" w:line="264" w:lineRule="auto"/>
        <w:ind w:firstLine="600"/>
        <w:jc w:val="both"/>
      </w:pPr>
      <w:proofErr w:type="gramStart"/>
      <w:r>
        <w:rPr>
          <w:rFonts w:ascii="Times New Roman" w:hAnsi="Times New Roman"/>
          <w:color w:val="000000"/>
          <w:sz w:val="28"/>
        </w:rPr>
        <w:t>анализировать аутентичные исторические источники и источники исторической информации разных типов по истории России и всеобщей истории 1914–1945 гг. (извлекать и интерпретировать информацию, сопоставлять данные разных источников, различать представленные в исторических источниках факты и мнения, описания и объяснения, гипотезы и теории, соотносить информацию источника с историческим контекстом, оценивать степень полноты и достоверности, информационную/художественную ценность источника);</w:t>
      </w:r>
      <w:proofErr w:type="gramEnd"/>
    </w:p>
    <w:p w:rsidR="00941562" w:rsidRDefault="00A344E6">
      <w:pPr>
        <w:spacing w:after="0" w:line="264" w:lineRule="auto"/>
        <w:ind w:firstLine="600"/>
        <w:jc w:val="both"/>
      </w:pPr>
      <w:r>
        <w:rPr>
          <w:rFonts w:ascii="Times New Roman" w:hAnsi="Times New Roman"/>
          <w:color w:val="000000"/>
          <w:sz w:val="28"/>
        </w:rPr>
        <w:t>самостоятельно определять критерии подбора исторических источников для решения учебной задачи;</w:t>
      </w:r>
    </w:p>
    <w:p w:rsidR="00941562" w:rsidRDefault="00A344E6">
      <w:pPr>
        <w:spacing w:after="0" w:line="264" w:lineRule="auto"/>
        <w:ind w:firstLine="600"/>
        <w:jc w:val="both"/>
      </w:pPr>
      <w:r>
        <w:rPr>
          <w:rFonts w:ascii="Times New Roman" w:hAnsi="Times New Roman"/>
          <w:color w:val="000000"/>
          <w:sz w:val="28"/>
        </w:rPr>
        <w:t>самостоятельно подбирать исторические источники по самостоятельно определенным критериям, используя различные источники информации с соблюдением правил информационной безопасности;</w:t>
      </w:r>
    </w:p>
    <w:p w:rsidR="00941562" w:rsidRDefault="00A344E6">
      <w:pPr>
        <w:spacing w:after="0" w:line="264" w:lineRule="auto"/>
        <w:ind w:firstLine="600"/>
        <w:jc w:val="both"/>
      </w:pPr>
      <w:r>
        <w:rPr>
          <w:rFonts w:ascii="Times New Roman" w:hAnsi="Times New Roman"/>
          <w:color w:val="000000"/>
          <w:sz w:val="28"/>
        </w:rPr>
        <w:t>характеризовать специфику современных источников социальной и личной информации;</w:t>
      </w:r>
    </w:p>
    <w:p w:rsidR="00941562" w:rsidRDefault="00A344E6">
      <w:pPr>
        <w:spacing w:after="0" w:line="264" w:lineRule="auto"/>
        <w:ind w:firstLine="600"/>
        <w:jc w:val="both"/>
      </w:pPr>
      <w:r>
        <w:rPr>
          <w:rFonts w:ascii="Times New Roman" w:hAnsi="Times New Roman"/>
          <w:color w:val="000000"/>
          <w:sz w:val="28"/>
        </w:rPr>
        <w:t xml:space="preserve">на основе анализа содержания исторических источников и источников исторической информации объяснять значимость конкретных источников при изучении событий и процессов истории России и истории зарубежных </w:t>
      </w:r>
      <w:r>
        <w:rPr>
          <w:rFonts w:ascii="Times New Roman" w:hAnsi="Times New Roman"/>
          <w:color w:val="000000"/>
          <w:sz w:val="28"/>
        </w:rPr>
        <w:lastRenderedPageBreak/>
        <w:t>стран, обосновывать необходимость использования конкретных источников для аргументации точки зрения по заданной теме;</w:t>
      </w:r>
    </w:p>
    <w:p w:rsidR="00941562" w:rsidRDefault="00A344E6">
      <w:pPr>
        <w:spacing w:after="0" w:line="264" w:lineRule="auto"/>
        <w:ind w:firstLine="600"/>
        <w:jc w:val="both"/>
      </w:pPr>
      <w:r>
        <w:rPr>
          <w:rFonts w:ascii="Times New Roman" w:hAnsi="Times New Roman"/>
          <w:color w:val="000000"/>
          <w:sz w:val="28"/>
        </w:rPr>
        <w:t xml:space="preserve">формировать собственный алгоритм решения историко-познавательных задач, включая формулирование проблемы и целей своей работы, определение адекватных историческому предмету способов и методов решения задачи, прогнозирование ожидаемого результата и сопоставление его с собственными историческими знаниями; </w:t>
      </w:r>
    </w:p>
    <w:p w:rsidR="00941562" w:rsidRDefault="00A344E6">
      <w:pPr>
        <w:spacing w:after="0" w:line="264" w:lineRule="auto"/>
        <w:ind w:firstLine="600"/>
        <w:jc w:val="both"/>
      </w:pPr>
      <w:r>
        <w:rPr>
          <w:rFonts w:ascii="Times New Roman" w:hAnsi="Times New Roman"/>
          <w:color w:val="000000"/>
          <w:sz w:val="28"/>
        </w:rPr>
        <w:t>участвовать в выполнении учебных проектов, проводить индивидуальные или групповые учебные исследования по истории России и всеобщей истории 1914–1945 гг., истории родного края;</w:t>
      </w:r>
    </w:p>
    <w:p w:rsidR="00941562" w:rsidRDefault="00A344E6">
      <w:pPr>
        <w:spacing w:after="0" w:line="264" w:lineRule="auto"/>
        <w:ind w:firstLine="600"/>
        <w:jc w:val="both"/>
      </w:pPr>
      <w:r>
        <w:rPr>
          <w:rFonts w:ascii="Times New Roman" w:hAnsi="Times New Roman"/>
          <w:color w:val="000000"/>
          <w:sz w:val="28"/>
        </w:rPr>
        <w:t>публично представлять результаты проектной и учебно-исследовательской деятельности.</w:t>
      </w:r>
    </w:p>
    <w:p w:rsidR="00941562" w:rsidRDefault="00A344E6">
      <w:pPr>
        <w:spacing w:after="0" w:line="264" w:lineRule="auto"/>
        <w:ind w:firstLine="600"/>
        <w:jc w:val="both"/>
      </w:pPr>
      <w:r>
        <w:rPr>
          <w:rFonts w:ascii="Times New Roman" w:hAnsi="Times New Roman"/>
          <w:b/>
          <w:color w:val="000000"/>
          <w:sz w:val="28"/>
        </w:rPr>
        <w:t>Умение на практике отстаивать историческую правду в ходе дискуссий и других форм межличностного взаимодействия, а также при разработке и представлении учебных проектов и исследований по новейшей истории аргументированно критиковать фальсификации отечественной истории, рассказывать о подвигах народа при защите Отечества, разоблачать фальсификации отечественной истории.</w:t>
      </w:r>
    </w:p>
    <w:p w:rsidR="00941562" w:rsidRDefault="00A344E6">
      <w:pPr>
        <w:spacing w:after="0" w:line="264" w:lineRule="auto"/>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41562" w:rsidRDefault="00A344E6">
      <w:pPr>
        <w:spacing w:after="0" w:line="264" w:lineRule="auto"/>
        <w:ind w:firstLine="600"/>
        <w:jc w:val="both"/>
      </w:pPr>
      <w:r>
        <w:rPr>
          <w:rFonts w:ascii="Times New Roman" w:hAnsi="Times New Roman"/>
          <w:color w:val="000000"/>
          <w:sz w:val="28"/>
        </w:rPr>
        <w:t>на основе знаний по истории России и всеобщей истории 1914–1945 гг. критически оценивать полученную извне социальную информацию;</w:t>
      </w:r>
    </w:p>
    <w:p w:rsidR="00941562" w:rsidRDefault="00A344E6">
      <w:pPr>
        <w:spacing w:after="0" w:line="264" w:lineRule="auto"/>
        <w:ind w:firstLine="600"/>
        <w:jc w:val="both"/>
      </w:pPr>
      <w:r>
        <w:rPr>
          <w:rFonts w:ascii="Times New Roman" w:hAnsi="Times New Roman"/>
          <w:color w:val="000000"/>
          <w:sz w:val="28"/>
        </w:rPr>
        <w:t>самостоятельно отбирать факты, которые могут быть использованы для подтверждения/опровержения какой-либо оценки исторических событий, формулировать аргументы;</w:t>
      </w:r>
    </w:p>
    <w:p w:rsidR="00941562" w:rsidRDefault="00A344E6">
      <w:pPr>
        <w:spacing w:after="0" w:line="264" w:lineRule="auto"/>
        <w:ind w:firstLine="600"/>
        <w:jc w:val="both"/>
      </w:pPr>
      <w:r>
        <w:rPr>
          <w:rFonts w:ascii="Times New Roman" w:hAnsi="Times New Roman"/>
          <w:color w:val="000000"/>
          <w:sz w:val="28"/>
        </w:rPr>
        <w:t>определять и аргументировать свое отношение к наиболее значительным событиям и личностям из истории России и всеобщей истории 1914–1945 гг.;</w:t>
      </w:r>
    </w:p>
    <w:p w:rsidR="00941562" w:rsidRDefault="00A344E6">
      <w:pPr>
        <w:spacing w:after="0" w:line="264" w:lineRule="auto"/>
        <w:ind w:firstLine="600"/>
        <w:jc w:val="both"/>
      </w:pPr>
      <w:r>
        <w:rPr>
          <w:rFonts w:ascii="Times New Roman" w:hAnsi="Times New Roman"/>
          <w:color w:val="000000"/>
          <w:sz w:val="28"/>
        </w:rPr>
        <w:t>рассказывать о подвигах народа при защите Отечества, активно участвовать в дискуссиях, не допуская умаления подвига народа при защите Отечества 1914–1945 гг.;</w:t>
      </w:r>
    </w:p>
    <w:p w:rsidR="00941562" w:rsidRDefault="00A344E6">
      <w:pPr>
        <w:spacing w:after="0" w:line="264" w:lineRule="auto"/>
        <w:ind w:firstLine="600"/>
        <w:jc w:val="both"/>
      </w:pPr>
      <w:r>
        <w:rPr>
          <w:rFonts w:ascii="Times New Roman" w:hAnsi="Times New Roman"/>
          <w:color w:val="000000"/>
          <w:sz w:val="28"/>
        </w:rPr>
        <w:t>используя знания по истории России, аргументированно противостоять попыткам фальсификации исторических фактов, связанных с важнейшими событиями, явлениями, процессами истории 1914–1945 гг.</w:t>
      </w:r>
    </w:p>
    <w:p w:rsidR="00941562" w:rsidRDefault="00A344E6">
      <w:pPr>
        <w:spacing w:after="0" w:line="264" w:lineRule="auto"/>
        <w:ind w:firstLine="600"/>
        <w:jc w:val="both"/>
      </w:pPr>
      <w:r>
        <w:rPr>
          <w:rFonts w:ascii="Times New Roman" w:hAnsi="Times New Roman"/>
          <w:color w:val="000000"/>
          <w:sz w:val="28"/>
        </w:rPr>
        <w:t xml:space="preserve">К концу обучения в </w:t>
      </w:r>
      <w:r>
        <w:rPr>
          <w:rFonts w:ascii="Times New Roman" w:hAnsi="Times New Roman"/>
          <w:b/>
          <w:i/>
          <w:color w:val="000000"/>
          <w:sz w:val="28"/>
        </w:rPr>
        <w:t>11 классе</w:t>
      </w:r>
      <w:r>
        <w:rPr>
          <w:rFonts w:ascii="Times New Roman" w:hAnsi="Times New Roman"/>
          <w:color w:val="000000"/>
          <w:sz w:val="28"/>
        </w:rPr>
        <w:t>обучающийся получит следующие предметные результаты по отдельным темам программы по истории:</w:t>
      </w:r>
    </w:p>
    <w:p w:rsidR="00941562" w:rsidRDefault="00A344E6">
      <w:pPr>
        <w:spacing w:after="0" w:line="264" w:lineRule="auto"/>
        <w:ind w:firstLine="600"/>
        <w:jc w:val="both"/>
      </w:pPr>
      <w:r>
        <w:rPr>
          <w:rFonts w:ascii="Times New Roman" w:hAnsi="Times New Roman"/>
          <w:b/>
          <w:color w:val="000000"/>
          <w:sz w:val="28"/>
        </w:rPr>
        <w:t>Понимание значимости роли России в мировых политических и социально-экономических процессах 1945–2022 гг.</w:t>
      </w:r>
    </w:p>
    <w:p w:rsidR="00941562" w:rsidRDefault="00A344E6">
      <w:pPr>
        <w:spacing w:after="0" w:line="264" w:lineRule="auto"/>
        <w:ind w:firstLine="600"/>
        <w:jc w:val="both"/>
      </w:pPr>
      <w:r>
        <w:rPr>
          <w:rFonts w:ascii="Times New Roman" w:hAnsi="Times New Roman"/>
          <w:color w:val="000000"/>
          <w:sz w:val="28"/>
        </w:rPr>
        <w:lastRenderedPageBreak/>
        <w:t>Структура предметного результата включает следующий перечень знаний и умений:</w:t>
      </w:r>
    </w:p>
    <w:p w:rsidR="00941562" w:rsidRDefault="00A344E6">
      <w:pPr>
        <w:spacing w:after="0" w:line="264" w:lineRule="auto"/>
        <w:ind w:firstLine="600"/>
        <w:jc w:val="both"/>
      </w:pPr>
      <w:r>
        <w:rPr>
          <w:rFonts w:ascii="Times New Roman" w:hAnsi="Times New Roman"/>
          <w:color w:val="000000"/>
          <w:sz w:val="28"/>
        </w:rPr>
        <w:t xml:space="preserve">знать мировые политические и социально-экономические процессы 1945–2022 гг., в которых проявилось значительное влияние России, характеризовать роль нашей страны в этих процессах; </w:t>
      </w:r>
    </w:p>
    <w:p w:rsidR="00941562" w:rsidRDefault="00A344E6">
      <w:pPr>
        <w:spacing w:after="0" w:line="264" w:lineRule="auto"/>
        <w:ind w:firstLine="600"/>
        <w:jc w:val="both"/>
      </w:pPr>
      <w:r>
        <w:rPr>
          <w:rFonts w:ascii="Times New Roman" w:hAnsi="Times New Roman"/>
          <w:color w:val="000000"/>
          <w:sz w:val="28"/>
        </w:rPr>
        <w:t>устанавливать причинно-следственные связи, связанные с участием России в мировых политических и социально-экономических процессах 1945–2022 гг.;</w:t>
      </w:r>
    </w:p>
    <w:p w:rsidR="00941562" w:rsidRDefault="00A344E6">
      <w:pPr>
        <w:spacing w:after="0" w:line="264" w:lineRule="auto"/>
        <w:ind w:firstLine="600"/>
        <w:jc w:val="both"/>
      </w:pPr>
      <w:r>
        <w:rPr>
          <w:rFonts w:ascii="Times New Roman" w:hAnsi="Times New Roman"/>
          <w:color w:val="000000"/>
          <w:sz w:val="28"/>
        </w:rPr>
        <w:t>используя знания по истории России 1945–2022 гг., выявлять попытки фальсификации истории, связанные с принижением и искажением роли России в мировых политических и социально-экономических процессах.</w:t>
      </w:r>
    </w:p>
    <w:p w:rsidR="00941562" w:rsidRDefault="00A344E6">
      <w:pPr>
        <w:spacing w:after="0" w:line="264" w:lineRule="auto"/>
        <w:ind w:firstLine="600"/>
        <w:jc w:val="both"/>
      </w:pPr>
      <w:r>
        <w:rPr>
          <w:rFonts w:ascii="Times New Roman" w:hAnsi="Times New Roman"/>
          <w:b/>
          <w:color w:val="000000"/>
          <w:sz w:val="28"/>
        </w:rPr>
        <w:t>Умение характеризовать вклад российской культуры в мировую культуру.</w:t>
      </w:r>
    </w:p>
    <w:p w:rsidR="00941562" w:rsidRDefault="00A344E6">
      <w:pPr>
        <w:spacing w:after="0" w:line="264" w:lineRule="auto"/>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41562" w:rsidRDefault="00A344E6">
      <w:pPr>
        <w:spacing w:after="0" w:line="264" w:lineRule="auto"/>
        <w:ind w:firstLine="600"/>
        <w:jc w:val="both"/>
      </w:pPr>
      <w:r>
        <w:rPr>
          <w:rFonts w:ascii="Times New Roman" w:hAnsi="Times New Roman"/>
          <w:color w:val="000000"/>
          <w:sz w:val="28"/>
        </w:rPr>
        <w:t>характеризовать этапы развития науки и культуры в России 1945–2022 гг., составлять развернутое описание памятников культуры России;</w:t>
      </w:r>
    </w:p>
    <w:p w:rsidR="00941562" w:rsidRDefault="00A344E6">
      <w:pPr>
        <w:spacing w:after="0" w:line="264" w:lineRule="auto"/>
        <w:ind w:firstLine="600"/>
        <w:jc w:val="both"/>
      </w:pPr>
      <w:r>
        <w:rPr>
          <w:rFonts w:ascii="Times New Roman" w:hAnsi="Times New Roman"/>
          <w:color w:val="000000"/>
          <w:sz w:val="28"/>
        </w:rPr>
        <w:t>характеризовать этапы развития мировой культуры 1945–2022 гг., составлять описание наиболее известных памятников культуры;</w:t>
      </w:r>
    </w:p>
    <w:p w:rsidR="00941562" w:rsidRDefault="00A344E6">
      <w:pPr>
        <w:spacing w:after="0" w:line="264" w:lineRule="auto"/>
        <w:ind w:firstLine="600"/>
        <w:jc w:val="both"/>
      </w:pPr>
      <w:r>
        <w:rPr>
          <w:rFonts w:ascii="Times New Roman" w:hAnsi="Times New Roman"/>
          <w:color w:val="000000"/>
          <w:sz w:val="28"/>
        </w:rPr>
        <w:t>характеризовать взаимное влияние культуры России и культуры зарубежных стран, вклад российских ученых и деятелей культуры в мировую науку и культуру.</w:t>
      </w:r>
    </w:p>
    <w:p w:rsidR="00941562" w:rsidRDefault="00A344E6">
      <w:pPr>
        <w:spacing w:after="0" w:line="264" w:lineRule="auto"/>
        <w:ind w:firstLine="600"/>
        <w:jc w:val="both"/>
      </w:pPr>
      <w:r>
        <w:rPr>
          <w:rFonts w:ascii="Times New Roman" w:hAnsi="Times New Roman"/>
          <w:b/>
          <w:color w:val="000000"/>
          <w:sz w:val="28"/>
        </w:rPr>
        <w:t>Сформированность представлений о предмете, научных и социальных функциях исторического знания, методах изучения исторических источников.</w:t>
      </w:r>
    </w:p>
    <w:p w:rsidR="00941562" w:rsidRDefault="00A344E6">
      <w:pPr>
        <w:spacing w:after="0" w:line="264" w:lineRule="auto"/>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41562" w:rsidRDefault="00A344E6">
      <w:pPr>
        <w:spacing w:after="0" w:line="264" w:lineRule="auto"/>
        <w:ind w:firstLine="600"/>
        <w:jc w:val="both"/>
      </w:pPr>
      <w:r>
        <w:rPr>
          <w:rFonts w:ascii="Times New Roman" w:hAnsi="Times New Roman"/>
          <w:color w:val="000000"/>
          <w:sz w:val="28"/>
        </w:rPr>
        <w:t>объяснять, в чем состоят научные и социальные функции исторического знания;</w:t>
      </w:r>
    </w:p>
    <w:p w:rsidR="00941562" w:rsidRDefault="00A344E6">
      <w:pPr>
        <w:spacing w:after="0" w:line="264" w:lineRule="auto"/>
        <w:ind w:firstLine="600"/>
        <w:jc w:val="both"/>
      </w:pPr>
      <w:r>
        <w:rPr>
          <w:rFonts w:ascii="Times New Roman" w:hAnsi="Times New Roman"/>
          <w:color w:val="000000"/>
          <w:sz w:val="28"/>
        </w:rPr>
        <w:t>характеризовать и применять основные приемы изучения исторических источников;</w:t>
      </w:r>
    </w:p>
    <w:p w:rsidR="00941562" w:rsidRDefault="00A344E6">
      <w:pPr>
        <w:spacing w:after="0" w:line="264" w:lineRule="auto"/>
        <w:ind w:firstLine="600"/>
        <w:jc w:val="both"/>
      </w:pPr>
      <w:r>
        <w:rPr>
          <w:rFonts w:ascii="Times New Roman" w:hAnsi="Times New Roman"/>
          <w:color w:val="000000"/>
          <w:sz w:val="28"/>
        </w:rPr>
        <w:t>приводить примеры использования исторической аргументации в социально-политическом контексте;</w:t>
      </w:r>
    </w:p>
    <w:p w:rsidR="00941562" w:rsidRDefault="00A344E6">
      <w:pPr>
        <w:spacing w:after="0" w:line="264" w:lineRule="auto"/>
        <w:ind w:firstLine="600"/>
        <w:jc w:val="both"/>
      </w:pPr>
      <w:r>
        <w:rPr>
          <w:rFonts w:ascii="Times New Roman" w:hAnsi="Times New Roman"/>
          <w:color w:val="000000"/>
          <w:sz w:val="28"/>
        </w:rPr>
        <w:t>характеризовать роль исторической науки в политическом развитии России и зарубежных стран 1945–2022 гг.</w:t>
      </w:r>
    </w:p>
    <w:p w:rsidR="00941562" w:rsidRDefault="00A344E6">
      <w:pPr>
        <w:spacing w:after="0" w:line="264" w:lineRule="auto"/>
        <w:ind w:firstLine="600"/>
        <w:jc w:val="both"/>
      </w:pPr>
      <w:r>
        <w:rPr>
          <w:rFonts w:ascii="Times New Roman" w:hAnsi="Times New Roman"/>
          <w:b/>
          <w:color w:val="000000"/>
          <w:sz w:val="28"/>
        </w:rPr>
        <w:t>Владение комплексом хронологических умений, умение устанавливать причинно-следственные, пространственные связи исторических событий, явлений, процессов 1945–2022 гг.</w:t>
      </w:r>
    </w:p>
    <w:p w:rsidR="00941562" w:rsidRDefault="00A344E6">
      <w:pPr>
        <w:spacing w:after="0" w:line="264" w:lineRule="auto"/>
        <w:ind w:firstLine="600"/>
        <w:jc w:val="both"/>
      </w:pPr>
      <w:r>
        <w:rPr>
          <w:rFonts w:ascii="Times New Roman" w:hAnsi="Times New Roman"/>
          <w:color w:val="000000"/>
          <w:sz w:val="28"/>
        </w:rPr>
        <w:lastRenderedPageBreak/>
        <w:t>Структура предметного результата включает следующий перечень знаний и умений:</w:t>
      </w:r>
    </w:p>
    <w:p w:rsidR="00941562" w:rsidRDefault="00A344E6">
      <w:pPr>
        <w:spacing w:after="0" w:line="264" w:lineRule="auto"/>
        <w:ind w:firstLine="600"/>
        <w:jc w:val="both"/>
      </w:pPr>
      <w:r>
        <w:rPr>
          <w:rFonts w:ascii="Times New Roman" w:hAnsi="Times New Roman"/>
          <w:color w:val="000000"/>
          <w:sz w:val="28"/>
        </w:rPr>
        <w:t>называть даты важнейших событий и выделять этапы в развитии процессов истории России и всеобщей истории 1945–2022 гг.;</w:t>
      </w:r>
    </w:p>
    <w:p w:rsidR="00941562" w:rsidRDefault="00A344E6">
      <w:pPr>
        <w:spacing w:after="0" w:line="264" w:lineRule="auto"/>
        <w:ind w:firstLine="600"/>
        <w:jc w:val="both"/>
      </w:pPr>
      <w:r>
        <w:rPr>
          <w:rFonts w:ascii="Times New Roman" w:hAnsi="Times New Roman"/>
          <w:color w:val="000000"/>
          <w:sz w:val="28"/>
        </w:rPr>
        <w:t>указывать хронологические рамки периодов истории России и всеобщей истории 1945–2022 гг.;</w:t>
      </w:r>
    </w:p>
    <w:p w:rsidR="00941562" w:rsidRDefault="00A344E6">
      <w:pPr>
        <w:spacing w:after="0" w:line="264" w:lineRule="auto"/>
        <w:ind w:firstLine="600"/>
        <w:jc w:val="both"/>
      </w:pPr>
      <w:r>
        <w:rPr>
          <w:rFonts w:ascii="Times New Roman" w:hAnsi="Times New Roman"/>
          <w:color w:val="000000"/>
          <w:sz w:val="28"/>
        </w:rPr>
        <w:t>объяснять основания периодизации истории России и всеобщей истории 1945–2022 гг., используемые учеными-историками;</w:t>
      </w:r>
    </w:p>
    <w:p w:rsidR="00941562" w:rsidRDefault="00A344E6">
      <w:pPr>
        <w:spacing w:after="0" w:line="264" w:lineRule="auto"/>
        <w:ind w:firstLine="600"/>
        <w:jc w:val="both"/>
      </w:pPr>
      <w:r>
        <w:rPr>
          <w:rFonts w:ascii="Times New Roman" w:hAnsi="Times New Roman"/>
          <w:color w:val="000000"/>
          <w:sz w:val="28"/>
        </w:rPr>
        <w:t>соотносить события истории России, региона, других стран с основными периодами истории России и всеобщей истории 1945–2022 гг., соотносить события истории родного края, истории России и зарубежных стран 1945–2022 гг.;</w:t>
      </w:r>
    </w:p>
    <w:p w:rsidR="00941562" w:rsidRDefault="00A344E6">
      <w:pPr>
        <w:spacing w:after="0" w:line="264" w:lineRule="auto"/>
        <w:ind w:firstLine="600"/>
        <w:jc w:val="both"/>
      </w:pPr>
      <w:r>
        <w:rPr>
          <w:rFonts w:ascii="Times New Roman" w:hAnsi="Times New Roman"/>
          <w:color w:val="000000"/>
          <w:sz w:val="28"/>
        </w:rPr>
        <w:t>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ситуации/информации из истории России и зарубежных стран 1945–2022 гг.;</w:t>
      </w:r>
    </w:p>
    <w:p w:rsidR="00941562" w:rsidRDefault="00A344E6">
      <w:pPr>
        <w:spacing w:after="0" w:line="264" w:lineRule="auto"/>
        <w:ind w:firstLine="600"/>
        <w:jc w:val="both"/>
      </w:pPr>
      <w:r>
        <w:rPr>
          <w:rFonts w:ascii="Times New Roman" w:hAnsi="Times New Roman"/>
          <w:color w:val="000000"/>
          <w:sz w:val="28"/>
        </w:rPr>
        <w:t>делать предположения о возможных причинах (предпосылках) и последствиях исторических событий, явлений, процессов истории России и зарубежных стран 1945–2022 гг., используя знания по истории и дополнительные источники исторической информации, устанавливать верность/неверность выдвинутых гипотез;</w:t>
      </w:r>
    </w:p>
    <w:p w:rsidR="00941562" w:rsidRDefault="00A344E6">
      <w:pPr>
        <w:spacing w:after="0" w:line="264" w:lineRule="auto"/>
        <w:ind w:firstLine="600"/>
        <w:jc w:val="both"/>
      </w:pPr>
      <w:r>
        <w:rPr>
          <w:rFonts w:ascii="Times New Roman" w:hAnsi="Times New Roman"/>
          <w:color w:val="000000"/>
          <w:sz w:val="28"/>
        </w:rPr>
        <w:t>излагать исторический материал на основе понимания причинно-следственных, пространственно-временных связей исторических событий, явлений, процессов истории России и всеобщей истории 1945–2022 гг.;</w:t>
      </w:r>
    </w:p>
    <w:p w:rsidR="00941562" w:rsidRDefault="00A344E6">
      <w:pPr>
        <w:spacing w:after="0" w:line="264" w:lineRule="auto"/>
        <w:ind w:firstLine="600"/>
        <w:jc w:val="both"/>
      </w:pPr>
      <w:r>
        <w:rPr>
          <w:rFonts w:ascii="Times New Roman" w:hAnsi="Times New Roman"/>
          <w:color w:val="000000"/>
          <w:sz w:val="28"/>
        </w:rPr>
        <w:t>определять современников исторических событий, явлений, процессов истории России и всеобщей истории 1945–2022 гг.</w:t>
      </w:r>
    </w:p>
    <w:p w:rsidR="00941562" w:rsidRDefault="00A344E6">
      <w:pPr>
        <w:spacing w:after="0" w:line="264" w:lineRule="auto"/>
        <w:ind w:firstLine="600"/>
        <w:jc w:val="both"/>
      </w:pPr>
      <w:r>
        <w:rPr>
          <w:rFonts w:ascii="Times New Roman" w:hAnsi="Times New Roman"/>
          <w:b/>
          <w:color w:val="000000"/>
          <w:sz w:val="28"/>
        </w:rPr>
        <w:t>Умение анализировать, характеризовать и сравнивать исторические события, явления, процессы 1945–2022 гг.</w:t>
      </w:r>
    </w:p>
    <w:p w:rsidR="00941562" w:rsidRDefault="00A344E6">
      <w:pPr>
        <w:spacing w:after="0" w:line="264" w:lineRule="auto"/>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41562" w:rsidRDefault="00A344E6">
      <w:pPr>
        <w:spacing w:after="0" w:line="264" w:lineRule="auto"/>
        <w:ind w:firstLine="600"/>
        <w:jc w:val="both"/>
      </w:pPr>
      <w:r>
        <w:rPr>
          <w:rFonts w:ascii="Times New Roman" w:hAnsi="Times New Roman"/>
          <w:color w:val="000000"/>
          <w:sz w:val="28"/>
        </w:rPr>
        <w:t>называть характерные, существенные признаки событий, процессов, явлений истории России и всеобщей истории 1945–2022 гг.;</w:t>
      </w:r>
    </w:p>
    <w:p w:rsidR="00941562" w:rsidRDefault="00A344E6">
      <w:pPr>
        <w:spacing w:after="0" w:line="264" w:lineRule="auto"/>
        <w:ind w:firstLine="600"/>
        <w:jc w:val="both"/>
      </w:pPr>
      <w:r>
        <w:rPr>
          <w:rFonts w:ascii="Times New Roman" w:hAnsi="Times New Roman"/>
          <w:color w:val="000000"/>
          <w:sz w:val="28"/>
        </w:rPr>
        <w:t>различать в исторической информации по истории России и всеобщей истории 1945–2022 гг. события, явления, процессы, факты и мнения;</w:t>
      </w:r>
    </w:p>
    <w:p w:rsidR="00941562" w:rsidRDefault="00A344E6">
      <w:pPr>
        <w:spacing w:after="0" w:line="264" w:lineRule="auto"/>
        <w:ind w:firstLine="600"/>
        <w:jc w:val="both"/>
      </w:pPr>
      <w:r>
        <w:rPr>
          <w:rFonts w:ascii="Times New Roman" w:hAnsi="Times New Roman"/>
          <w:color w:val="000000"/>
          <w:sz w:val="28"/>
        </w:rPr>
        <w:t>группировать, систематизировать исторические факты истории России и всеобщей истории 1945–2022 гг. по самостоятельно определяемому признаку;</w:t>
      </w:r>
    </w:p>
    <w:p w:rsidR="00941562" w:rsidRDefault="00A344E6">
      <w:pPr>
        <w:spacing w:after="0" w:line="264" w:lineRule="auto"/>
        <w:ind w:firstLine="600"/>
        <w:jc w:val="both"/>
      </w:pPr>
      <w:r>
        <w:rPr>
          <w:rFonts w:ascii="Times New Roman" w:hAnsi="Times New Roman"/>
          <w:color w:val="000000"/>
          <w:sz w:val="28"/>
        </w:rPr>
        <w:t>обобщать историческую информацию по истории России и всеобщей истории 1945–2022 гг.;</w:t>
      </w:r>
    </w:p>
    <w:p w:rsidR="00941562" w:rsidRDefault="00A344E6">
      <w:pPr>
        <w:spacing w:after="0" w:line="264" w:lineRule="auto"/>
        <w:ind w:firstLine="600"/>
        <w:jc w:val="both"/>
      </w:pPr>
      <w:proofErr w:type="gramStart"/>
      <w:r>
        <w:rPr>
          <w:rFonts w:ascii="Times New Roman" w:hAnsi="Times New Roman"/>
          <w:color w:val="000000"/>
          <w:sz w:val="28"/>
        </w:rPr>
        <w:lastRenderedPageBreak/>
        <w:t xml:space="preserve">по самостоятельно составленному плану представлять развернутый рассказ (описание) о ключевых событиях родного края, истории России и всеобщей истории 1945–2022 гг. с использованием контекстной информации, представленной в исторических источниках, учебной, художественной и научно-популярной литературе, визуальных материалах и других; </w:t>
      </w:r>
      <w:proofErr w:type="gramEnd"/>
    </w:p>
    <w:p w:rsidR="00941562" w:rsidRDefault="00A344E6">
      <w:pPr>
        <w:spacing w:after="0" w:line="264" w:lineRule="auto"/>
        <w:ind w:firstLine="600"/>
        <w:jc w:val="both"/>
      </w:pPr>
      <w:r>
        <w:rPr>
          <w:rFonts w:ascii="Times New Roman" w:hAnsi="Times New Roman"/>
          <w:color w:val="000000"/>
          <w:sz w:val="28"/>
        </w:rPr>
        <w:t xml:space="preserve">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и других странах 1945–2022 гг., показывая изменения, происшедшие в течение рассматриваемого периода; </w:t>
      </w:r>
    </w:p>
    <w:p w:rsidR="00941562" w:rsidRDefault="00A344E6">
      <w:pPr>
        <w:spacing w:after="0" w:line="264" w:lineRule="auto"/>
        <w:ind w:firstLine="600"/>
        <w:jc w:val="both"/>
      </w:pPr>
      <w:r>
        <w:rPr>
          <w:rFonts w:ascii="Times New Roman" w:hAnsi="Times New Roman"/>
          <w:color w:val="000000"/>
          <w:sz w:val="28"/>
        </w:rPr>
        <w:t xml:space="preserve">на основе изучения исторического материала давать оценку возможности/корректности сравнения событий, явлений, процессов, взглядов исторических деятелей истории России и всеобщей истории 1945–2022 гг.; </w:t>
      </w:r>
    </w:p>
    <w:p w:rsidR="00941562" w:rsidRDefault="00A344E6">
      <w:pPr>
        <w:spacing w:after="0" w:line="264" w:lineRule="auto"/>
        <w:ind w:firstLine="600"/>
        <w:jc w:val="both"/>
      </w:pPr>
      <w:r>
        <w:rPr>
          <w:rFonts w:ascii="Times New Roman" w:hAnsi="Times New Roman"/>
          <w:color w:val="000000"/>
          <w:sz w:val="28"/>
        </w:rPr>
        <w:t>сравнивать исторические события, явления, процессы, взгляды исторических деятелей истории России и всеобщей истории 1945–2022 гг. по самостоятельно определенным критериям, на основе сравнения самостоятельно делать выводы;</w:t>
      </w:r>
    </w:p>
    <w:p w:rsidR="00941562" w:rsidRDefault="00A344E6">
      <w:pPr>
        <w:spacing w:after="0" w:line="264" w:lineRule="auto"/>
        <w:ind w:firstLine="600"/>
        <w:jc w:val="both"/>
      </w:pPr>
      <w:r>
        <w:rPr>
          <w:rFonts w:ascii="Times New Roman" w:hAnsi="Times New Roman"/>
          <w:color w:val="000000"/>
          <w:sz w:val="28"/>
        </w:rPr>
        <w:t>на основе изучения исторического материала 1945–2022 гг. устанавливать исторические аналогии.</w:t>
      </w:r>
    </w:p>
    <w:p w:rsidR="00941562" w:rsidRDefault="00A344E6">
      <w:pPr>
        <w:spacing w:after="0" w:line="264" w:lineRule="auto"/>
        <w:ind w:firstLine="600"/>
        <w:jc w:val="both"/>
      </w:pPr>
      <w:r>
        <w:rPr>
          <w:rFonts w:ascii="Times New Roman" w:hAnsi="Times New Roman"/>
          <w:b/>
          <w:color w:val="000000"/>
          <w:sz w:val="28"/>
        </w:rPr>
        <w:t>Умение объяснять критерии поиска исторических источников по истории России и всеобщей истории 1945–2022 гг. и находить их, учитывать при работе специфику современных источников социальной и личной информации, объяснять значимость конкретных источников при изучении событий и процессов истории России и истории зарубежных стран, приобретение опыта осуществления учебно-исследовательской деятельности.</w:t>
      </w:r>
    </w:p>
    <w:p w:rsidR="00941562" w:rsidRDefault="00A344E6">
      <w:pPr>
        <w:spacing w:after="0" w:line="264" w:lineRule="auto"/>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41562" w:rsidRDefault="00A344E6">
      <w:pPr>
        <w:spacing w:after="0" w:line="264" w:lineRule="auto"/>
        <w:ind w:firstLine="600"/>
        <w:jc w:val="both"/>
      </w:pPr>
      <w:proofErr w:type="gramStart"/>
      <w:r>
        <w:rPr>
          <w:rFonts w:ascii="Times New Roman" w:hAnsi="Times New Roman"/>
          <w:color w:val="000000"/>
          <w:sz w:val="28"/>
        </w:rPr>
        <w:t>анализировать аутентичные исторические источники и источники исторической информации разных типов по истории России и всеобщей истории 1945–2022 гг. (извлекать и интерпретировать информацию, сопоставлять данные разных источников, различать представленные в исторических источниках факты и мнения, описания и объяснения, гипотезы и теории, соотносить информацию источника с историческим контекстом, оценивать степень полноты и достоверности, информационную/художественную ценность источника);</w:t>
      </w:r>
      <w:proofErr w:type="gramEnd"/>
    </w:p>
    <w:p w:rsidR="00941562" w:rsidRDefault="00A344E6">
      <w:pPr>
        <w:spacing w:after="0" w:line="264" w:lineRule="auto"/>
        <w:ind w:firstLine="600"/>
        <w:jc w:val="both"/>
      </w:pPr>
      <w:r>
        <w:rPr>
          <w:rFonts w:ascii="Times New Roman" w:hAnsi="Times New Roman"/>
          <w:color w:val="000000"/>
          <w:sz w:val="28"/>
        </w:rPr>
        <w:t>самостоятельно определять критерии подбора исторических источников для решения учебной задачи;</w:t>
      </w:r>
    </w:p>
    <w:p w:rsidR="00941562" w:rsidRDefault="00A344E6">
      <w:pPr>
        <w:spacing w:after="0" w:line="264" w:lineRule="auto"/>
        <w:ind w:firstLine="600"/>
        <w:jc w:val="both"/>
      </w:pPr>
      <w:r>
        <w:rPr>
          <w:rFonts w:ascii="Times New Roman" w:hAnsi="Times New Roman"/>
          <w:color w:val="000000"/>
          <w:sz w:val="28"/>
        </w:rPr>
        <w:lastRenderedPageBreak/>
        <w:t>самостоятельно подбирать исторические источники по самостоятельно определенным критериям, используя различные источники информации с использованием правил информационной безопасности;</w:t>
      </w:r>
    </w:p>
    <w:p w:rsidR="00941562" w:rsidRDefault="00A344E6">
      <w:pPr>
        <w:spacing w:after="0" w:line="264" w:lineRule="auto"/>
        <w:ind w:firstLine="600"/>
        <w:jc w:val="both"/>
      </w:pPr>
      <w:r>
        <w:rPr>
          <w:rFonts w:ascii="Times New Roman" w:hAnsi="Times New Roman"/>
          <w:color w:val="000000"/>
          <w:sz w:val="28"/>
        </w:rPr>
        <w:t>характеризовать специфику современных источников социальной и личной информации;</w:t>
      </w:r>
    </w:p>
    <w:p w:rsidR="00941562" w:rsidRDefault="00A344E6">
      <w:pPr>
        <w:spacing w:after="0" w:line="264" w:lineRule="auto"/>
        <w:ind w:firstLine="600"/>
        <w:jc w:val="both"/>
      </w:pPr>
      <w:r>
        <w:rPr>
          <w:rFonts w:ascii="Times New Roman" w:hAnsi="Times New Roman"/>
          <w:color w:val="000000"/>
          <w:sz w:val="28"/>
        </w:rPr>
        <w:t>на основе анализа содержания исторических источников и источников исторической информации объяснять значимость конкретных источников при изучении событий и процессов истории России и истории зарубежных стран, обосновывать необходимость использования конкретных источников для аргументации точки зрения по заданной теме;</w:t>
      </w:r>
    </w:p>
    <w:p w:rsidR="00941562" w:rsidRDefault="00A344E6">
      <w:pPr>
        <w:spacing w:after="0" w:line="264" w:lineRule="auto"/>
        <w:ind w:firstLine="600"/>
        <w:jc w:val="both"/>
      </w:pPr>
      <w:r>
        <w:rPr>
          <w:rFonts w:ascii="Times New Roman" w:hAnsi="Times New Roman"/>
          <w:color w:val="000000"/>
          <w:sz w:val="28"/>
        </w:rPr>
        <w:t xml:space="preserve">формировать собственный алгоритм решения историко-познавательных задач, включая формулирование проблемы и целей своей работы, определение адекватных историческому предмету способов и методов решения задачи, прогнозирование ожидаемого результата и сопоставление его с собственными историческими знаниями; </w:t>
      </w:r>
    </w:p>
    <w:p w:rsidR="00941562" w:rsidRDefault="00A344E6">
      <w:pPr>
        <w:spacing w:after="0" w:line="264" w:lineRule="auto"/>
        <w:ind w:firstLine="600"/>
        <w:jc w:val="both"/>
      </w:pPr>
      <w:r>
        <w:rPr>
          <w:rFonts w:ascii="Times New Roman" w:hAnsi="Times New Roman"/>
          <w:color w:val="000000"/>
          <w:sz w:val="28"/>
        </w:rPr>
        <w:t>участвовать в выполнении учебных проектов, проводить индивидуальные или групповые учебные исследования по истории России и всеобщей истории 1945–2022 гг., истории родного края;</w:t>
      </w:r>
    </w:p>
    <w:p w:rsidR="00941562" w:rsidRDefault="00A344E6">
      <w:pPr>
        <w:spacing w:after="0" w:line="264" w:lineRule="auto"/>
        <w:ind w:firstLine="600"/>
        <w:jc w:val="both"/>
      </w:pPr>
      <w:r>
        <w:rPr>
          <w:rFonts w:ascii="Times New Roman" w:hAnsi="Times New Roman"/>
          <w:color w:val="000000"/>
          <w:sz w:val="28"/>
        </w:rPr>
        <w:t>публично представлять результаты проектной и учебно-исследовательской деятельности.</w:t>
      </w:r>
    </w:p>
    <w:p w:rsidR="00941562" w:rsidRDefault="00A344E6">
      <w:pPr>
        <w:spacing w:after="0" w:line="264" w:lineRule="auto"/>
        <w:ind w:firstLine="600"/>
        <w:jc w:val="both"/>
      </w:pPr>
      <w:r>
        <w:rPr>
          <w:rFonts w:ascii="Times New Roman" w:hAnsi="Times New Roman"/>
          <w:b/>
          <w:color w:val="000000"/>
          <w:sz w:val="28"/>
        </w:rPr>
        <w:t>Умение на практике отстаивать историческую правду в ходе дискуссий и других форм межличностного взаимодействия, а также при разработке и представлении учебных проектов и исследований по новейшей истории аргументированно критиковать фальсификации отечественной истории, рассказывать о подвигах народа при защите Отечества, разоблачать фальсификации отечественной истории.</w:t>
      </w:r>
    </w:p>
    <w:p w:rsidR="00941562" w:rsidRDefault="00A344E6">
      <w:pPr>
        <w:spacing w:after="0" w:line="264" w:lineRule="auto"/>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41562" w:rsidRDefault="00A344E6">
      <w:pPr>
        <w:spacing w:after="0" w:line="264" w:lineRule="auto"/>
        <w:ind w:firstLine="600"/>
        <w:jc w:val="both"/>
      </w:pPr>
      <w:r>
        <w:rPr>
          <w:rFonts w:ascii="Times New Roman" w:hAnsi="Times New Roman"/>
          <w:color w:val="000000"/>
          <w:sz w:val="28"/>
        </w:rPr>
        <w:t>на основе знаний по истории России и всеобщей истории 1945–2022 гг. критически оценивать полученную извне социальную информацию;</w:t>
      </w:r>
    </w:p>
    <w:p w:rsidR="00941562" w:rsidRDefault="00A344E6">
      <w:pPr>
        <w:spacing w:after="0" w:line="264" w:lineRule="auto"/>
        <w:ind w:firstLine="600"/>
        <w:jc w:val="both"/>
      </w:pPr>
      <w:r>
        <w:rPr>
          <w:rFonts w:ascii="Times New Roman" w:hAnsi="Times New Roman"/>
          <w:color w:val="000000"/>
          <w:sz w:val="28"/>
        </w:rPr>
        <w:t>самостоятельно отбирать факты, которые могут быть использованы для подтверждения/опровержения какой-либо оценки исторических событий, формулировать аргументы;</w:t>
      </w:r>
    </w:p>
    <w:p w:rsidR="00941562" w:rsidRDefault="00A344E6">
      <w:pPr>
        <w:spacing w:after="0" w:line="264" w:lineRule="auto"/>
        <w:ind w:firstLine="600"/>
        <w:jc w:val="both"/>
      </w:pPr>
      <w:r>
        <w:rPr>
          <w:rFonts w:ascii="Times New Roman" w:hAnsi="Times New Roman"/>
          <w:color w:val="000000"/>
          <w:sz w:val="28"/>
        </w:rPr>
        <w:t>определять и аргументировать свое отношение к наиболее значительным событиям и личностям из истории России и всеобщей истории 1945–2022 гг.;</w:t>
      </w:r>
    </w:p>
    <w:p w:rsidR="00941562" w:rsidRDefault="00A344E6">
      <w:pPr>
        <w:spacing w:after="0" w:line="264" w:lineRule="auto"/>
        <w:ind w:firstLine="600"/>
        <w:jc w:val="both"/>
      </w:pPr>
      <w:r>
        <w:rPr>
          <w:rFonts w:ascii="Times New Roman" w:hAnsi="Times New Roman"/>
          <w:color w:val="000000"/>
          <w:sz w:val="28"/>
        </w:rPr>
        <w:t>рассказывать о подвигах народа при защите Отечества, активно участвовать в дискуссиях, не допуская умаления подвига народа при защите Отечества 1945–2022 гг.;</w:t>
      </w:r>
    </w:p>
    <w:p w:rsidR="00941562" w:rsidRDefault="00A344E6">
      <w:pPr>
        <w:spacing w:after="0" w:line="264" w:lineRule="auto"/>
        <w:ind w:firstLine="600"/>
        <w:jc w:val="both"/>
      </w:pPr>
      <w:r>
        <w:rPr>
          <w:rFonts w:ascii="Times New Roman" w:hAnsi="Times New Roman"/>
          <w:color w:val="000000"/>
          <w:sz w:val="28"/>
        </w:rPr>
        <w:lastRenderedPageBreak/>
        <w:t>используя знания по истории России, аргументированно противостоять попыткам фальсификации исторических фактов, связанных с важнейшими событиями, явлениями, процессами истории 1945–2022 гг.</w:t>
      </w:r>
    </w:p>
    <w:p w:rsidR="00941562" w:rsidRDefault="00A344E6">
      <w:pPr>
        <w:spacing w:after="0" w:line="264" w:lineRule="auto"/>
        <w:ind w:firstLine="600"/>
        <w:jc w:val="both"/>
      </w:pPr>
      <w:proofErr w:type="gramStart"/>
      <w:r>
        <w:rPr>
          <w:rFonts w:ascii="Times New Roman" w:hAnsi="Times New Roman"/>
          <w:color w:val="000000"/>
          <w:sz w:val="28"/>
        </w:rPr>
        <w:t>К концу обучения в</w:t>
      </w:r>
      <w:r>
        <w:rPr>
          <w:rFonts w:ascii="Times New Roman" w:hAnsi="Times New Roman"/>
          <w:b/>
          <w:color w:val="000000"/>
          <w:sz w:val="28"/>
        </w:rPr>
        <w:t xml:space="preserve"> 11 классе</w:t>
      </w:r>
      <w:r>
        <w:rPr>
          <w:rFonts w:ascii="Times New Roman" w:hAnsi="Times New Roman"/>
          <w:color w:val="000000"/>
          <w:sz w:val="28"/>
        </w:rPr>
        <w:t xml:space="preserve"> обучающийся получит следующие предметные результаты по обобщающему повторению по курсу «История России с древнейших времен до 1914 г.») программы по истории:</w:t>
      </w:r>
      <w:proofErr w:type="gramEnd"/>
    </w:p>
    <w:p w:rsidR="00941562" w:rsidRDefault="00A344E6">
      <w:pPr>
        <w:spacing w:after="0" w:line="264" w:lineRule="auto"/>
        <w:ind w:firstLine="600"/>
        <w:jc w:val="both"/>
      </w:pPr>
      <w:r>
        <w:rPr>
          <w:rFonts w:ascii="Times New Roman" w:hAnsi="Times New Roman"/>
          <w:b/>
          <w:color w:val="000000"/>
          <w:sz w:val="28"/>
        </w:rPr>
        <w:t xml:space="preserve">Понимание значимости роли России в мировых политических и социально-экономических процессах с древнейших времен до 1914 г. </w:t>
      </w:r>
    </w:p>
    <w:p w:rsidR="00941562" w:rsidRDefault="00A344E6">
      <w:pPr>
        <w:spacing w:after="0" w:line="264" w:lineRule="auto"/>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41562" w:rsidRDefault="00A344E6">
      <w:pPr>
        <w:spacing w:after="0" w:line="264" w:lineRule="auto"/>
        <w:ind w:firstLine="600"/>
        <w:jc w:val="both"/>
      </w:pPr>
      <w:r>
        <w:rPr>
          <w:rFonts w:ascii="Times New Roman" w:hAnsi="Times New Roman"/>
          <w:color w:val="000000"/>
          <w:sz w:val="28"/>
        </w:rPr>
        <w:t xml:space="preserve">знать мировые политические и социально-экономические процессы с древнейших времен до 1914 г., в которых проявилось значительное влияние России, характеризовать роль нашей страны в этих процессах; </w:t>
      </w:r>
    </w:p>
    <w:p w:rsidR="00941562" w:rsidRDefault="00A344E6">
      <w:pPr>
        <w:spacing w:after="0" w:line="264" w:lineRule="auto"/>
        <w:ind w:firstLine="600"/>
        <w:jc w:val="both"/>
      </w:pPr>
      <w:r>
        <w:rPr>
          <w:rFonts w:ascii="Times New Roman" w:hAnsi="Times New Roman"/>
          <w:color w:val="000000"/>
          <w:sz w:val="28"/>
        </w:rPr>
        <w:t>устанавливать причинно-следственные связи, связанные с участием России в мировых политических и социально-экономических процессах с древнейших времен до 1914 г.;</w:t>
      </w:r>
    </w:p>
    <w:p w:rsidR="00941562" w:rsidRDefault="00A344E6">
      <w:pPr>
        <w:spacing w:after="0" w:line="264" w:lineRule="auto"/>
        <w:ind w:firstLine="600"/>
        <w:jc w:val="both"/>
      </w:pPr>
      <w:r>
        <w:rPr>
          <w:rFonts w:ascii="Times New Roman" w:hAnsi="Times New Roman"/>
          <w:color w:val="000000"/>
          <w:sz w:val="28"/>
        </w:rPr>
        <w:t>используя знания по истории России с древнейших времен до 1914 г., выявлять попытки фальсификации истории, связанные с принижением и искажением роли России в мировых политических и социально-экономических процессах.</w:t>
      </w:r>
    </w:p>
    <w:p w:rsidR="00941562" w:rsidRDefault="00A344E6">
      <w:pPr>
        <w:spacing w:after="0" w:line="264" w:lineRule="auto"/>
        <w:ind w:firstLine="600"/>
        <w:jc w:val="both"/>
      </w:pPr>
      <w:r>
        <w:rPr>
          <w:rFonts w:ascii="Times New Roman" w:hAnsi="Times New Roman"/>
          <w:b/>
          <w:color w:val="000000"/>
          <w:sz w:val="28"/>
        </w:rPr>
        <w:t>Умение характеризовать вклад российской культуры в мировую культуру.</w:t>
      </w:r>
    </w:p>
    <w:p w:rsidR="00941562" w:rsidRDefault="00A344E6">
      <w:pPr>
        <w:spacing w:after="0" w:line="264" w:lineRule="auto"/>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41562" w:rsidRDefault="00A344E6">
      <w:pPr>
        <w:spacing w:after="0" w:line="264" w:lineRule="auto"/>
        <w:ind w:firstLine="600"/>
        <w:jc w:val="both"/>
      </w:pPr>
      <w:r>
        <w:rPr>
          <w:rFonts w:ascii="Times New Roman" w:hAnsi="Times New Roman"/>
          <w:color w:val="000000"/>
          <w:sz w:val="28"/>
        </w:rPr>
        <w:t>характеризовать этапы развития науки и культуры в России с древнейших времен до 1914 г., составлять развернутое описание памятников культуры России;</w:t>
      </w:r>
    </w:p>
    <w:p w:rsidR="00941562" w:rsidRDefault="00A344E6">
      <w:pPr>
        <w:spacing w:after="0" w:line="264" w:lineRule="auto"/>
        <w:ind w:firstLine="600"/>
        <w:jc w:val="both"/>
      </w:pPr>
      <w:r>
        <w:rPr>
          <w:rFonts w:ascii="Times New Roman" w:hAnsi="Times New Roman"/>
          <w:color w:val="000000"/>
          <w:sz w:val="28"/>
        </w:rPr>
        <w:t>характеризовать этапы развития мировой культуры с древнейших времен до 1914 г., составлять описание наиболее известных памятников культуры;</w:t>
      </w:r>
    </w:p>
    <w:p w:rsidR="00941562" w:rsidRDefault="00A344E6">
      <w:pPr>
        <w:spacing w:after="0" w:line="264" w:lineRule="auto"/>
        <w:ind w:firstLine="600"/>
        <w:jc w:val="both"/>
      </w:pPr>
      <w:r>
        <w:rPr>
          <w:rFonts w:ascii="Times New Roman" w:hAnsi="Times New Roman"/>
          <w:color w:val="000000"/>
          <w:sz w:val="28"/>
        </w:rPr>
        <w:t>характеризовать взаимное влияние культуры России и культуры зарубежных стран, вклад российских ученых и деятелей культуры в мировую науку и культуру.</w:t>
      </w:r>
    </w:p>
    <w:p w:rsidR="00941562" w:rsidRDefault="00A344E6">
      <w:pPr>
        <w:spacing w:after="0" w:line="264" w:lineRule="auto"/>
        <w:ind w:firstLine="600"/>
        <w:jc w:val="both"/>
      </w:pPr>
      <w:r>
        <w:rPr>
          <w:rFonts w:ascii="Times New Roman" w:hAnsi="Times New Roman"/>
          <w:b/>
          <w:color w:val="000000"/>
          <w:sz w:val="28"/>
        </w:rPr>
        <w:t>Сформированность представлений о предмете, научных и социальных функциях исторического знания, методах изучения исторических источников.</w:t>
      </w:r>
    </w:p>
    <w:p w:rsidR="00941562" w:rsidRDefault="00A344E6">
      <w:pPr>
        <w:spacing w:after="0" w:line="264" w:lineRule="auto"/>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41562" w:rsidRDefault="00A344E6">
      <w:pPr>
        <w:spacing w:after="0" w:line="264" w:lineRule="auto"/>
        <w:ind w:firstLine="600"/>
        <w:jc w:val="both"/>
      </w:pPr>
      <w:r>
        <w:rPr>
          <w:rFonts w:ascii="Times New Roman" w:hAnsi="Times New Roman"/>
          <w:color w:val="000000"/>
          <w:sz w:val="28"/>
        </w:rPr>
        <w:lastRenderedPageBreak/>
        <w:t>объяснять, в чем состоят научные и социальные функции исторического знания;</w:t>
      </w:r>
    </w:p>
    <w:p w:rsidR="00941562" w:rsidRDefault="00A344E6">
      <w:pPr>
        <w:spacing w:after="0" w:line="264" w:lineRule="auto"/>
        <w:ind w:firstLine="600"/>
        <w:jc w:val="both"/>
      </w:pPr>
      <w:r>
        <w:rPr>
          <w:rFonts w:ascii="Times New Roman" w:hAnsi="Times New Roman"/>
          <w:color w:val="000000"/>
          <w:sz w:val="28"/>
        </w:rPr>
        <w:t>характеризовать и применять основные приемы изучения исторических источников;</w:t>
      </w:r>
    </w:p>
    <w:p w:rsidR="00941562" w:rsidRDefault="00A344E6">
      <w:pPr>
        <w:spacing w:after="0" w:line="264" w:lineRule="auto"/>
        <w:ind w:firstLine="600"/>
        <w:jc w:val="both"/>
      </w:pPr>
      <w:r>
        <w:rPr>
          <w:rFonts w:ascii="Times New Roman" w:hAnsi="Times New Roman"/>
          <w:color w:val="000000"/>
          <w:sz w:val="28"/>
        </w:rPr>
        <w:t>приводить примеры использования исторической аргументации в социально-политическом контексте;</w:t>
      </w:r>
    </w:p>
    <w:p w:rsidR="00941562" w:rsidRDefault="00A344E6">
      <w:pPr>
        <w:spacing w:after="0" w:line="264" w:lineRule="auto"/>
        <w:ind w:firstLine="600"/>
        <w:jc w:val="both"/>
      </w:pPr>
      <w:r>
        <w:rPr>
          <w:rFonts w:ascii="Times New Roman" w:hAnsi="Times New Roman"/>
          <w:color w:val="000000"/>
          <w:sz w:val="28"/>
        </w:rPr>
        <w:t>характеризовать роль исторической науки в политическом развитии России с древнейших времен до 1914 г.</w:t>
      </w:r>
    </w:p>
    <w:p w:rsidR="00941562" w:rsidRDefault="00A344E6">
      <w:pPr>
        <w:spacing w:after="0" w:line="264" w:lineRule="auto"/>
        <w:ind w:firstLine="600"/>
        <w:jc w:val="both"/>
      </w:pPr>
      <w:r>
        <w:rPr>
          <w:rFonts w:ascii="Times New Roman" w:hAnsi="Times New Roman"/>
          <w:b/>
          <w:color w:val="000000"/>
          <w:sz w:val="28"/>
        </w:rPr>
        <w:t xml:space="preserve">Владение комплексом хронологических умений, умение устанавливать причинно-следственные, пространственные связи исторических событий, явлений, процессов с древнейших времен до 1914 г. </w:t>
      </w:r>
    </w:p>
    <w:p w:rsidR="00941562" w:rsidRDefault="00A344E6">
      <w:pPr>
        <w:spacing w:after="0" w:line="264" w:lineRule="auto"/>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41562" w:rsidRDefault="00A344E6">
      <w:pPr>
        <w:spacing w:after="0" w:line="264" w:lineRule="auto"/>
        <w:ind w:firstLine="600"/>
        <w:jc w:val="both"/>
      </w:pPr>
      <w:r>
        <w:rPr>
          <w:rFonts w:ascii="Times New Roman" w:hAnsi="Times New Roman"/>
          <w:color w:val="000000"/>
          <w:sz w:val="28"/>
        </w:rPr>
        <w:t>называть даты важнейших событий и выделять этапы в развитии процессов истории России и всеобщей истории с древнейших времен до 1914 г.;</w:t>
      </w:r>
    </w:p>
    <w:p w:rsidR="00941562" w:rsidRDefault="00A344E6">
      <w:pPr>
        <w:spacing w:after="0" w:line="264" w:lineRule="auto"/>
        <w:ind w:firstLine="600"/>
        <w:jc w:val="both"/>
      </w:pPr>
      <w:r>
        <w:rPr>
          <w:rFonts w:ascii="Times New Roman" w:hAnsi="Times New Roman"/>
          <w:color w:val="000000"/>
          <w:sz w:val="28"/>
        </w:rPr>
        <w:t>указывать хронологические рамки периодов истории России с древнейших времен до 1914 г.;</w:t>
      </w:r>
    </w:p>
    <w:p w:rsidR="00941562" w:rsidRDefault="00A344E6">
      <w:pPr>
        <w:spacing w:after="0" w:line="264" w:lineRule="auto"/>
        <w:ind w:firstLine="600"/>
        <w:jc w:val="both"/>
      </w:pPr>
      <w:r>
        <w:rPr>
          <w:rFonts w:ascii="Times New Roman" w:hAnsi="Times New Roman"/>
          <w:color w:val="000000"/>
          <w:sz w:val="28"/>
        </w:rPr>
        <w:t>объяснять основания периодизации истории России с древнейших времен до 1914 г., используемые учеными-историками;</w:t>
      </w:r>
    </w:p>
    <w:p w:rsidR="00941562" w:rsidRDefault="00A344E6">
      <w:pPr>
        <w:spacing w:after="0" w:line="264" w:lineRule="auto"/>
        <w:ind w:firstLine="600"/>
        <w:jc w:val="both"/>
      </w:pPr>
      <w:r>
        <w:rPr>
          <w:rFonts w:ascii="Times New Roman" w:hAnsi="Times New Roman"/>
          <w:color w:val="000000"/>
          <w:sz w:val="28"/>
        </w:rPr>
        <w:t>соотносить события истории России, региона, других стран с основными периодами истории России с древнейших времен до 1914 г., соотносить события истории родного края, истории России и зарубежных стран с древнейших времен до 1914 г.;</w:t>
      </w:r>
    </w:p>
    <w:p w:rsidR="00941562" w:rsidRDefault="00A344E6">
      <w:pPr>
        <w:spacing w:after="0" w:line="264" w:lineRule="auto"/>
        <w:ind w:firstLine="600"/>
        <w:jc w:val="both"/>
      </w:pPr>
      <w:r>
        <w:rPr>
          <w:rFonts w:ascii="Times New Roman" w:hAnsi="Times New Roman"/>
          <w:color w:val="000000"/>
          <w:sz w:val="28"/>
        </w:rPr>
        <w:t>устанавливать причинно-следственные, пространственные, временные связи между историческими событиями, явлениями, процессами на основе анализа исторической ситуации/информации из истории России и зарубежных стран с древнейших времен до 1914 г.;</w:t>
      </w:r>
    </w:p>
    <w:p w:rsidR="00941562" w:rsidRDefault="00A344E6">
      <w:pPr>
        <w:spacing w:after="0" w:line="264" w:lineRule="auto"/>
        <w:ind w:firstLine="600"/>
        <w:jc w:val="both"/>
      </w:pPr>
      <w:r>
        <w:rPr>
          <w:rFonts w:ascii="Times New Roman" w:hAnsi="Times New Roman"/>
          <w:color w:val="000000"/>
          <w:sz w:val="28"/>
        </w:rPr>
        <w:t>делать предположения о возможных причинах (предпосылках) и последствиях исторических событий, явлений, процессов истории России и зарубежных стран с древнейших времен до 1914 г., используя знания по истории и дополнительные источники исторической информации, устанавливать верность/неверность выдвинутых гипотез;</w:t>
      </w:r>
    </w:p>
    <w:p w:rsidR="00941562" w:rsidRDefault="00A344E6">
      <w:pPr>
        <w:spacing w:after="0" w:line="264" w:lineRule="auto"/>
        <w:ind w:firstLine="600"/>
        <w:jc w:val="both"/>
      </w:pPr>
      <w:r>
        <w:rPr>
          <w:rFonts w:ascii="Times New Roman" w:hAnsi="Times New Roman"/>
          <w:color w:val="000000"/>
          <w:sz w:val="28"/>
        </w:rPr>
        <w:t>излагать исторический материал на основе понимания причинно-следственных, пространственно-временных связей исторических событий, явлений, процессов истории России и всеобщей истории с древнейших времен до 1914 г.;</w:t>
      </w:r>
    </w:p>
    <w:p w:rsidR="00941562" w:rsidRDefault="00A344E6">
      <w:pPr>
        <w:spacing w:after="0" w:line="264" w:lineRule="auto"/>
        <w:ind w:firstLine="600"/>
        <w:jc w:val="both"/>
      </w:pPr>
      <w:r>
        <w:rPr>
          <w:rFonts w:ascii="Times New Roman" w:hAnsi="Times New Roman"/>
          <w:color w:val="000000"/>
          <w:sz w:val="28"/>
        </w:rPr>
        <w:lastRenderedPageBreak/>
        <w:t>определять современников исторических событий, явлений, процессов истории России и всеобщей истории с древнейших времен до 1914 г.</w:t>
      </w:r>
    </w:p>
    <w:p w:rsidR="00941562" w:rsidRDefault="00A344E6">
      <w:pPr>
        <w:spacing w:after="0" w:line="264" w:lineRule="auto"/>
        <w:ind w:firstLine="600"/>
        <w:jc w:val="both"/>
      </w:pPr>
      <w:r>
        <w:rPr>
          <w:rFonts w:ascii="Times New Roman" w:hAnsi="Times New Roman"/>
          <w:b/>
          <w:color w:val="000000"/>
          <w:sz w:val="28"/>
        </w:rPr>
        <w:t>Умение анализировать, характеризовать и сравнивать исторические события, явления, процессы с древнейших времен до 1914 г.</w:t>
      </w:r>
    </w:p>
    <w:p w:rsidR="00941562" w:rsidRDefault="00A344E6">
      <w:pPr>
        <w:spacing w:after="0" w:line="264" w:lineRule="auto"/>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41562" w:rsidRDefault="00A344E6">
      <w:pPr>
        <w:spacing w:after="0" w:line="264" w:lineRule="auto"/>
        <w:ind w:firstLine="600"/>
        <w:jc w:val="both"/>
      </w:pPr>
      <w:r>
        <w:rPr>
          <w:rFonts w:ascii="Times New Roman" w:hAnsi="Times New Roman"/>
          <w:color w:val="000000"/>
          <w:sz w:val="28"/>
        </w:rPr>
        <w:t>называть характерные, существенные признаки событий, процессов, явлений истории России с древнейших времен до 1914 г.;</w:t>
      </w:r>
    </w:p>
    <w:p w:rsidR="00941562" w:rsidRDefault="00A344E6">
      <w:pPr>
        <w:spacing w:after="0" w:line="264" w:lineRule="auto"/>
        <w:ind w:firstLine="600"/>
        <w:jc w:val="both"/>
      </w:pPr>
      <w:r>
        <w:rPr>
          <w:rFonts w:ascii="Times New Roman" w:hAnsi="Times New Roman"/>
          <w:color w:val="000000"/>
          <w:sz w:val="28"/>
        </w:rPr>
        <w:t>различать в исторической информации по истории с древнейших времен до 1914 г. события, явления, процессы, факты и мнения;</w:t>
      </w:r>
    </w:p>
    <w:p w:rsidR="00941562" w:rsidRDefault="00A344E6">
      <w:pPr>
        <w:spacing w:after="0" w:line="264" w:lineRule="auto"/>
        <w:ind w:firstLine="600"/>
        <w:jc w:val="both"/>
      </w:pPr>
      <w:r>
        <w:rPr>
          <w:rFonts w:ascii="Times New Roman" w:hAnsi="Times New Roman"/>
          <w:color w:val="000000"/>
          <w:sz w:val="28"/>
        </w:rPr>
        <w:t>группировать, систематизировать исторические факты истории России с древнейших времен до 1914 г. по самостоятельно определяемому признаку;</w:t>
      </w:r>
    </w:p>
    <w:p w:rsidR="00941562" w:rsidRDefault="00A344E6">
      <w:pPr>
        <w:spacing w:after="0" w:line="264" w:lineRule="auto"/>
        <w:ind w:firstLine="600"/>
        <w:jc w:val="both"/>
      </w:pPr>
      <w:r>
        <w:rPr>
          <w:rFonts w:ascii="Times New Roman" w:hAnsi="Times New Roman"/>
          <w:color w:val="000000"/>
          <w:sz w:val="28"/>
        </w:rPr>
        <w:t>обобщать историческую информацию по истории России с древнейших времен до 1914 г.;</w:t>
      </w:r>
    </w:p>
    <w:p w:rsidR="00941562" w:rsidRDefault="00A344E6">
      <w:pPr>
        <w:spacing w:after="0" w:line="264" w:lineRule="auto"/>
        <w:ind w:firstLine="600"/>
        <w:jc w:val="both"/>
      </w:pPr>
      <w:proofErr w:type="gramStart"/>
      <w:r>
        <w:rPr>
          <w:rFonts w:ascii="Times New Roman" w:hAnsi="Times New Roman"/>
          <w:color w:val="000000"/>
          <w:sz w:val="28"/>
        </w:rPr>
        <w:t xml:space="preserve">по самостоятельно составленному плану представлять развернутый рассказ (описание) о ключевых событиях родного края, истории России с древнейших времен до 1914 г. с использованием контекстной информации, представленной в исторических источниках, учебной, художественной и научно-популярной литературе, визуальных материалах и других; </w:t>
      </w:r>
      <w:proofErr w:type="gramEnd"/>
    </w:p>
    <w:p w:rsidR="00941562" w:rsidRDefault="00A344E6">
      <w:pPr>
        <w:spacing w:after="0" w:line="264" w:lineRule="auto"/>
        <w:ind w:firstLine="600"/>
        <w:jc w:val="both"/>
      </w:pPr>
      <w:r>
        <w:rPr>
          <w:rFonts w:ascii="Times New Roman" w:hAnsi="Times New Roman"/>
          <w:color w:val="000000"/>
          <w:sz w:val="28"/>
        </w:rPr>
        <w:t xml:space="preserve">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с древнейших времен до 1914 г., показывая изменения, происшедшие в течение рассматриваемого периода; </w:t>
      </w:r>
    </w:p>
    <w:p w:rsidR="00941562" w:rsidRDefault="00A344E6">
      <w:pPr>
        <w:spacing w:after="0" w:line="264" w:lineRule="auto"/>
        <w:ind w:firstLine="600"/>
        <w:jc w:val="both"/>
      </w:pPr>
      <w:r>
        <w:rPr>
          <w:rFonts w:ascii="Times New Roman" w:hAnsi="Times New Roman"/>
          <w:color w:val="000000"/>
          <w:sz w:val="28"/>
        </w:rPr>
        <w:t xml:space="preserve">на основе изучения исторического материала давать оценку возможности/корректности сравнения событий, явлений, процессов, взглядов исторических деятелей истории России с древнейших времен до 1914 г.; </w:t>
      </w:r>
    </w:p>
    <w:p w:rsidR="00941562" w:rsidRDefault="00A344E6">
      <w:pPr>
        <w:spacing w:after="0" w:line="264" w:lineRule="auto"/>
        <w:ind w:firstLine="600"/>
        <w:jc w:val="both"/>
      </w:pPr>
      <w:r>
        <w:rPr>
          <w:rFonts w:ascii="Times New Roman" w:hAnsi="Times New Roman"/>
          <w:color w:val="000000"/>
          <w:sz w:val="28"/>
        </w:rPr>
        <w:t>сравнивать исторические события, явления, процессы, взгляды исторических деятелей истории России с древнейших времен до 1914 г. по самостоятельно определенным критериям, на основе сравнения самостоятельно делать выводы;</w:t>
      </w:r>
    </w:p>
    <w:p w:rsidR="00941562" w:rsidRDefault="00A344E6">
      <w:pPr>
        <w:spacing w:after="0" w:line="264" w:lineRule="auto"/>
        <w:ind w:firstLine="600"/>
        <w:jc w:val="both"/>
      </w:pPr>
      <w:r>
        <w:rPr>
          <w:rFonts w:ascii="Times New Roman" w:hAnsi="Times New Roman"/>
          <w:color w:val="000000"/>
          <w:sz w:val="28"/>
        </w:rPr>
        <w:t>на основе изучения исторического материала с древнейших времен до 1914 г. устанавливать исторические аналогии.</w:t>
      </w:r>
    </w:p>
    <w:p w:rsidR="00941562" w:rsidRDefault="00A344E6">
      <w:pPr>
        <w:spacing w:after="0" w:line="264" w:lineRule="auto"/>
        <w:ind w:firstLine="600"/>
        <w:jc w:val="both"/>
      </w:pPr>
      <w:r>
        <w:rPr>
          <w:rFonts w:ascii="Times New Roman" w:hAnsi="Times New Roman"/>
          <w:b/>
          <w:color w:val="000000"/>
          <w:sz w:val="28"/>
        </w:rPr>
        <w:t>Умение объяснять критерии поиска исторических источников по истории России и всеобщей истории с древнейших времен до 1914 г. и находить их, объяснять значимость конкретных источников при изучении событий и процессов истории, приобретение опыта осуществления учебно-исследовательской деятельности.</w:t>
      </w:r>
    </w:p>
    <w:p w:rsidR="00941562" w:rsidRDefault="00A344E6">
      <w:pPr>
        <w:spacing w:after="0" w:line="264" w:lineRule="auto"/>
        <w:ind w:firstLine="600"/>
        <w:jc w:val="both"/>
      </w:pPr>
      <w:r>
        <w:rPr>
          <w:rFonts w:ascii="Times New Roman" w:hAnsi="Times New Roman"/>
          <w:color w:val="000000"/>
          <w:sz w:val="28"/>
        </w:rPr>
        <w:lastRenderedPageBreak/>
        <w:t>Структура предметного результата включает следующий перечень знаний и умений:</w:t>
      </w:r>
    </w:p>
    <w:p w:rsidR="00941562" w:rsidRDefault="00A344E6">
      <w:pPr>
        <w:spacing w:after="0" w:line="264" w:lineRule="auto"/>
        <w:ind w:firstLine="600"/>
        <w:jc w:val="both"/>
      </w:pPr>
      <w:proofErr w:type="gramStart"/>
      <w:r>
        <w:rPr>
          <w:rFonts w:ascii="Times New Roman" w:hAnsi="Times New Roman"/>
          <w:color w:val="000000"/>
          <w:sz w:val="28"/>
        </w:rPr>
        <w:t>анализировать аутентичные исторические источники и источники исторической информации разных типов по истории России с древнейших времен до 1914 г. (извлекать и интерпретировать информацию, сопоставлять данные разных источников, различать представленные излагаемые в исторических источниках факты и мнения, описания и объяснения, гипотезы и теории, соотносить информацию источника с историческим контекстом, оценивать степень полноты и достоверности, информационную/художественную ценность источника);</w:t>
      </w:r>
      <w:proofErr w:type="gramEnd"/>
    </w:p>
    <w:p w:rsidR="00941562" w:rsidRDefault="00A344E6">
      <w:pPr>
        <w:spacing w:after="0" w:line="264" w:lineRule="auto"/>
        <w:ind w:firstLine="600"/>
        <w:jc w:val="both"/>
      </w:pPr>
      <w:r>
        <w:rPr>
          <w:rFonts w:ascii="Times New Roman" w:hAnsi="Times New Roman"/>
          <w:color w:val="000000"/>
          <w:sz w:val="28"/>
        </w:rPr>
        <w:t>самостоятельно определять критерии подбора исторических источников для решения учебной задачи;</w:t>
      </w:r>
    </w:p>
    <w:p w:rsidR="00941562" w:rsidRDefault="00A344E6">
      <w:pPr>
        <w:spacing w:after="0" w:line="264" w:lineRule="auto"/>
        <w:ind w:firstLine="600"/>
        <w:jc w:val="both"/>
      </w:pPr>
      <w:r>
        <w:rPr>
          <w:rFonts w:ascii="Times New Roman" w:hAnsi="Times New Roman"/>
          <w:color w:val="000000"/>
          <w:sz w:val="28"/>
        </w:rPr>
        <w:t>самостоятельно подбирать исторические источники по самостоятельно определенным критериям, используя различные источники информации с соблюдением правил информационной безопасности;</w:t>
      </w:r>
    </w:p>
    <w:p w:rsidR="00941562" w:rsidRDefault="00A344E6">
      <w:pPr>
        <w:spacing w:after="0" w:line="264" w:lineRule="auto"/>
        <w:ind w:firstLine="600"/>
        <w:jc w:val="both"/>
      </w:pPr>
      <w:r>
        <w:rPr>
          <w:rFonts w:ascii="Times New Roman" w:hAnsi="Times New Roman"/>
          <w:color w:val="000000"/>
          <w:sz w:val="28"/>
        </w:rPr>
        <w:t>на основе анализа содержания исторических источников и источников исторической информации объяснять значимость конкретных источников при изучении событий и процессов истории России и истории зарубежных стран, обосновывать необходимость использования конкретных источников для аргументации точки зрения по заданной теме;</w:t>
      </w:r>
    </w:p>
    <w:p w:rsidR="00941562" w:rsidRDefault="00A344E6">
      <w:pPr>
        <w:spacing w:after="0" w:line="264" w:lineRule="auto"/>
        <w:ind w:firstLine="600"/>
        <w:jc w:val="both"/>
      </w:pPr>
      <w:r>
        <w:rPr>
          <w:rFonts w:ascii="Times New Roman" w:hAnsi="Times New Roman"/>
          <w:color w:val="000000"/>
          <w:sz w:val="28"/>
        </w:rPr>
        <w:t xml:space="preserve">формировать собственный алгоритм решения историко-познавательных задач, включая формулирование проблемы и целей своей работы, определение адекватных историческому предмету способов и методов решения задачи, прогнозирование ожидаемого результата и сопоставление его с собственными историческими знаниями; </w:t>
      </w:r>
    </w:p>
    <w:p w:rsidR="00941562" w:rsidRDefault="00A344E6">
      <w:pPr>
        <w:spacing w:after="0" w:line="264" w:lineRule="auto"/>
        <w:ind w:firstLine="600"/>
        <w:jc w:val="both"/>
      </w:pPr>
      <w:r>
        <w:rPr>
          <w:rFonts w:ascii="Times New Roman" w:hAnsi="Times New Roman"/>
          <w:color w:val="000000"/>
          <w:sz w:val="28"/>
        </w:rPr>
        <w:t>участвовать в выполнении учебных проектов, проводить индивидуальные или групповые учебные исследования по истории с древнейших времен до 1914 г., истории родного края;</w:t>
      </w:r>
    </w:p>
    <w:p w:rsidR="00941562" w:rsidRDefault="00A344E6">
      <w:pPr>
        <w:spacing w:after="0" w:line="264" w:lineRule="auto"/>
        <w:ind w:firstLine="600"/>
        <w:jc w:val="both"/>
      </w:pPr>
      <w:r>
        <w:rPr>
          <w:rFonts w:ascii="Times New Roman" w:hAnsi="Times New Roman"/>
          <w:color w:val="000000"/>
          <w:sz w:val="28"/>
        </w:rPr>
        <w:t>публично представлять результаты проектной и учебно-исследовательской деятельности.</w:t>
      </w:r>
    </w:p>
    <w:p w:rsidR="00941562" w:rsidRDefault="00A344E6">
      <w:pPr>
        <w:spacing w:after="0" w:line="264" w:lineRule="auto"/>
        <w:ind w:firstLine="600"/>
        <w:jc w:val="both"/>
      </w:pPr>
      <w:r>
        <w:rPr>
          <w:rFonts w:ascii="Times New Roman" w:hAnsi="Times New Roman"/>
          <w:b/>
          <w:color w:val="000000"/>
          <w:sz w:val="28"/>
        </w:rPr>
        <w:t>Умение на практике отстаивать историческую правду в ходе дискуссий и других форм межличностного взаимодействия, а также при разработке и представлении учебных проектов и исследований аргументированно критиковать фальсификации отечественной истории, рассказывать о подвигах народа при защите Отечества, разоблачать фальсификации отечественной истории.</w:t>
      </w:r>
    </w:p>
    <w:p w:rsidR="00941562" w:rsidRDefault="00A344E6">
      <w:pPr>
        <w:spacing w:after="0" w:line="264" w:lineRule="auto"/>
        <w:ind w:firstLine="600"/>
        <w:jc w:val="both"/>
      </w:pPr>
      <w:r>
        <w:rPr>
          <w:rFonts w:ascii="Times New Roman" w:hAnsi="Times New Roman"/>
          <w:color w:val="000000"/>
          <w:sz w:val="28"/>
        </w:rPr>
        <w:t>Структура предметного результата включает следующий перечень знаний и умений:</w:t>
      </w:r>
    </w:p>
    <w:p w:rsidR="00941562" w:rsidRDefault="00A344E6">
      <w:pPr>
        <w:spacing w:after="0" w:line="264" w:lineRule="auto"/>
        <w:ind w:firstLine="600"/>
        <w:jc w:val="both"/>
      </w:pPr>
      <w:r>
        <w:rPr>
          <w:rFonts w:ascii="Times New Roman" w:hAnsi="Times New Roman"/>
          <w:color w:val="000000"/>
          <w:sz w:val="28"/>
        </w:rPr>
        <w:lastRenderedPageBreak/>
        <w:t>на основе знаний по истории России с древнейших времен до 1914 г. критически оценивать полученную извне социальную информацию;</w:t>
      </w:r>
    </w:p>
    <w:p w:rsidR="00941562" w:rsidRDefault="00A344E6">
      <w:pPr>
        <w:spacing w:after="0" w:line="264" w:lineRule="auto"/>
        <w:ind w:firstLine="600"/>
        <w:jc w:val="both"/>
      </w:pPr>
      <w:r>
        <w:rPr>
          <w:rFonts w:ascii="Times New Roman" w:hAnsi="Times New Roman"/>
          <w:color w:val="000000"/>
          <w:sz w:val="28"/>
        </w:rPr>
        <w:t>самостоятельно отбирать факты, которые могут быть использованы для подтверждения/опровержения какой-либо оценки исторических событий, формулировать аргументы;</w:t>
      </w:r>
    </w:p>
    <w:p w:rsidR="00941562" w:rsidRDefault="00A344E6">
      <w:pPr>
        <w:spacing w:after="0" w:line="264" w:lineRule="auto"/>
        <w:ind w:firstLine="600"/>
        <w:jc w:val="both"/>
      </w:pPr>
      <w:r>
        <w:rPr>
          <w:rFonts w:ascii="Times New Roman" w:hAnsi="Times New Roman"/>
          <w:color w:val="000000"/>
          <w:sz w:val="28"/>
        </w:rPr>
        <w:t>определять и аргументировать свое отношение к наиболее значительным событиям и личностям из истории России с древнейших времен до 1914 г.;</w:t>
      </w:r>
    </w:p>
    <w:p w:rsidR="00941562" w:rsidRDefault="00A344E6">
      <w:pPr>
        <w:spacing w:after="0" w:line="264" w:lineRule="auto"/>
        <w:ind w:firstLine="600"/>
        <w:jc w:val="both"/>
      </w:pPr>
      <w:r>
        <w:rPr>
          <w:rFonts w:ascii="Times New Roman" w:hAnsi="Times New Roman"/>
          <w:color w:val="000000"/>
          <w:sz w:val="28"/>
        </w:rPr>
        <w:t>рассказывать о подвигах народа при защите Отечества, активно участвовать в дискуссиях, не допуская умаления подвига народа при защите Отечества с древнейших времен до 1914 г.;</w:t>
      </w:r>
    </w:p>
    <w:p w:rsidR="00941562" w:rsidRDefault="00A344E6">
      <w:pPr>
        <w:spacing w:after="0" w:line="264" w:lineRule="auto"/>
        <w:ind w:firstLine="600"/>
        <w:jc w:val="both"/>
      </w:pPr>
      <w:r>
        <w:rPr>
          <w:rFonts w:ascii="Times New Roman" w:hAnsi="Times New Roman"/>
          <w:color w:val="000000"/>
          <w:sz w:val="28"/>
        </w:rPr>
        <w:t>используя знания по истории России, аргументированно противостоять попыткам фальсификации исторических фактов, связанных с важнейшими событиями, явлениями, процессами истории России с древнейших времен до 1914 г.</w:t>
      </w:r>
    </w:p>
    <w:p w:rsidR="00941562" w:rsidRDefault="00941562">
      <w:pPr>
        <w:sectPr w:rsidR="00941562">
          <w:pgSz w:w="11906" w:h="16383"/>
          <w:pgMar w:top="1134" w:right="850" w:bottom="1134" w:left="1701" w:header="720" w:footer="720" w:gutter="0"/>
          <w:cols w:space="720"/>
        </w:sectPr>
      </w:pPr>
    </w:p>
    <w:p w:rsidR="00941562" w:rsidRDefault="00A344E6">
      <w:pPr>
        <w:spacing w:after="0"/>
        <w:ind w:left="120"/>
      </w:pPr>
      <w:bookmarkStart w:id="5" w:name="block-16157391"/>
      <w:bookmarkEnd w:id="4"/>
      <w:r>
        <w:rPr>
          <w:rFonts w:ascii="Times New Roman" w:hAnsi="Times New Roman"/>
          <w:b/>
          <w:color w:val="000000"/>
          <w:sz w:val="28"/>
        </w:rPr>
        <w:lastRenderedPageBreak/>
        <w:t xml:space="preserve"> ТЕМАТИЧЕСКОЕ ПЛАНИРОВАНИЕ </w:t>
      </w:r>
    </w:p>
    <w:p w:rsidR="00941562" w:rsidRDefault="00A344E6">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308"/>
        <w:gridCol w:w="4902"/>
        <w:gridCol w:w="1450"/>
        <w:gridCol w:w="1841"/>
        <w:gridCol w:w="1910"/>
        <w:gridCol w:w="2629"/>
      </w:tblGrid>
      <w:tr w:rsidR="00941562">
        <w:trPr>
          <w:trHeight w:val="144"/>
          <w:tblCellSpacing w:w="20" w:type="nil"/>
        </w:trPr>
        <w:tc>
          <w:tcPr>
            <w:tcW w:w="520" w:type="dxa"/>
            <w:vMerge w:val="restart"/>
            <w:tcMar>
              <w:top w:w="50" w:type="dxa"/>
              <w:left w:w="100" w:type="dxa"/>
            </w:tcMar>
            <w:vAlign w:val="center"/>
          </w:tcPr>
          <w:p w:rsidR="00941562" w:rsidRDefault="00A344E6">
            <w:pPr>
              <w:spacing w:after="0"/>
              <w:ind w:left="135"/>
            </w:pPr>
            <w:r>
              <w:rPr>
                <w:rFonts w:ascii="Times New Roman" w:hAnsi="Times New Roman"/>
                <w:b/>
                <w:color w:val="000000"/>
                <w:sz w:val="24"/>
              </w:rPr>
              <w:t xml:space="preserve">№ </w:t>
            </w:r>
            <w:proofErr w:type="gramStart"/>
            <w:r>
              <w:rPr>
                <w:rFonts w:ascii="Times New Roman" w:hAnsi="Times New Roman"/>
                <w:b/>
                <w:color w:val="000000"/>
                <w:sz w:val="24"/>
              </w:rPr>
              <w:t>п</w:t>
            </w:r>
            <w:proofErr w:type="gramEnd"/>
            <w:r>
              <w:rPr>
                <w:rFonts w:ascii="Times New Roman" w:hAnsi="Times New Roman"/>
                <w:b/>
                <w:color w:val="000000"/>
                <w:sz w:val="24"/>
              </w:rPr>
              <w:t xml:space="preserve">/п </w:t>
            </w:r>
          </w:p>
          <w:p w:rsidR="00941562" w:rsidRDefault="00941562">
            <w:pPr>
              <w:spacing w:after="0"/>
              <w:ind w:left="135"/>
            </w:pPr>
          </w:p>
        </w:tc>
        <w:tc>
          <w:tcPr>
            <w:tcW w:w="2640" w:type="dxa"/>
            <w:vMerge w:val="restart"/>
            <w:tcMar>
              <w:top w:w="50" w:type="dxa"/>
              <w:left w:w="100" w:type="dxa"/>
            </w:tcMar>
            <w:vAlign w:val="center"/>
          </w:tcPr>
          <w:p w:rsidR="00941562" w:rsidRDefault="00A344E6">
            <w:pPr>
              <w:spacing w:after="0"/>
              <w:ind w:left="135"/>
            </w:pPr>
            <w:r>
              <w:rPr>
                <w:rFonts w:ascii="Times New Roman" w:hAnsi="Times New Roman"/>
                <w:b/>
                <w:color w:val="000000"/>
                <w:sz w:val="24"/>
              </w:rPr>
              <w:t xml:space="preserve">Наименование разделов и тем программы </w:t>
            </w:r>
          </w:p>
          <w:p w:rsidR="00941562" w:rsidRDefault="00941562">
            <w:pPr>
              <w:spacing w:after="0"/>
              <w:ind w:left="135"/>
            </w:pPr>
          </w:p>
        </w:tc>
        <w:tc>
          <w:tcPr>
            <w:tcW w:w="0" w:type="auto"/>
            <w:gridSpan w:val="3"/>
            <w:tcMar>
              <w:top w:w="50" w:type="dxa"/>
              <w:left w:w="100" w:type="dxa"/>
            </w:tcMar>
            <w:vAlign w:val="center"/>
          </w:tcPr>
          <w:p w:rsidR="00941562" w:rsidRDefault="00A344E6">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941562" w:rsidRDefault="00A344E6">
            <w:pPr>
              <w:spacing w:after="0"/>
              <w:ind w:left="135"/>
            </w:pPr>
            <w:r>
              <w:rPr>
                <w:rFonts w:ascii="Times New Roman" w:hAnsi="Times New Roman"/>
                <w:b/>
                <w:color w:val="000000"/>
                <w:sz w:val="24"/>
              </w:rPr>
              <w:t xml:space="preserve">Электронные (цифровые) образовательные ресурсы </w:t>
            </w:r>
          </w:p>
          <w:p w:rsidR="00941562" w:rsidRDefault="00941562">
            <w:pPr>
              <w:spacing w:after="0"/>
              <w:ind w:left="135"/>
            </w:pPr>
          </w:p>
        </w:tc>
      </w:tr>
      <w:tr w:rsidR="00941562">
        <w:trPr>
          <w:trHeight w:val="144"/>
          <w:tblCellSpacing w:w="20" w:type="nil"/>
        </w:trPr>
        <w:tc>
          <w:tcPr>
            <w:tcW w:w="0" w:type="auto"/>
            <w:vMerge/>
            <w:tcBorders>
              <w:top w:val="nil"/>
            </w:tcBorders>
            <w:tcMar>
              <w:top w:w="50" w:type="dxa"/>
              <w:left w:w="100" w:type="dxa"/>
            </w:tcMar>
          </w:tcPr>
          <w:p w:rsidR="00941562" w:rsidRDefault="00941562"/>
        </w:tc>
        <w:tc>
          <w:tcPr>
            <w:tcW w:w="0" w:type="auto"/>
            <w:vMerge/>
            <w:tcBorders>
              <w:top w:val="nil"/>
            </w:tcBorders>
            <w:tcMar>
              <w:top w:w="50" w:type="dxa"/>
              <w:left w:w="100" w:type="dxa"/>
            </w:tcMar>
          </w:tcPr>
          <w:p w:rsidR="00941562" w:rsidRDefault="00941562"/>
        </w:tc>
        <w:tc>
          <w:tcPr>
            <w:tcW w:w="1011" w:type="dxa"/>
            <w:tcMar>
              <w:top w:w="50" w:type="dxa"/>
              <w:left w:w="100" w:type="dxa"/>
            </w:tcMar>
            <w:vAlign w:val="center"/>
          </w:tcPr>
          <w:p w:rsidR="00941562" w:rsidRDefault="00A344E6">
            <w:pPr>
              <w:spacing w:after="0"/>
              <w:ind w:left="135"/>
            </w:pPr>
            <w:r>
              <w:rPr>
                <w:rFonts w:ascii="Times New Roman" w:hAnsi="Times New Roman"/>
                <w:b/>
                <w:color w:val="000000"/>
                <w:sz w:val="24"/>
              </w:rPr>
              <w:t xml:space="preserve">Всего </w:t>
            </w:r>
          </w:p>
          <w:p w:rsidR="00941562" w:rsidRDefault="00941562">
            <w:pPr>
              <w:spacing w:after="0"/>
              <w:ind w:left="135"/>
            </w:pPr>
          </w:p>
        </w:tc>
        <w:tc>
          <w:tcPr>
            <w:tcW w:w="1738" w:type="dxa"/>
            <w:tcMar>
              <w:top w:w="50" w:type="dxa"/>
              <w:left w:w="100" w:type="dxa"/>
            </w:tcMar>
            <w:vAlign w:val="center"/>
          </w:tcPr>
          <w:p w:rsidR="00941562" w:rsidRDefault="00A344E6">
            <w:pPr>
              <w:spacing w:after="0"/>
              <w:ind w:left="135"/>
            </w:pPr>
            <w:r>
              <w:rPr>
                <w:rFonts w:ascii="Times New Roman" w:hAnsi="Times New Roman"/>
                <w:b/>
                <w:color w:val="000000"/>
                <w:sz w:val="24"/>
              </w:rPr>
              <w:t xml:space="preserve">Контрольные работы </w:t>
            </w:r>
          </w:p>
          <w:p w:rsidR="00941562" w:rsidRDefault="00941562">
            <w:pPr>
              <w:spacing w:after="0"/>
              <w:ind w:left="135"/>
            </w:pPr>
          </w:p>
        </w:tc>
        <w:tc>
          <w:tcPr>
            <w:tcW w:w="1823" w:type="dxa"/>
            <w:tcMar>
              <w:top w:w="50" w:type="dxa"/>
              <w:left w:w="100" w:type="dxa"/>
            </w:tcMar>
            <w:vAlign w:val="center"/>
          </w:tcPr>
          <w:p w:rsidR="00941562" w:rsidRDefault="00A344E6">
            <w:pPr>
              <w:spacing w:after="0"/>
              <w:ind w:left="135"/>
            </w:pPr>
            <w:r>
              <w:rPr>
                <w:rFonts w:ascii="Times New Roman" w:hAnsi="Times New Roman"/>
                <w:b/>
                <w:color w:val="000000"/>
                <w:sz w:val="24"/>
              </w:rPr>
              <w:t xml:space="preserve">Практические работы </w:t>
            </w:r>
          </w:p>
          <w:p w:rsidR="00941562" w:rsidRDefault="00941562">
            <w:pPr>
              <w:spacing w:after="0"/>
              <w:ind w:left="135"/>
            </w:pPr>
          </w:p>
        </w:tc>
        <w:tc>
          <w:tcPr>
            <w:tcW w:w="0" w:type="auto"/>
            <w:vMerge/>
            <w:tcBorders>
              <w:top w:val="nil"/>
            </w:tcBorders>
            <w:tcMar>
              <w:top w:w="50" w:type="dxa"/>
              <w:left w:w="100" w:type="dxa"/>
            </w:tcMar>
          </w:tcPr>
          <w:p w:rsidR="00941562" w:rsidRDefault="00941562"/>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Всеобщая история. 1914–1945 гг</w:t>
            </w:r>
            <w:r>
              <w:rPr>
                <w:rFonts w:ascii="Times New Roman" w:hAnsi="Times New Roman"/>
                <w:color w:val="000000"/>
                <w:sz w:val="24"/>
              </w:rPr>
              <w:t>.</w:t>
            </w:r>
          </w:p>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Раздел 1.Введение</w:t>
            </w: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1.1</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Введение</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0" w:type="auto"/>
            <w:gridSpan w:val="2"/>
            <w:tcMar>
              <w:top w:w="50" w:type="dxa"/>
              <w:left w:w="100" w:type="dxa"/>
            </w:tcMar>
            <w:vAlign w:val="center"/>
          </w:tcPr>
          <w:p w:rsidR="00941562" w:rsidRDefault="00A344E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0" w:type="auto"/>
            <w:gridSpan w:val="3"/>
            <w:tcMar>
              <w:top w:w="50" w:type="dxa"/>
              <w:left w:w="100" w:type="dxa"/>
            </w:tcMar>
            <w:vAlign w:val="center"/>
          </w:tcPr>
          <w:p w:rsidR="00941562" w:rsidRDefault="00941562"/>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Раздел 2.Мир накануне и в годы Первой мировой войны</w:t>
            </w: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2.1</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 xml:space="preserve">Мир в начале XX </w:t>
            </w:r>
            <w:proofErr w:type="gramStart"/>
            <w:r>
              <w:rPr>
                <w:rFonts w:ascii="Times New Roman" w:hAnsi="Times New Roman"/>
                <w:color w:val="000000"/>
                <w:sz w:val="24"/>
              </w:rPr>
              <w:t>в</w:t>
            </w:r>
            <w:proofErr w:type="gramEnd"/>
            <w:r>
              <w:rPr>
                <w:rFonts w:ascii="Times New Roman" w:hAnsi="Times New Roman"/>
                <w:color w:val="000000"/>
                <w:sz w:val="24"/>
              </w:rPr>
              <w:t>.</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2.2</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Первая мировая война (1914–1918)</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0" w:type="auto"/>
            <w:gridSpan w:val="2"/>
            <w:tcMar>
              <w:top w:w="50" w:type="dxa"/>
              <w:left w:w="100" w:type="dxa"/>
            </w:tcMar>
            <w:vAlign w:val="center"/>
          </w:tcPr>
          <w:p w:rsidR="00941562" w:rsidRDefault="00A344E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rsidR="00941562" w:rsidRDefault="00941562"/>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Раздел 3.Мир в 1918-1939 гг.</w:t>
            </w: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3.1</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От войны к миру</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3.2</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Страны Европы и Северной Америки в 1920–1930-е гг.</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10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3.3</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Страны Азии в 1918 –1930-х гг.</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3.4</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Страны Латинской Америки в первой трети XX в.</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3.5</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Международные отношения в 1920 –1930-х гг.</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2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3.6</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Развитие культуры в 1914-1930-х гг.</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2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0" w:type="auto"/>
            <w:gridSpan w:val="2"/>
            <w:tcMar>
              <w:top w:w="50" w:type="dxa"/>
              <w:left w:w="100" w:type="dxa"/>
            </w:tcMar>
            <w:vAlign w:val="center"/>
          </w:tcPr>
          <w:p w:rsidR="00941562" w:rsidRDefault="00A344E6">
            <w:pPr>
              <w:spacing w:after="0"/>
              <w:ind w:left="135"/>
            </w:pPr>
            <w:r>
              <w:rPr>
                <w:rFonts w:ascii="Times New Roman" w:hAnsi="Times New Roman"/>
                <w:color w:val="000000"/>
                <w:sz w:val="24"/>
              </w:rPr>
              <w:lastRenderedPageBreak/>
              <w:t>Итого по разделу</w:t>
            </w:r>
          </w:p>
        </w:tc>
        <w:tc>
          <w:tcPr>
            <w:tcW w:w="1589"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22 </w:t>
            </w:r>
          </w:p>
        </w:tc>
        <w:tc>
          <w:tcPr>
            <w:tcW w:w="0" w:type="auto"/>
            <w:gridSpan w:val="3"/>
            <w:tcMar>
              <w:top w:w="50" w:type="dxa"/>
              <w:left w:w="100" w:type="dxa"/>
            </w:tcMar>
            <w:vAlign w:val="center"/>
          </w:tcPr>
          <w:p w:rsidR="00941562" w:rsidRDefault="00941562"/>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Раздел 4.Вторая мировая война</w:t>
            </w: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4.1</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Начало Второй мировой войны</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4.2</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1941 год. Начало Великой Отечественной войны и войны на Тихом океане</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4.3</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Положение в оккупированных странах</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4.4</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Коренной перелом в войне</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4.5</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Разгром Германии, Японии и их союзников</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0" w:type="auto"/>
            <w:gridSpan w:val="2"/>
            <w:tcMar>
              <w:top w:w="50" w:type="dxa"/>
              <w:left w:w="100" w:type="dxa"/>
            </w:tcMar>
            <w:vAlign w:val="center"/>
          </w:tcPr>
          <w:p w:rsidR="00941562" w:rsidRDefault="00A344E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5 </w:t>
            </w:r>
          </w:p>
        </w:tc>
        <w:tc>
          <w:tcPr>
            <w:tcW w:w="0" w:type="auto"/>
            <w:gridSpan w:val="3"/>
            <w:tcMar>
              <w:top w:w="50" w:type="dxa"/>
              <w:left w:w="100" w:type="dxa"/>
            </w:tcMar>
            <w:vAlign w:val="center"/>
          </w:tcPr>
          <w:p w:rsidR="00941562" w:rsidRDefault="00941562"/>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Раздел 5.Обобщение</w:t>
            </w: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5.1</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Обобщение</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2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0" w:type="auto"/>
            <w:gridSpan w:val="2"/>
            <w:tcMar>
              <w:top w:w="50" w:type="dxa"/>
              <w:left w:w="100" w:type="dxa"/>
            </w:tcMar>
            <w:vAlign w:val="center"/>
          </w:tcPr>
          <w:p w:rsidR="00941562" w:rsidRDefault="00A344E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rsidR="00941562" w:rsidRDefault="00941562"/>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История России. 1914–1945 гг.</w:t>
            </w:r>
          </w:p>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Раздел 1.Введение</w:t>
            </w: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1.1</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Введение</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0" w:type="auto"/>
            <w:gridSpan w:val="2"/>
            <w:tcMar>
              <w:top w:w="50" w:type="dxa"/>
              <w:left w:w="100" w:type="dxa"/>
            </w:tcMar>
            <w:vAlign w:val="center"/>
          </w:tcPr>
          <w:p w:rsidR="00941562" w:rsidRDefault="00A344E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0" w:type="auto"/>
            <w:gridSpan w:val="3"/>
            <w:tcMar>
              <w:top w:w="50" w:type="dxa"/>
              <w:left w:w="100" w:type="dxa"/>
            </w:tcMar>
            <w:vAlign w:val="center"/>
          </w:tcPr>
          <w:p w:rsidR="00941562" w:rsidRDefault="00941562"/>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Раздел 2.Россия в годы Первой мировой войны и Великой Российской революции</w:t>
            </w: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2.1</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Россия в Первой мировой войне (1914 –1918)</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2.2</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Великая российская революция 1917– 922 гг.1917 год: от Февраля к Октябрю</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8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2.3</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Первые революционные преобразования большевиков</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5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2.4</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Гражданская война и её последствия</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8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lastRenderedPageBreak/>
              <w:t>2.5</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Идеология и культура Советской России периода Гражданской войны</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2.6</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Наш край в 1914–1922 гг.</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2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0" w:type="auto"/>
            <w:gridSpan w:val="2"/>
            <w:tcMar>
              <w:top w:w="50" w:type="dxa"/>
              <w:left w:w="100" w:type="dxa"/>
            </w:tcMar>
            <w:vAlign w:val="center"/>
          </w:tcPr>
          <w:p w:rsidR="00941562" w:rsidRDefault="00A344E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31 </w:t>
            </w:r>
          </w:p>
        </w:tc>
        <w:tc>
          <w:tcPr>
            <w:tcW w:w="0" w:type="auto"/>
            <w:gridSpan w:val="3"/>
            <w:tcMar>
              <w:top w:w="50" w:type="dxa"/>
              <w:left w:w="100" w:type="dxa"/>
            </w:tcMar>
            <w:vAlign w:val="center"/>
          </w:tcPr>
          <w:p w:rsidR="00941562" w:rsidRDefault="00941562"/>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Раздел 3.Советский Союз в 1920-1930-е гг.</w:t>
            </w: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3.1</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СССР в годы нэпа (1921-1928)</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8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3.2</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Советский Союз в 1929-1941 гг.</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12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3.3</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Культурное пространство советского общества в 1920-1930-е гг.</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7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3.4</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Внешняя политика СССР в 1920-1930-е гг.</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6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3.5</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Наш край в 1920-1930-х гг.</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2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0" w:type="auto"/>
            <w:gridSpan w:val="2"/>
            <w:tcMar>
              <w:top w:w="50" w:type="dxa"/>
              <w:left w:w="100" w:type="dxa"/>
            </w:tcMar>
            <w:vAlign w:val="center"/>
          </w:tcPr>
          <w:p w:rsidR="00941562" w:rsidRDefault="00A344E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35 </w:t>
            </w:r>
          </w:p>
        </w:tc>
        <w:tc>
          <w:tcPr>
            <w:tcW w:w="1738" w:type="dxa"/>
            <w:tcMar>
              <w:top w:w="50" w:type="dxa"/>
              <w:left w:w="100" w:type="dxa"/>
            </w:tcMar>
            <w:vAlign w:val="center"/>
          </w:tcPr>
          <w:p w:rsidR="00941562" w:rsidRDefault="00941562"/>
        </w:tc>
        <w:tc>
          <w:tcPr>
            <w:tcW w:w="1823" w:type="dxa"/>
            <w:tcMar>
              <w:top w:w="50" w:type="dxa"/>
              <w:left w:w="100" w:type="dxa"/>
            </w:tcMar>
            <w:vAlign w:val="center"/>
          </w:tcPr>
          <w:p w:rsidR="00941562" w:rsidRDefault="00941562"/>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Раздел 4.Великая Отечественная война (1941-1945)</w:t>
            </w: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4.1</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Великая Отечественная война (1941–1945). Первый период войны (июнь 1941– осень 1942 г.)</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8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4.2</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Коренной перелом в ходе войны (осень 1942–1943 г.)</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7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4.3</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Человек и война: единство фронта и тыла</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7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4.4</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Победа СССР в Великой Отечественной войне. Окончание Второй мировой войны (1944–сентябрь 1945 г.)</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9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520" w:type="dxa"/>
            <w:tcMar>
              <w:top w:w="50" w:type="dxa"/>
              <w:left w:w="100" w:type="dxa"/>
            </w:tcMar>
            <w:vAlign w:val="center"/>
          </w:tcPr>
          <w:p w:rsidR="00941562" w:rsidRDefault="00A344E6">
            <w:pPr>
              <w:spacing w:after="0"/>
            </w:pPr>
            <w:r>
              <w:rPr>
                <w:rFonts w:ascii="Times New Roman" w:hAnsi="Times New Roman"/>
                <w:color w:val="000000"/>
                <w:sz w:val="24"/>
              </w:rPr>
              <w:t>4.5</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Наш край в 1941–1945 гг.</w:t>
            </w:r>
          </w:p>
        </w:tc>
        <w:tc>
          <w:tcPr>
            <w:tcW w:w="1011"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2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0" w:type="auto"/>
            <w:gridSpan w:val="2"/>
            <w:tcMar>
              <w:top w:w="50" w:type="dxa"/>
              <w:left w:w="100" w:type="dxa"/>
            </w:tcMar>
            <w:vAlign w:val="center"/>
          </w:tcPr>
          <w:p w:rsidR="00941562" w:rsidRDefault="00A344E6">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33 </w:t>
            </w:r>
          </w:p>
        </w:tc>
        <w:tc>
          <w:tcPr>
            <w:tcW w:w="1738" w:type="dxa"/>
            <w:tcMar>
              <w:top w:w="50" w:type="dxa"/>
              <w:left w:w="100" w:type="dxa"/>
            </w:tcMar>
            <w:vAlign w:val="center"/>
          </w:tcPr>
          <w:p w:rsidR="00941562" w:rsidRDefault="00941562"/>
        </w:tc>
        <w:tc>
          <w:tcPr>
            <w:tcW w:w="1823" w:type="dxa"/>
            <w:tcMar>
              <w:top w:w="50" w:type="dxa"/>
              <w:left w:w="100" w:type="dxa"/>
            </w:tcMar>
            <w:vAlign w:val="center"/>
          </w:tcPr>
          <w:p w:rsidR="00941562" w:rsidRDefault="00941562"/>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0" w:type="auto"/>
            <w:gridSpan w:val="2"/>
            <w:tcMar>
              <w:top w:w="50" w:type="dxa"/>
              <w:left w:w="100" w:type="dxa"/>
            </w:tcMar>
            <w:vAlign w:val="center"/>
          </w:tcPr>
          <w:p w:rsidR="00941562" w:rsidRDefault="00A344E6">
            <w:pPr>
              <w:spacing w:after="0"/>
              <w:ind w:left="135"/>
            </w:pPr>
            <w:r>
              <w:rPr>
                <w:rFonts w:ascii="Times New Roman" w:hAnsi="Times New Roman"/>
                <w:color w:val="000000"/>
                <w:sz w:val="24"/>
              </w:rPr>
              <w:t xml:space="preserve">Повторение и </w:t>
            </w:r>
            <w:proofErr w:type="spellStart"/>
            <w:r>
              <w:rPr>
                <w:rFonts w:ascii="Times New Roman" w:hAnsi="Times New Roman"/>
                <w:color w:val="000000"/>
                <w:sz w:val="24"/>
              </w:rPr>
              <w:t>обощение</w:t>
            </w:r>
            <w:proofErr w:type="spellEnd"/>
            <w:r>
              <w:rPr>
                <w:rFonts w:ascii="Times New Roman" w:hAnsi="Times New Roman"/>
                <w:color w:val="000000"/>
                <w:sz w:val="24"/>
              </w:rPr>
              <w:t xml:space="preserve"> по теме "История России в </w:t>
            </w:r>
            <w:r>
              <w:rPr>
                <w:rFonts w:ascii="Times New Roman" w:hAnsi="Times New Roman"/>
                <w:color w:val="000000"/>
                <w:sz w:val="24"/>
              </w:rPr>
              <w:lastRenderedPageBreak/>
              <w:t>1914-1945 гг."</w:t>
            </w:r>
          </w:p>
        </w:tc>
        <w:tc>
          <w:tcPr>
            <w:tcW w:w="1589"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lastRenderedPageBreak/>
              <w:t xml:space="preserve"> 2 </w:t>
            </w:r>
          </w:p>
        </w:tc>
        <w:tc>
          <w:tcPr>
            <w:tcW w:w="1738" w:type="dxa"/>
            <w:tcMar>
              <w:top w:w="50" w:type="dxa"/>
              <w:left w:w="100" w:type="dxa"/>
            </w:tcMar>
            <w:vAlign w:val="center"/>
          </w:tcPr>
          <w:p w:rsidR="00941562" w:rsidRDefault="00941562">
            <w:pPr>
              <w:spacing w:after="0"/>
              <w:ind w:left="135"/>
              <w:jc w:val="center"/>
            </w:pPr>
          </w:p>
        </w:tc>
        <w:tc>
          <w:tcPr>
            <w:tcW w:w="1823" w:type="dxa"/>
            <w:tcMar>
              <w:top w:w="50" w:type="dxa"/>
              <w:left w:w="100" w:type="dxa"/>
            </w:tcMar>
            <w:vAlign w:val="center"/>
          </w:tcPr>
          <w:p w:rsidR="00941562" w:rsidRDefault="00941562">
            <w:pPr>
              <w:spacing w:after="0"/>
              <w:ind w:left="135"/>
              <w:jc w:val="center"/>
            </w:pPr>
          </w:p>
        </w:tc>
        <w:tc>
          <w:tcPr>
            <w:tcW w:w="2741" w:type="dxa"/>
            <w:tcMar>
              <w:top w:w="50" w:type="dxa"/>
              <w:left w:w="100" w:type="dxa"/>
            </w:tcMar>
            <w:vAlign w:val="center"/>
          </w:tcPr>
          <w:p w:rsidR="00941562" w:rsidRDefault="00941562">
            <w:pPr>
              <w:spacing w:after="0"/>
              <w:ind w:left="135"/>
            </w:pPr>
          </w:p>
        </w:tc>
      </w:tr>
      <w:tr w:rsidR="00941562">
        <w:trPr>
          <w:trHeight w:val="144"/>
          <w:tblCellSpacing w:w="20" w:type="nil"/>
        </w:trPr>
        <w:tc>
          <w:tcPr>
            <w:tcW w:w="0" w:type="auto"/>
            <w:gridSpan w:val="2"/>
            <w:tcMar>
              <w:top w:w="50" w:type="dxa"/>
              <w:left w:w="100" w:type="dxa"/>
            </w:tcMar>
            <w:vAlign w:val="center"/>
          </w:tcPr>
          <w:p w:rsidR="00941562" w:rsidRDefault="00A344E6">
            <w:pPr>
              <w:spacing w:after="0"/>
              <w:ind w:left="135"/>
            </w:pPr>
            <w:r>
              <w:rPr>
                <w:rFonts w:ascii="Times New Roman" w:hAnsi="Times New Roman"/>
                <w:color w:val="000000"/>
                <w:sz w:val="24"/>
              </w:rPr>
              <w:lastRenderedPageBreak/>
              <w:t>ОБЩЕЕ КОЛИЧЕСТВО ЧАСОВ ПО ПРОГРАММЕ</w:t>
            </w:r>
          </w:p>
        </w:tc>
        <w:tc>
          <w:tcPr>
            <w:tcW w:w="1589"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136 </w:t>
            </w:r>
          </w:p>
        </w:tc>
        <w:tc>
          <w:tcPr>
            <w:tcW w:w="173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0 </w:t>
            </w:r>
          </w:p>
        </w:tc>
        <w:tc>
          <w:tcPr>
            <w:tcW w:w="1823"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0 </w:t>
            </w:r>
          </w:p>
        </w:tc>
        <w:tc>
          <w:tcPr>
            <w:tcW w:w="2741" w:type="dxa"/>
            <w:tcMar>
              <w:top w:w="50" w:type="dxa"/>
              <w:left w:w="100" w:type="dxa"/>
            </w:tcMar>
            <w:vAlign w:val="center"/>
          </w:tcPr>
          <w:p w:rsidR="00941562" w:rsidRDefault="00941562"/>
        </w:tc>
      </w:tr>
    </w:tbl>
    <w:p w:rsidR="00941562" w:rsidRDefault="00941562">
      <w:pPr>
        <w:sectPr w:rsidR="00941562">
          <w:pgSz w:w="16383" w:h="11906" w:orient="landscape"/>
          <w:pgMar w:top="1134" w:right="850" w:bottom="1134" w:left="1701" w:header="720" w:footer="720" w:gutter="0"/>
          <w:cols w:space="720"/>
        </w:sectPr>
      </w:pPr>
    </w:p>
    <w:p w:rsidR="00941562" w:rsidRDefault="00A344E6">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79"/>
        <w:gridCol w:w="4532"/>
        <w:gridCol w:w="1569"/>
        <w:gridCol w:w="1841"/>
        <w:gridCol w:w="1910"/>
        <w:gridCol w:w="2705"/>
      </w:tblGrid>
      <w:tr w:rsidR="00941562">
        <w:trPr>
          <w:trHeight w:val="144"/>
          <w:tblCellSpacing w:w="20" w:type="nil"/>
        </w:trPr>
        <w:tc>
          <w:tcPr>
            <w:tcW w:w="597" w:type="dxa"/>
            <w:vMerge w:val="restart"/>
            <w:tcMar>
              <w:top w:w="50" w:type="dxa"/>
              <w:left w:w="100" w:type="dxa"/>
            </w:tcMar>
            <w:vAlign w:val="center"/>
          </w:tcPr>
          <w:p w:rsidR="00941562" w:rsidRDefault="00A344E6">
            <w:pPr>
              <w:spacing w:after="0"/>
              <w:ind w:left="135"/>
            </w:pPr>
            <w:r>
              <w:rPr>
                <w:rFonts w:ascii="Times New Roman" w:hAnsi="Times New Roman"/>
                <w:b/>
                <w:color w:val="000000"/>
                <w:sz w:val="24"/>
              </w:rPr>
              <w:t xml:space="preserve">№ </w:t>
            </w:r>
            <w:proofErr w:type="gramStart"/>
            <w:r>
              <w:rPr>
                <w:rFonts w:ascii="Times New Roman" w:hAnsi="Times New Roman"/>
                <w:b/>
                <w:color w:val="000000"/>
                <w:sz w:val="24"/>
              </w:rPr>
              <w:t>п</w:t>
            </w:r>
            <w:proofErr w:type="gramEnd"/>
            <w:r>
              <w:rPr>
                <w:rFonts w:ascii="Times New Roman" w:hAnsi="Times New Roman"/>
                <w:b/>
                <w:color w:val="000000"/>
                <w:sz w:val="24"/>
              </w:rPr>
              <w:t xml:space="preserve">/п </w:t>
            </w:r>
          </w:p>
          <w:p w:rsidR="00941562" w:rsidRDefault="00941562">
            <w:pPr>
              <w:spacing w:after="0"/>
              <w:ind w:left="135"/>
            </w:pPr>
          </w:p>
        </w:tc>
        <w:tc>
          <w:tcPr>
            <w:tcW w:w="2640" w:type="dxa"/>
            <w:vMerge w:val="restart"/>
            <w:tcMar>
              <w:top w:w="50" w:type="dxa"/>
              <w:left w:w="100" w:type="dxa"/>
            </w:tcMar>
            <w:vAlign w:val="center"/>
          </w:tcPr>
          <w:p w:rsidR="00941562" w:rsidRDefault="00A344E6">
            <w:pPr>
              <w:spacing w:after="0"/>
              <w:ind w:left="135"/>
            </w:pPr>
            <w:r>
              <w:rPr>
                <w:rFonts w:ascii="Times New Roman" w:hAnsi="Times New Roman"/>
                <w:b/>
                <w:color w:val="000000"/>
                <w:sz w:val="24"/>
              </w:rPr>
              <w:t xml:space="preserve">Наименование разделов и тем программы </w:t>
            </w:r>
          </w:p>
          <w:p w:rsidR="00941562" w:rsidRDefault="00941562">
            <w:pPr>
              <w:spacing w:after="0"/>
              <w:ind w:left="135"/>
            </w:pPr>
          </w:p>
        </w:tc>
        <w:tc>
          <w:tcPr>
            <w:tcW w:w="0" w:type="auto"/>
            <w:gridSpan w:val="3"/>
            <w:tcMar>
              <w:top w:w="50" w:type="dxa"/>
              <w:left w:w="100" w:type="dxa"/>
            </w:tcMar>
            <w:vAlign w:val="center"/>
          </w:tcPr>
          <w:p w:rsidR="00941562" w:rsidRDefault="00A344E6">
            <w:pPr>
              <w:spacing w:after="0"/>
            </w:pPr>
            <w:r>
              <w:rPr>
                <w:rFonts w:ascii="Times New Roman" w:hAnsi="Times New Roman"/>
                <w:b/>
                <w:color w:val="000000"/>
                <w:sz w:val="24"/>
              </w:rPr>
              <w:t>Количество часов</w:t>
            </w:r>
          </w:p>
        </w:tc>
        <w:tc>
          <w:tcPr>
            <w:tcW w:w="2705" w:type="dxa"/>
            <w:vMerge w:val="restart"/>
            <w:tcMar>
              <w:top w:w="50" w:type="dxa"/>
              <w:left w:w="100" w:type="dxa"/>
            </w:tcMar>
            <w:vAlign w:val="center"/>
          </w:tcPr>
          <w:p w:rsidR="00941562" w:rsidRDefault="00A344E6">
            <w:pPr>
              <w:spacing w:after="0"/>
              <w:ind w:left="135"/>
            </w:pPr>
            <w:r>
              <w:rPr>
                <w:rFonts w:ascii="Times New Roman" w:hAnsi="Times New Roman"/>
                <w:b/>
                <w:color w:val="000000"/>
                <w:sz w:val="24"/>
              </w:rPr>
              <w:t xml:space="preserve">Электронные (цифровые) образовательные ресурсы </w:t>
            </w:r>
          </w:p>
          <w:p w:rsidR="00941562" w:rsidRDefault="00941562">
            <w:pPr>
              <w:spacing w:after="0"/>
              <w:ind w:left="135"/>
            </w:pPr>
          </w:p>
        </w:tc>
      </w:tr>
      <w:tr w:rsidR="00941562">
        <w:trPr>
          <w:trHeight w:val="144"/>
          <w:tblCellSpacing w:w="20" w:type="nil"/>
        </w:trPr>
        <w:tc>
          <w:tcPr>
            <w:tcW w:w="0" w:type="auto"/>
            <w:vMerge/>
            <w:tcBorders>
              <w:top w:val="nil"/>
            </w:tcBorders>
            <w:tcMar>
              <w:top w:w="50" w:type="dxa"/>
              <w:left w:w="100" w:type="dxa"/>
            </w:tcMar>
          </w:tcPr>
          <w:p w:rsidR="00941562" w:rsidRDefault="00941562"/>
        </w:tc>
        <w:tc>
          <w:tcPr>
            <w:tcW w:w="0" w:type="auto"/>
            <w:vMerge/>
            <w:tcBorders>
              <w:top w:val="nil"/>
            </w:tcBorders>
            <w:tcMar>
              <w:top w:w="50" w:type="dxa"/>
              <w:left w:w="100" w:type="dxa"/>
            </w:tcMar>
          </w:tcPr>
          <w:p w:rsidR="00941562" w:rsidRDefault="00941562"/>
        </w:tc>
        <w:tc>
          <w:tcPr>
            <w:tcW w:w="998" w:type="dxa"/>
            <w:tcMar>
              <w:top w:w="50" w:type="dxa"/>
              <w:left w:w="100" w:type="dxa"/>
            </w:tcMar>
            <w:vAlign w:val="center"/>
          </w:tcPr>
          <w:p w:rsidR="00941562" w:rsidRDefault="00A344E6">
            <w:pPr>
              <w:spacing w:after="0"/>
              <w:ind w:left="135"/>
            </w:pPr>
            <w:r>
              <w:rPr>
                <w:rFonts w:ascii="Times New Roman" w:hAnsi="Times New Roman"/>
                <w:b/>
                <w:color w:val="000000"/>
                <w:sz w:val="24"/>
              </w:rPr>
              <w:t xml:space="preserve">Всего </w:t>
            </w:r>
          </w:p>
          <w:p w:rsidR="00941562" w:rsidRDefault="00941562">
            <w:pPr>
              <w:spacing w:after="0"/>
              <w:ind w:left="135"/>
            </w:pPr>
          </w:p>
        </w:tc>
        <w:tc>
          <w:tcPr>
            <w:tcW w:w="1724" w:type="dxa"/>
            <w:tcMar>
              <w:top w:w="50" w:type="dxa"/>
              <w:left w:w="100" w:type="dxa"/>
            </w:tcMar>
            <w:vAlign w:val="center"/>
          </w:tcPr>
          <w:p w:rsidR="00941562" w:rsidRDefault="00A344E6">
            <w:pPr>
              <w:spacing w:after="0"/>
              <w:ind w:left="135"/>
            </w:pPr>
            <w:r>
              <w:rPr>
                <w:rFonts w:ascii="Times New Roman" w:hAnsi="Times New Roman"/>
                <w:b/>
                <w:color w:val="000000"/>
                <w:sz w:val="24"/>
              </w:rPr>
              <w:t xml:space="preserve">Контрольные работы </w:t>
            </w:r>
          </w:p>
          <w:p w:rsidR="00941562" w:rsidRDefault="00941562">
            <w:pPr>
              <w:spacing w:after="0"/>
              <w:ind w:left="135"/>
            </w:pPr>
          </w:p>
        </w:tc>
        <w:tc>
          <w:tcPr>
            <w:tcW w:w="1809" w:type="dxa"/>
            <w:tcMar>
              <w:top w:w="50" w:type="dxa"/>
              <w:left w:w="100" w:type="dxa"/>
            </w:tcMar>
            <w:vAlign w:val="center"/>
          </w:tcPr>
          <w:p w:rsidR="00941562" w:rsidRDefault="00A344E6">
            <w:pPr>
              <w:spacing w:after="0"/>
              <w:ind w:left="135"/>
            </w:pPr>
            <w:r>
              <w:rPr>
                <w:rFonts w:ascii="Times New Roman" w:hAnsi="Times New Roman"/>
                <w:b/>
                <w:color w:val="000000"/>
                <w:sz w:val="24"/>
              </w:rPr>
              <w:t xml:space="preserve">Практические работы </w:t>
            </w:r>
          </w:p>
          <w:p w:rsidR="00941562" w:rsidRDefault="00941562">
            <w:pPr>
              <w:spacing w:after="0"/>
              <w:ind w:left="135"/>
            </w:pPr>
          </w:p>
        </w:tc>
        <w:tc>
          <w:tcPr>
            <w:tcW w:w="0" w:type="auto"/>
            <w:vMerge/>
            <w:tcBorders>
              <w:top w:val="nil"/>
            </w:tcBorders>
            <w:tcMar>
              <w:top w:w="50" w:type="dxa"/>
              <w:left w:w="100" w:type="dxa"/>
            </w:tcMar>
          </w:tcPr>
          <w:p w:rsidR="00941562" w:rsidRDefault="00941562"/>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Всеобщая история. 1945–2022 гг.</w:t>
            </w:r>
          </w:p>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Раздел 1.Всеобщая история. 1945–2022 гг.</w:t>
            </w: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1.1</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Введение</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1.2</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Страны Северной Америки и Европы во второй половине XX – начале XXI в.</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10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1.3</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Страны Азии, Африки во второй половине XX – начале XXI в.: проблемы и пути модернизации</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5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1.4</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Страны Латинской Америки во второй половине XX – начале XXI в.</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2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1.5</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Международные отношения во второй половине XX – начале XXI в.</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2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1.6</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Развитие науки и культуры во второй половине XX – начале XXI в.</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2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1.7</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Современный мир</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1.8</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Обобщение</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0" w:type="auto"/>
            <w:gridSpan w:val="2"/>
            <w:tcMar>
              <w:top w:w="50" w:type="dxa"/>
              <w:left w:w="100" w:type="dxa"/>
            </w:tcMar>
            <w:vAlign w:val="center"/>
          </w:tcPr>
          <w:p w:rsidR="00941562" w:rsidRDefault="00A344E6">
            <w:pPr>
              <w:spacing w:after="0"/>
              <w:ind w:left="135"/>
            </w:pPr>
            <w:r>
              <w:rPr>
                <w:rFonts w:ascii="Times New Roman" w:hAnsi="Times New Roman"/>
                <w:color w:val="000000"/>
                <w:sz w:val="24"/>
              </w:rPr>
              <w:t>Итого по разделу</w:t>
            </w:r>
          </w:p>
        </w:tc>
        <w:tc>
          <w:tcPr>
            <w:tcW w:w="1569"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24 </w:t>
            </w:r>
          </w:p>
        </w:tc>
        <w:tc>
          <w:tcPr>
            <w:tcW w:w="0" w:type="auto"/>
            <w:gridSpan w:val="3"/>
            <w:tcMar>
              <w:top w:w="50" w:type="dxa"/>
              <w:left w:w="100" w:type="dxa"/>
            </w:tcMar>
            <w:vAlign w:val="center"/>
          </w:tcPr>
          <w:p w:rsidR="00941562" w:rsidRDefault="00941562"/>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История России. 1945–2022 гг.</w:t>
            </w:r>
          </w:p>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Раздел 1.Введение</w:t>
            </w: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1.1</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Введение</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Раздел 2.СССР в 1945 - 1991 гг.</w:t>
            </w: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lastRenderedPageBreak/>
              <w:t>2.1</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СССР в 1945-1953 гг.</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7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2.2</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 xml:space="preserve">СССР в середине 1950-х </w:t>
            </w:r>
            <w:proofErr w:type="gramStart"/>
            <w:r>
              <w:rPr>
                <w:rFonts w:ascii="Times New Roman" w:hAnsi="Times New Roman"/>
                <w:color w:val="000000"/>
                <w:sz w:val="24"/>
              </w:rPr>
              <w:t>-п</w:t>
            </w:r>
            <w:proofErr w:type="gramEnd"/>
            <w:r>
              <w:rPr>
                <w:rFonts w:ascii="Times New Roman" w:hAnsi="Times New Roman"/>
                <w:color w:val="000000"/>
                <w:sz w:val="24"/>
              </w:rPr>
              <w:t>ервой половине 1960-х гг.</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10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2.3</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Советское государство и общество в середине 1960-х-начале 1980-х</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12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2.4</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Политика перестройки. Распад СССР (1985-1991)</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10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2.5</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Обобщение</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0" w:type="auto"/>
            <w:gridSpan w:val="2"/>
            <w:tcMar>
              <w:top w:w="50" w:type="dxa"/>
              <w:left w:w="100" w:type="dxa"/>
            </w:tcMar>
            <w:vAlign w:val="center"/>
          </w:tcPr>
          <w:p w:rsidR="00941562" w:rsidRDefault="00A344E6">
            <w:pPr>
              <w:spacing w:after="0"/>
              <w:ind w:left="135"/>
            </w:pPr>
            <w:r>
              <w:rPr>
                <w:rFonts w:ascii="Times New Roman" w:hAnsi="Times New Roman"/>
                <w:color w:val="000000"/>
                <w:sz w:val="24"/>
              </w:rPr>
              <w:t>Итого по разделу</w:t>
            </w:r>
          </w:p>
        </w:tc>
        <w:tc>
          <w:tcPr>
            <w:tcW w:w="1569"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40 </w:t>
            </w:r>
          </w:p>
        </w:tc>
        <w:tc>
          <w:tcPr>
            <w:tcW w:w="0" w:type="auto"/>
            <w:gridSpan w:val="3"/>
            <w:tcMar>
              <w:top w:w="50" w:type="dxa"/>
              <w:left w:w="100" w:type="dxa"/>
            </w:tcMar>
            <w:vAlign w:val="center"/>
          </w:tcPr>
          <w:p w:rsidR="00941562" w:rsidRDefault="00941562"/>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Раздел 3.Российская Федерация в 1992-2022 гг.</w:t>
            </w: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3.1</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Становление новой России (1992–1999)</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12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3.2</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Россия в XXI в.</w:t>
            </w:r>
            <w:proofErr w:type="gramStart"/>
            <w:r>
              <w:rPr>
                <w:rFonts w:ascii="Times New Roman" w:hAnsi="Times New Roman"/>
                <w:color w:val="000000"/>
                <w:sz w:val="24"/>
              </w:rPr>
              <w:t xml:space="preserve"> :</w:t>
            </w:r>
            <w:proofErr w:type="gramEnd"/>
            <w:r>
              <w:rPr>
                <w:rFonts w:ascii="Times New Roman" w:hAnsi="Times New Roman"/>
                <w:color w:val="000000"/>
                <w:sz w:val="24"/>
              </w:rPr>
              <w:t xml:space="preserve"> вызовы времени и задачи модернизации</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24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3.3</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Обобщение</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0" w:type="auto"/>
            <w:gridSpan w:val="2"/>
            <w:tcMar>
              <w:top w:w="50" w:type="dxa"/>
              <w:left w:w="100" w:type="dxa"/>
            </w:tcMar>
            <w:vAlign w:val="center"/>
          </w:tcPr>
          <w:p w:rsidR="00941562" w:rsidRDefault="00A344E6">
            <w:pPr>
              <w:spacing w:after="0"/>
              <w:ind w:left="135"/>
            </w:pPr>
            <w:r>
              <w:rPr>
                <w:rFonts w:ascii="Times New Roman" w:hAnsi="Times New Roman"/>
                <w:color w:val="000000"/>
                <w:sz w:val="24"/>
              </w:rPr>
              <w:t>Итого по разделу</w:t>
            </w:r>
          </w:p>
        </w:tc>
        <w:tc>
          <w:tcPr>
            <w:tcW w:w="1569"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37 </w:t>
            </w:r>
          </w:p>
        </w:tc>
        <w:tc>
          <w:tcPr>
            <w:tcW w:w="0" w:type="auto"/>
            <w:gridSpan w:val="3"/>
            <w:tcMar>
              <w:top w:w="50" w:type="dxa"/>
              <w:left w:w="100" w:type="dxa"/>
            </w:tcMar>
            <w:vAlign w:val="center"/>
          </w:tcPr>
          <w:p w:rsidR="00941562" w:rsidRDefault="00941562"/>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Обобщающее повторение по курсу «История России с древнейших времен до 1914 г.»</w:t>
            </w:r>
          </w:p>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Раздел 1.От Руси к Российскому государству</w:t>
            </w: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1.1</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Введение. Народы и государства на территории нашей страны в древности</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1.2</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Образование государства Русь. Русь в конце Х – начале XII в.</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1.3</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Русь в середине XII – начале XIII в.</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1.4</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Русские земли и их соседи в середине XIII – XIV в.</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1.5</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 xml:space="preserve">Народы и государства степной зоны Восточной Европы и Сибири в XII – XV </w:t>
            </w:r>
            <w:r>
              <w:rPr>
                <w:rFonts w:ascii="Times New Roman" w:hAnsi="Times New Roman"/>
                <w:color w:val="000000"/>
                <w:sz w:val="24"/>
              </w:rPr>
              <w:lastRenderedPageBreak/>
              <w:t>вв.</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lastRenderedPageBreak/>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lastRenderedPageBreak/>
              <w:t>1.6</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Формирование единого Русского (Российского) государства в XV в.</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1.7</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Культура Руси с древности до конца XV в.</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0" w:type="auto"/>
            <w:gridSpan w:val="2"/>
            <w:tcMar>
              <w:top w:w="50" w:type="dxa"/>
              <w:left w:w="100" w:type="dxa"/>
            </w:tcMar>
            <w:vAlign w:val="center"/>
          </w:tcPr>
          <w:p w:rsidR="00941562" w:rsidRDefault="00A344E6">
            <w:pPr>
              <w:spacing w:after="0"/>
              <w:ind w:left="135"/>
            </w:pPr>
            <w:r>
              <w:rPr>
                <w:rFonts w:ascii="Times New Roman" w:hAnsi="Times New Roman"/>
                <w:color w:val="000000"/>
                <w:sz w:val="24"/>
              </w:rPr>
              <w:t>Итого по разделу</w:t>
            </w:r>
          </w:p>
        </w:tc>
        <w:tc>
          <w:tcPr>
            <w:tcW w:w="1569"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941562" w:rsidRDefault="00941562"/>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Раздел 2.Россия в XVI - XVII вв.: от великого княжества к царству</w:t>
            </w: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2.1</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Россия в XVI в.</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2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2.2</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Смута в России</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2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2.3</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Россия в XVII в.</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2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2.4</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Культурное пространство России в XVI–XVII вв.</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2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0" w:type="auto"/>
            <w:gridSpan w:val="2"/>
            <w:tcMar>
              <w:top w:w="50" w:type="dxa"/>
              <w:left w:w="100" w:type="dxa"/>
            </w:tcMar>
            <w:vAlign w:val="center"/>
          </w:tcPr>
          <w:p w:rsidR="00941562" w:rsidRDefault="00A344E6">
            <w:pPr>
              <w:spacing w:after="0"/>
              <w:ind w:left="135"/>
            </w:pPr>
            <w:r>
              <w:rPr>
                <w:rFonts w:ascii="Times New Roman" w:hAnsi="Times New Roman"/>
                <w:color w:val="000000"/>
                <w:sz w:val="24"/>
              </w:rPr>
              <w:t>Итого по разделу</w:t>
            </w:r>
          </w:p>
        </w:tc>
        <w:tc>
          <w:tcPr>
            <w:tcW w:w="1569"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8 </w:t>
            </w:r>
          </w:p>
        </w:tc>
        <w:tc>
          <w:tcPr>
            <w:tcW w:w="0" w:type="auto"/>
            <w:gridSpan w:val="3"/>
            <w:tcMar>
              <w:top w:w="50" w:type="dxa"/>
              <w:left w:w="100" w:type="dxa"/>
            </w:tcMar>
            <w:vAlign w:val="center"/>
          </w:tcPr>
          <w:p w:rsidR="00941562" w:rsidRDefault="00941562"/>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Раздел 3.Россия в конце XVII - XVIII вв.: от царства к империи</w:t>
            </w: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3.1</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Россия в эпоху преобразований Петра I</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2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3.2</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Россия в 1725–1762 гг.</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2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3.3</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Россия в 1762–1801 гг.</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2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3.4</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Россия при Павле I</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3.5</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Культура народов России в XVIII в.</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2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0" w:type="auto"/>
            <w:gridSpan w:val="2"/>
            <w:tcMar>
              <w:top w:w="50" w:type="dxa"/>
              <w:left w:w="100" w:type="dxa"/>
            </w:tcMar>
            <w:vAlign w:val="center"/>
          </w:tcPr>
          <w:p w:rsidR="00941562" w:rsidRDefault="00A344E6">
            <w:pPr>
              <w:spacing w:after="0"/>
              <w:ind w:left="135"/>
            </w:pPr>
            <w:r>
              <w:rPr>
                <w:rFonts w:ascii="Times New Roman" w:hAnsi="Times New Roman"/>
                <w:color w:val="000000"/>
                <w:sz w:val="24"/>
              </w:rPr>
              <w:t>Итого по разделу</w:t>
            </w:r>
          </w:p>
        </w:tc>
        <w:tc>
          <w:tcPr>
            <w:tcW w:w="1569"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9 </w:t>
            </w:r>
          </w:p>
        </w:tc>
        <w:tc>
          <w:tcPr>
            <w:tcW w:w="0" w:type="auto"/>
            <w:gridSpan w:val="3"/>
            <w:tcMar>
              <w:top w:w="50" w:type="dxa"/>
              <w:left w:w="100" w:type="dxa"/>
            </w:tcMar>
            <w:vAlign w:val="center"/>
          </w:tcPr>
          <w:p w:rsidR="00941562" w:rsidRDefault="00941562"/>
        </w:tc>
      </w:tr>
      <w:tr w:rsidR="00941562">
        <w:trPr>
          <w:trHeight w:val="144"/>
          <w:tblCellSpacing w:w="20" w:type="nil"/>
        </w:trPr>
        <w:tc>
          <w:tcPr>
            <w:tcW w:w="0" w:type="auto"/>
            <w:gridSpan w:val="6"/>
            <w:tcMar>
              <w:top w:w="50" w:type="dxa"/>
              <w:left w:w="100" w:type="dxa"/>
            </w:tcMar>
            <w:vAlign w:val="center"/>
          </w:tcPr>
          <w:p w:rsidR="00941562" w:rsidRDefault="00A344E6">
            <w:pPr>
              <w:spacing w:after="0"/>
              <w:ind w:left="135"/>
            </w:pPr>
            <w:r>
              <w:rPr>
                <w:rFonts w:ascii="Times New Roman" w:hAnsi="Times New Roman"/>
                <w:b/>
                <w:color w:val="000000"/>
                <w:sz w:val="24"/>
              </w:rPr>
              <w:t>Раздел 4.Российская империя в XIX - начале XX в.</w:t>
            </w: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4.1</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Россия в 1801–1825 гг.</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4.2</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Россия в 1825–1855 гг.</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4.3</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Культура России в первой половине XIX в.</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lastRenderedPageBreak/>
              <w:t>4.4</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Великие реформы и пореформенная Россия</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4.5</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Внутренняя политика Александра III. Идейные течения и общественные движения в России в 1880–1890-х гг.</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4.6</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Внешняя политика России во второй половине XIX в.</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4.7</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Культура России во второй половине XIX в.</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4.8</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 xml:space="preserve">Россия в начале XX в. Российская империя на пороге нового века. Россия в системе международных отношений в начале XX </w:t>
            </w:r>
            <w:proofErr w:type="gramStart"/>
            <w:r>
              <w:rPr>
                <w:rFonts w:ascii="Times New Roman" w:hAnsi="Times New Roman"/>
                <w:color w:val="000000"/>
                <w:sz w:val="24"/>
              </w:rPr>
              <w:t>в</w:t>
            </w:r>
            <w:proofErr w:type="gramEnd"/>
            <w:r>
              <w:rPr>
                <w:rFonts w:ascii="Times New Roman" w:hAnsi="Times New Roman"/>
                <w:color w:val="000000"/>
                <w:sz w:val="24"/>
              </w:rPr>
              <w:t>.</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4.9</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 xml:space="preserve">Общественное движение в России </w:t>
            </w:r>
            <w:proofErr w:type="gramStart"/>
            <w:r>
              <w:rPr>
                <w:rFonts w:ascii="Times New Roman" w:hAnsi="Times New Roman"/>
                <w:color w:val="000000"/>
                <w:sz w:val="24"/>
              </w:rPr>
              <w:t>в начале</w:t>
            </w:r>
            <w:proofErr w:type="gramEnd"/>
            <w:r>
              <w:rPr>
                <w:rFonts w:ascii="Times New Roman" w:hAnsi="Times New Roman"/>
                <w:color w:val="000000"/>
                <w:sz w:val="24"/>
              </w:rPr>
              <w:t xml:space="preserve"> XX в. Общественное и политическое развитие России в 1907– 914 гг.</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597" w:type="dxa"/>
            <w:tcMar>
              <w:top w:w="50" w:type="dxa"/>
              <w:left w:w="100" w:type="dxa"/>
            </w:tcMar>
            <w:vAlign w:val="center"/>
          </w:tcPr>
          <w:p w:rsidR="00941562" w:rsidRDefault="00A344E6">
            <w:pPr>
              <w:spacing w:after="0"/>
            </w:pPr>
            <w:r>
              <w:rPr>
                <w:rFonts w:ascii="Times New Roman" w:hAnsi="Times New Roman"/>
                <w:color w:val="000000"/>
                <w:sz w:val="24"/>
              </w:rPr>
              <w:t>4.10</w:t>
            </w:r>
          </w:p>
        </w:tc>
        <w:tc>
          <w:tcPr>
            <w:tcW w:w="2640" w:type="dxa"/>
            <w:tcMar>
              <w:top w:w="50" w:type="dxa"/>
              <w:left w:w="100" w:type="dxa"/>
            </w:tcMar>
            <w:vAlign w:val="center"/>
          </w:tcPr>
          <w:p w:rsidR="00941562" w:rsidRDefault="00A344E6">
            <w:pPr>
              <w:spacing w:after="0"/>
              <w:ind w:left="135"/>
            </w:pPr>
            <w:r>
              <w:rPr>
                <w:rFonts w:ascii="Times New Roman" w:hAnsi="Times New Roman"/>
                <w:color w:val="000000"/>
                <w:sz w:val="24"/>
              </w:rPr>
              <w:t>Серебряный век российской культуры</w:t>
            </w:r>
          </w:p>
        </w:tc>
        <w:tc>
          <w:tcPr>
            <w:tcW w:w="998"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 </w:t>
            </w:r>
          </w:p>
        </w:tc>
        <w:tc>
          <w:tcPr>
            <w:tcW w:w="1724" w:type="dxa"/>
            <w:tcMar>
              <w:top w:w="50" w:type="dxa"/>
              <w:left w:w="100" w:type="dxa"/>
            </w:tcMar>
            <w:vAlign w:val="center"/>
          </w:tcPr>
          <w:p w:rsidR="00941562" w:rsidRDefault="00941562">
            <w:pPr>
              <w:spacing w:after="0"/>
              <w:ind w:left="135"/>
              <w:jc w:val="center"/>
            </w:pPr>
          </w:p>
        </w:tc>
        <w:tc>
          <w:tcPr>
            <w:tcW w:w="1809" w:type="dxa"/>
            <w:tcMar>
              <w:top w:w="50" w:type="dxa"/>
              <w:left w:w="100" w:type="dxa"/>
            </w:tcMar>
            <w:vAlign w:val="center"/>
          </w:tcPr>
          <w:p w:rsidR="00941562" w:rsidRDefault="00941562">
            <w:pPr>
              <w:spacing w:after="0"/>
              <w:ind w:left="135"/>
              <w:jc w:val="center"/>
            </w:pPr>
          </w:p>
        </w:tc>
        <w:tc>
          <w:tcPr>
            <w:tcW w:w="2705" w:type="dxa"/>
            <w:tcMar>
              <w:top w:w="50" w:type="dxa"/>
              <w:left w:w="100" w:type="dxa"/>
            </w:tcMar>
            <w:vAlign w:val="center"/>
          </w:tcPr>
          <w:p w:rsidR="00941562" w:rsidRDefault="00941562">
            <w:pPr>
              <w:spacing w:after="0"/>
              <w:ind w:left="135"/>
            </w:pPr>
          </w:p>
        </w:tc>
      </w:tr>
      <w:tr w:rsidR="00941562">
        <w:trPr>
          <w:trHeight w:val="144"/>
          <w:tblCellSpacing w:w="20" w:type="nil"/>
        </w:trPr>
        <w:tc>
          <w:tcPr>
            <w:tcW w:w="0" w:type="auto"/>
            <w:gridSpan w:val="2"/>
            <w:tcMar>
              <w:top w:w="50" w:type="dxa"/>
              <w:left w:w="100" w:type="dxa"/>
            </w:tcMar>
            <w:vAlign w:val="center"/>
          </w:tcPr>
          <w:p w:rsidR="00941562" w:rsidRDefault="00A344E6">
            <w:pPr>
              <w:spacing w:after="0"/>
              <w:ind w:left="135"/>
            </w:pPr>
            <w:r>
              <w:rPr>
                <w:rFonts w:ascii="Times New Roman" w:hAnsi="Times New Roman"/>
                <w:color w:val="000000"/>
                <w:sz w:val="24"/>
              </w:rPr>
              <w:t>Итого по разделу</w:t>
            </w:r>
          </w:p>
        </w:tc>
        <w:tc>
          <w:tcPr>
            <w:tcW w:w="1569"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10 </w:t>
            </w:r>
          </w:p>
        </w:tc>
        <w:tc>
          <w:tcPr>
            <w:tcW w:w="0" w:type="auto"/>
            <w:gridSpan w:val="3"/>
            <w:tcMar>
              <w:top w:w="50" w:type="dxa"/>
              <w:left w:w="100" w:type="dxa"/>
            </w:tcMar>
            <w:vAlign w:val="center"/>
          </w:tcPr>
          <w:p w:rsidR="00941562" w:rsidRDefault="00941562"/>
        </w:tc>
      </w:tr>
      <w:tr w:rsidR="00941562">
        <w:trPr>
          <w:trHeight w:val="144"/>
          <w:tblCellSpacing w:w="20" w:type="nil"/>
        </w:trPr>
        <w:tc>
          <w:tcPr>
            <w:tcW w:w="0" w:type="auto"/>
            <w:gridSpan w:val="2"/>
            <w:tcMar>
              <w:top w:w="50" w:type="dxa"/>
              <w:left w:w="100" w:type="dxa"/>
            </w:tcMar>
            <w:vAlign w:val="center"/>
          </w:tcPr>
          <w:p w:rsidR="00941562" w:rsidRDefault="00A344E6">
            <w:pPr>
              <w:spacing w:after="0"/>
              <w:ind w:left="135"/>
            </w:pPr>
            <w:r>
              <w:rPr>
                <w:rFonts w:ascii="Times New Roman" w:hAnsi="Times New Roman"/>
                <w:color w:val="000000"/>
                <w:sz w:val="24"/>
              </w:rPr>
              <w:t>ОБЩЕЕ КОЛИЧЕСТВО ЧАСОВ ПО ПРОГРАММЕ</w:t>
            </w:r>
          </w:p>
        </w:tc>
        <w:tc>
          <w:tcPr>
            <w:tcW w:w="1569"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136 </w:t>
            </w:r>
          </w:p>
        </w:tc>
        <w:tc>
          <w:tcPr>
            <w:tcW w:w="1724"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0 </w:t>
            </w:r>
          </w:p>
        </w:tc>
        <w:tc>
          <w:tcPr>
            <w:tcW w:w="1809" w:type="dxa"/>
            <w:tcMar>
              <w:top w:w="50" w:type="dxa"/>
              <w:left w:w="100" w:type="dxa"/>
            </w:tcMar>
            <w:vAlign w:val="center"/>
          </w:tcPr>
          <w:p w:rsidR="00941562" w:rsidRDefault="00A344E6">
            <w:pPr>
              <w:spacing w:after="0"/>
              <w:ind w:left="135"/>
              <w:jc w:val="center"/>
            </w:pPr>
            <w:r>
              <w:rPr>
                <w:rFonts w:ascii="Times New Roman" w:hAnsi="Times New Roman"/>
                <w:color w:val="000000"/>
                <w:sz w:val="24"/>
              </w:rPr>
              <w:t xml:space="preserve"> 0 </w:t>
            </w:r>
          </w:p>
        </w:tc>
        <w:tc>
          <w:tcPr>
            <w:tcW w:w="2705" w:type="dxa"/>
            <w:tcMar>
              <w:top w:w="50" w:type="dxa"/>
              <w:left w:w="100" w:type="dxa"/>
            </w:tcMar>
            <w:vAlign w:val="center"/>
          </w:tcPr>
          <w:p w:rsidR="00941562" w:rsidRDefault="00941562"/>
        </w:tc>
      </w:tr>
    </w:tbl>
    <w:p w:rsidR="00941562" w:rsidRDefault="00941562">
      <w:pPr>
        <w:sectPr w:rsidR="00941562">
          <w:pgSz w:w="16383" w:h="11906" w:orient="landscape"/>
          <w:pgMar w:top="1134" w:right="850" w:bottom="1134" w:left="1701" w:header="720" w:footer="720" w:gutter="0"/>
          <w:cols w:space="720"/>
        </w:sectPr>
      </w:pPr>
    </w:p>
    <w:p w:rsidR="00941562" w:rsidRDefault="00941562">
      <w:pPr>
        <w:sectPr w:rsidR="00941562">
          <w:pgSz w:w="16383" w:h="11906" w:orient="landscape"/>
          <w:pgMar w:top="1134" w:right="850" w:bottom="1134" w:left="1701" w:header="720" w:footer="720" w:gutter="0"/>
          <w:cols w:space="720"/>
        </w:sectPr>
      </w:pPr>
    </w:p>
    <w:p w:rsidR="00941562" w:rsidRDefault="00941562">
      <w:pPr>
        <w:sectPr w:rsidR="00941562">
          <w:pgSz w:w="16383" w:h="11906" w:orient="landscape"/>
          <w:pgMar w:top="1134" w:right="850" w:bottom="1134" w:left="1701" w:header="720" w:footer="720" w:gutter="0"/>
          <w:cols w:space="720"/>
        </w:sectPr>
      </w:pPr>
      <w:bookmarkStart w:id="6" w:name="block-16157386"/>
      <w:bookmarkEnd w:id="5"/>
    </w:p>
    <w:p w:rsidR="00941562" w:rsidRDefault="00941562">
      <w:pPr>
        <w:sectPr w:rsidR="00941562">
          <w:pgSz w:w="16383" w:h="11906" w:orient="landscape"/>
          <w:pgMar w:top="1134" w:right="850" w:bottom="1134" w:left="1701" w:header="720" w:footer="720" w:gutter="0"/>
          <w:cols w:space="720"/>
        </w:sectPr>
      </w:pPr>
    </w:p>
    <w:p w:rsidR="00B62E8F" w:rsidRDefault="00B62E8F" w:rsidP="00B62E8F">
      <w:pPr>
        <w:spacing w:after="0"/>
        <w:ind w:left="120"/>
      </w:pPr>
      <w:bookmarkStart w:id="7" w:name="block-16233295"/>
      <w:bookmarkEnd w:id="6"/>
      <w:r>
        <w:rPr>
          <w:rFonts w:ascii="Times New Roman" w:hAnsi="Times New Roman"/>
          <w:b/>
          <w:color w:val="000000"/>
          <w:sz w:val="28"/>
        </w:rPr>
        <w:lastRenderedPageBreak/>
        <w:t>УЧЕБНО-МЕТОДИЧЕСКОЕ ОБЕСПЕЧЕНИЕ ОБРАЗОВАТЕЛЬНОГО ПРОЦЕССА</w:t>
      </w:r>
    </w:p>
    <w:p w:rsidR="00B62E8F" w:rsidRPr="000C6AC6" w:rsidRDefault="00B62E8F" w:rsidP="00B62E8F">
      <w:pPr>
        <w:spacing w:after="0" w:line="480" w:lineRule="auto"/>
        <w:ind w:left="120"/>
      </w:pPr>
      <w:r>
        <w:rPr>
          <w:rFonts w:ascii="Times New Roman" w:hAnsi="Times New Roman"/>
          <w:b/>
          <w:color w:val="000000"/>
          <w:sz w:val="28"/>
        </w:rPr>
        <w:t>ОБЯЗАТЕЛЬНЫЕ УЧЕБНЫЕ МАТЕРИАЛЫ ДЛЯ УЧЕНИКА</w:t>
      </w:r>
    </w:p>
    <w:p w:rsidR="00B62E8F" w:rsidRPr="000C6AC6" w:rsidRDefault="00B62E8F" w:rsidP="00B62E8F">
      <w:pPr>
        <w:pStyle w:val="af0"/>
        <w:spacing w:before="0" w:beforeAutospacing="0" w:after="0" w:afterAutospacing="0"/>
        <w:rPr>
          <w:sz w:val="21"/>
          <w:szCs w:val="21"/>
        </w:rPr>
      </w:pPr>
      <w:r>
        <w:rPr>
          <w:color w:val="333333"/>
        </w:rPr>
        <w:t>​</w:t>
      </w:r>
      <w:r>
        <w:rPr>
          <w:rStyle w:val="placeholder-mask"/>
          <w:rFonts w:eastAsiaTheme="majorEastAsia"/>
          <w:color w:val="333333"/>
        </w:rPr>
        <w:t>‌</w:t>
      </w:r>
      <w:r w:rsidRPr="000C6AC6">
        <w:rPr>
          <w:rStyle w:val="placeholder"/>
          <w:rFonts w:eastAsiaTheme="majorEastAsia"/>
        </w:rPr>
        <w:t xml:space="preserve">• </w:t>
      </w:r>
      <w:proofErr w:type="spellStart"/>
      <w:r w:rsidRPr="000C6AC6">
        <w:rPr>
          <w:rStyle w:val="placeholder"/>
          <w:rFonts w:eastAsiaTheme="majorEastAsia"/>
        </w:rPr>
        <w:t>Мединский</w:t>
      </w:r>
      <w:proofErr w:type="spellEnd"/>
      <w:r w:rsidRPr="000C6AC6">
        <w:rPr>
          <w:rStyle w:val="placeholder"/>
          <w:rFonts w:eastAsiaTheme="majorEastAsia"/>
        </w:rPr>
        <w:t xml:space="preserve"> В. Р., </w:t>
      </w:r>
      <w:proofErr w:type="spellStart"/>
      <w:r w:rsidRPr="000C6AC6">
        <w:rPr>
          <w:rStyle w:val="placeholder"/>
          <w:rFonts w:eastAsiaTheme="majorEastAsia"/>
        </w:rPr>
        <w:t>Торкунов</w:t>
      </w:r>
      <w:proofErr w:type="spellEnd"/>
      <w:r w:rsidRPr="000C6AC6">
        <w:rPr>
          <w:rStyle w:val="placeholder"/>
          <w:rFonts w:eastAsiaTheme="majorEastAsia"/>
        </w:rPr>
        <w:t xml:space="preserve"> А. В. «История. История России. 1914—1945 годы. 10 класс. Базовый уровень»</w:t>
      </w:r>
      <w:r w:rsidRPr="000C6AC6">
        <w:br/>
      </w:r>
      <w:r w:rsidRPr="000C6AC6">
        <w:rPr>
          <w:rStyle w:val="placeholder"/>
          <w:rFonts w:eastAsiaTheme="majorEastAsia"/>
        </w:rPr>
        <w:t xml:space="preserve">• </w:t>
      </w:r>
      <w:proofErr w:type="spellStart"/>
      <w:r w:rsidRPr="000C6AC6">
        <w:rPr>
          <w:rStyle w:val="placeholder"/>
          <w:rFonts w:eastAsiaTheme="majorEastAsia"/>
        </w:rPr>
        <w:t>Мединский</w:t>
      </w:r>
      <w:proofErr w:type="spellEnd"/>
      <w:r w:rsidRPr="000C6AC6">
        <w:rPr>
          <w:rStyle w:val="placeholder"/>
          <w:rFonts w:eastAsiaTheme="majorEastAsia"/>
        </w:rPr>
        <w:t xml:space="preserve"> В. Р., </w:t>
      </w:r>
      <w:proofErr w:type="spellStart"/>
      <w:r w:rsidRPr="000C6AC6">
        <w:rPr>
          <w:rStyle w:val="placeholder"/>
          <w:rFonts w:eastAsiaTheme="majorEastAsia"/>
        </w:rPr>
        <w:t>Чубарьян</w:t>
      </w:r>
      <w:proofErr w:type="spellEnd"/>
      <w:r w:rsidRPr="000C6AC6">
        <w:rPr>
          <w:rStyle w:val="placeholder"/>
          <w:rFonts w:eastAsiaTheme="majorEastAsia"/>
        </w:rPr>
        <w:t xml:space="preserve"> А. О. «История. Всеобщая история. 1914—1945 годы. 10 класс. Базовый уровень»</w:t>
      </w:r>
      <w:r w:rsidRPr="000C6AC6">
        <w:br/>
      </w:r>
      <w:r w:rsidRPr="000C6AC6">
        <w:rPr>
          <w:rStyle w:val="placeholder"/>
          <w:rFonts w:eastAsiaTheme="majorEastAsia"/>
        </w:rPr>
        <w:t xml:space="preserve">• </w:t>
      </w:r>
      <w:proofErr w:type="spellStart"/>
      <w:r w:rsidRPr="000C6AC6">
        <w:rPr>
          <w:rStyle w:val="placeholder"/>
          <w:rFonts w:eastAsiaTheme="majorEastAsia"/>
        </w:rPr>
        <w:t>Мединский</w:t>
      </w:r>
      <w:proofErr w:type="spellEnd"/>
      <w:r w:rsidRPr="000C6AC6">
        <w:rPr>
          <w:rStyle w:val="placeholder"/>
          <w:rFonts w:eastAsiaTheme="majorEastAsia"/>
        </w:rPr>
        <w:t xml:space="preserve"> В. Р., </w:t>
      </w:r>
      <w:proofErr w:type="spellStart"/>
      <w:r w:rsidRPr="000C6AC6">
        <w:rPr>
          <w:rStyle w:val="placeholder"/>
          <w:rFonts w:eastAsiaTheme="majorEastAsia"/>
        </w:rPr>
        <w:t>Торкунов</w:t>
      </w:r>
      <w:proofErr w:type="spellEnd"/>
      <w:r w:rsidRPr="000C6AC6">
        <w:rPr>
          <w:rStyle w:val="placeholder"/>
          <w:rFonts w:eastAsiaTheme="majorEastAsia"/>
        </w:rPr>
        <w:t xml:space="preserve"> А. В. «История. История России. 1945 год — начало XXI века. 11 класс. Базовый уровень»</w:t>
      </w:r>
      <w:r w:rsidRPr="000C6AC6">
        <w:br/>
      </w:r>
      <w:r w:rsidRPr="000C6AC6">
        <w:rPr>
          <w:rStyle w:val="placeholder"/>
          <w:rFonts w:eastAsiaTheme="majorEastAsia"/>
        </w:rPr>
        <w:t xml:space="preserve">• </w:t>
      </w:r>
      <w:proofErr w:type="spellStart"/>
      <w:r w:rsidRPr="000C6AC6">
        <w:rPr>
          <w:rStyle w:val="placeholder"/>
          <w:rFonts w:eastAsiaTheme="majorEastAsia"/>
        </w:rPr>
        <w:t>Мединский</w:t>
      </w:r>
      <w:proofErr w:type="spellEnd"/>
      <w:r w:rsidRPr="000C6AC6">
        <w:rPr>
          <w:rStyle w:val="placeholder"/>
          <w:rFonts w:eastAsiaTheme="majorEastAsia"/>
        </w:rPr>
        <w:t xml:space="preserve"> В. Р., </w:t>
      </w:r>
      <w:proofErr w:type="spellStart"/>
      <w:r w:rsidRPr="000C6AC6">
        <w:rPr>
          <w:rStyle w:val="placeholder"/>
          <w:rFonts w:eastAsiaTheme="majorEastAsia"/>
        </w:rPr>
        <w:t>Чубарьян</w:t>
      </w:r>
      <w:proofErr w:type="spellEnd"/>
      <w:r w:rsidRPr="000C6AC6">
        <w:rPr>
          <w:rStyle w:val="placeholder"/>
          <w:rFonts w:eastAsiaTheme="majorEastAsia"/>
        </w:rPr>
        <w:t xml:space="preserve"> А. О. «История. Всеобщая история. 1945 год — начало XXI века. 11 класс. Базовый уровень»</w:t>
      </w:r>
    </w:p>
    <w:p w:rsidR="00B62E8F" w:rsidRDefault="00B62E8F" w:rsidP="00B62E8F">
      <w:pPr>
        <w:spacing w:after="0" w:line="480" w:lineRule="auto"/>
        <w:ind w:left="120"/>
      </w:pPr>
    </w:p>
    <w:p w:rsidR="00B62E8F" w:rsidRDefault="00B62E8F" w:rsidP="00B62E8F">
      <w:pPr>
        <w:spacing w:after="0"/>
      </w:pPr>
    </w:p>
    <w:p w:rsidR="00B62E8F" w:rsidRDefault="00B62E8F" w:rsidP="00B62E8F">
      <w:pPr>
        <w:spacing w:after="0" w:line="480" w:lineRule="auto"/>
        <w:ind w:left="120"/>
      </w:pPr>
      <w:r>
        <w:rPr>
          <w:rFonts w:ascii="Times New Roman" w:hAnsi="Times New Roman"/>
          <w:b/>
          <w:color w:val="000000"/>
          <w:sz w:val="28"/>
        </w:rPr>
        <w:t>МЕТОДИЧЕСКИЕ МАТЕРИАЛЫ ДЛЯ УЧИТЕЛЯ</w:t>
      </w:r>
    </w:p>
    <w:p w:rsidR="00B62E8F" w:rsidRPr="000C6AC6" w:rsidRDefault="00B62E8F" w:rsidP="00B62E8F">
      <w:pPr>
        <w:numPr>
          <w:ilvl w:val="0"/>
          <w:numId w:val="2"/>
        </w:numPr>
        <w:tabs>
          <w:tab w:val="clear" w:pos="720"/>
          <w:tab w:val="num" w:pos="142"/>
        </w:tabs>
        <w:spacing w:before="100" w:beforeAutospacing="1" w:after="100" w:afterAutospacing="1" w:line="240" w:lineRule="auto"/>
        <w:ind w:left="142" w:firstLine="0"/>
        <w:jc w:val="both"/>
        <w:rPr>
          <w:rFonts w:ascii="Times New Roman" w:eastAsia="Times New Roman" w:hAnsi="Times New Roman" w:cs="Times New Roman"/>
          <w:sz w:val="28"/>
          <w:szCs w:val="28"/>
        </w:rPr>
      </w:pPr>
      <w:r w:rsidRPr="000C6AC6">
        <w:rPr>
          <w:rFonts w:ascii="Times New Roman" w:eastAsia="Times New Roman" w:hAnsi="Times New Roman" w:cs="Times New Roman"/>
          <w:sz w:val="28"/>
          <w:szCs w:val="28"/>
        </w:rPr>
        <w:t xml:space="preserve"> Мировые войны XX века. В 4 кн. Кн. 3. Вторая мировая война: Исторический очерк. — М.: Наука, 2002.</w:t>
      </w:r>
      <w:r w:rsidRPr="000C6AC6">
        <w:rPr>
          <w:rFonts w:ascii="Times New Roman" w:eastAsia="Calibri" w:hAnsi="Times New Roman" w:cs="Times New Roman"/>
          <w:iCs/>
          <w:sz w:val="28"/>
          <w:szCs w:val="28"/>
        </w:rPr>
        <w:t>История России в произведениях русских поэтов. 6-11 классы</w:t>
      </w:r>
      <w:proofErr w:type="gramStart"/>
      <w:r w:rsidRPr="000C6AC6">
        <w:rPr>
          <w:rFonts w:ascii="Times New Roman" w:eastAsia="Calibri" w:hAnsi="Times New Roman" w:cs="Times New Roman"/>
          <w:iCs/>
          <w:sz w:val="28"/>
          <w:szCs w:val="28"/>
        </w:rPr>
        <w:t xml:space="preserve"> :</w:t>
      </w:r>
      <w:proofErr w:type="gramEnd"/>
      <w:r w:rsidRPr="000C6AC6">
        <w:rPr>
          <w:rFonts w:ascii="Times New Roman" w:eastAsia="Calibri" w:hAnsi="Times New Roman" w:cs="Times New Roman"/>
          <w:iCs/>
          <w:sz w:val="28"/>
          <w:szCs w:val="28"/>
        </w:rPr>
        <w:t xml:space="preserve"> дополнительные материа</w:t>
      </w:r>
      <w:r w:rsidRPr="000C6AC6">
        <w:rPr>
          <w:rFonts w:ascii="Times New Roman" w:eastAsia="Calibri" w:hAnsi="Times New Roman" w:cs="Times New Roman"/>
          <w:iCs/>
          <w:sz w:val="28"/>
          <w:szCs w:val="28"/>
        </w:rPr>
        <w:softHyphen/>
        <w:t xml:space="preserve">лы к урокам / авт.-сост. Н. А. </w:t>
      </w:r>
      <w:proofErr w:type="spellStart"/>
      <w:r w:rsidRPr="000C6AC6">
        <w:rPr>
          <w:rFonts w:ascii="Times New Roman" w:eastAsia="Calibri" w:hAnsi="Times New Roman" w:cs="Times New Roman"/>
          <w:iCs/>
          <w:sz w:val="28"/>
          <w:szCs w:val="28"/>
        </w:rPr>
        <w:t>Стыденко</w:t>
      </w:r>
      <w:proofErr w:type="spellEnd"/>
      <w:r w:rsidRPr="000C6AC6">
        <w:rPr>
          <w:rFonts w:ascii="Times New Roman" w:eastAsia="Calibri" w:hAnsi="Times New Roman" w:cs="Times New Roman"/>
          <w:iCs/>
          <w:sz w:val="28"/>
          <w:szCs w:val="28"/>
        </w:rPr>
        <w:t>. - Волгоград</w:t>
      </w:r>
      <w:proofErr w:type="gramStart"/>
      <w:r w:rsidRPr="000C6AC6">
        <w:rPr>
          <w:rFonts w:ascii="Times New Roman" w:eastAsia="Calibri" w:hAnsi="Times New Roman" w:cs="Times New Roman"/>
          <w:iCs/>
          <w:sz w:val="28"/>
          <w:szCs w:val="28"/>
        </w:rPr>
        <w:t xml:space="preserve"> :</w:t>
      </w:r>
      <w:proofErr w:type="gramEnd"/>
      <w:r w:rsidRPr="000C6AC6">
        <w:rPr>
          <w:rFonts w:ascii="Times New Roman" w:eastAsia="Calibri" w:hAnsi="Times New Roman" w:cs="Times New Roman"/>
          <w:iCs/>
          <w:sz w:val="28"/>
          <w:szCs w:val="28"/>
        </w:rPr>
        <w:t xml:space="preserve"> Учитель, 20016.</w:t>
      </w:r>
    </w:p>
    <w:p w:rsidR="00B62E8F" w:rsidRPr="000C6AC6" w:rsidRDefault="00B62E8F" w:rsidP="00B62E8F">
      <w:pPr>
        <w:numPr>
          <w:ilvl w:val="0"/>
          <w:numId w:val="2"/>
        </w:numPr>
        <w:tabs>
          <w:tab w:val="num" w:pos="142"/>
        </w:tabs>
        <w:spacing w:before="100" w:beforeAutospacing="1" w:after="100" w:afterAutospacing="1" w:line="240" w:lineRule="auto"/>
        <w:ind w:left="142"/>
        <w:jc w:val="both"/>
        <w:rPr>
          <w:rFonts w:ascii="Times New Roman" w:eastAsia="Times New Roman" w:hAnsi="Times New Roman" w:cs="Times New Roman"/>
          <w:sz w:val="24"/>
          <w:szCs w:val="24"/>
        </w:rPr>
      </w:pPr>
      <w:r w:rsidRPr="000C6AC6">
        <w:rPr>
          <w:rFonts w:ascii="Times New Roman" w:eastAsia="Calibri" w:hAnsi="Times New Roman" w:cs="Times New Roman"/>
          <w:iCs/>
          <w:sz w:val="28"/>
          <w:szCs w:val="28"/>
        </w:rPr>
        <w:t>История. 5-10 классы</w:t>
      </w:r>
      <w:proofErr w:type="gramStart"/>
      <w:r w:rsidRPr="000C6AC6">
        <w:rPr>
          <w:rFonts w:ascii="Times New Roman" w:eastAsia="Calibri" w:hAnsi="Times New Roman" w:cs="Times New Roman"/>
          <w:iCs/>
          <w:sz w:val="28"/>
          <w:szCs w:val="28"/>
        </w:rPr>
        <w:t xml:space="preserve"> :</w:t>
      </w:r>
      <w:proofErr w:type="gramEnd"/>
      <w:r w:rsidRPr="000C6AC6">
        <w:rPr>
          <w:rFonts w:ascii="Times New Roman" w:eastAsia="Calibri" w:hAnsi="Times New Roman" w:cs="Times New Roman"/>
          <w:iCs/>
          <w:sz w:val="28"/>
          <w:szCs w:val="28"/>
        </w:rPr>
        <w:t xml:space="preserve"> игровые технологии на уроках и внеклассных занятиях / авт.-сост. Н. Н. Ярцева. - Волгоград</w:t>
      </w:r>
      <w:proofErr w:type="gramStart"/>
      <w:r w:rsidRPr="000C6AC6">
        <w:rPr>
          <w:rFonts w:ascii="Times New Roman" w:eastAsia="Calibri" w:hAnsi="Times New Roman" w:cs="Times New Roman"/>
          <w:iCs/>
          <w:sz w:val="28"/>
          <w:szCs w:val="28"/>
        </w:rPr>
        <w:t xml:space="preserve"> :</w:t>
      </w:r>
      <w:proofErr w:type="gramEnd"/>
      <w:r w:rsidRPr="000C6AC6">
        <w:rPr>
          <w:rFonts w:ascii="Times New Roman" w:eastAsia="Calibri" w:hAnsi="Times New Roman" w:cs="Times New Roman"/>
          <w:iCs/>
          <w:sz w:val="28"/>
          <w:szCs w:val="28"/>
        </w:rPr>
        <w:t xml:space="preserve"> Учитель, 2016.</w:t>
      </w:r>
    </w:p>
    <w:p w:rsidR="00B62E8F" w:rsidRPr="000C6AC6" w:rsidRDefault="00B62E8F" w:rsidP="00B62E8F">
      <w:pPr>
        <w:numPr>
          <w:ilvl w:val="0"/>
          <w:numId w:val="2"/>
        </w:numPr>
        <w:tabs>
          <w:tab w:val="num" w:pos="142"/>
        </w:tabs>
        <w:spacing w:before="100" w:beforeAutospacing="1" w:after="100" w:afterAutospacing="1" w:line="240" w:lineRule="auto"/>
        <w:ind w:left="142"/>
        <w:jc w:val="both"/>
        <w:rPr>
          <w:rFonts w:ascii="Times New Roman" w:eastAsia="Times New Roman" w:hAnsi="Times New Roman" w:cs="Times New Roman"/>
          <w:sz w:val="24"/>
          <w:szCs w:val="24"/>
        </w:rPr>
      </w:pPr>
      <w:r>
        <w:rPr>
          <w:rFonts w:ascii="Times New Roman" w:eastAsia="Calibri" w:hAnsi="Times New Roman" w:cs="Times New Roman"/>
          <w:sz w:val="28"/>
          <w:szCs w:val="28"/>
        </w:rPr>
        <w:t>История. 10-11</w:t>
      </w:r>
      <w:r w:rsidRPr="000C6AC6">
        <w:rPr>
          <w:rFonts w:ascii="Times New Roman" w:eastAsia="Calibri" w:hAnsi="Times New Roman" w:cs="Times New Roman"/>
          <w:sz w:val="28"/>
          <w:szCs w:val="28"/>
        </w:rPr>
        <w:t xml:space="preserve"> классы. Опыт патриотического воспитания: уроки, внеклассные </w:t>
      </w:r>
      <w:r w:rsidRPr="000C6AC6">
        <w:rPr>
          <w:rFonts w:ascii="Times New Roman" w:eastAsia="Calibri" w:hAnsi="Times New Roman" w:cs="Times New Roman"/>
          <w:sz w:val="28"/>
          <w:szCs w:val="28"/>
          <w:lang w:eastAsia="en-US"/>
        </w:rPr>
        <w:t>мероприятия</w:t>
      </w:r>
      <w:r w:rsidRPr="000C6AC6">
        <w:rPr>
          <w:rFonts w:ascii="Times New Roman" w:eastAsia="Calibri" w:hAnsi="Times New Roman" w:cs="Times New Roman"/>
          <w:sz w:val="28"/>
          <w:szCs w:val="28"/>
        </w:rPr>
        <w:t xml:space="preserve"> / авт.-сост. Т. В. </w:t>
      </w:r>
      <w:proofErr w:type="spellStart"/>
      <w:r w:rsidRPr="000C6AC6">
        <w:rPr>
          <w:rFonts w:ascii="Times New Roman" w:eastAsia="Calibri" w:hAnsi="Times New Roman" w:cs="Times New Roman"/>
          <w:sz w:val="28"/>
          <w:szCs w:val="28"/>
        </w:rPr>
        <w:t>Типаева</w:t>
      </w:r>
      <w:proofErr w:type="spellEnd"/>
      <w:r w:rsidRPr="000C6AC6">
        <w:rPr>
          <w:rFonts w:ascii="Times New Roman" w:eastAsia="Calibri" w:hAnsi="Times New Roman" w:cs="Times New Roman"/>
          <w:sz w:val="28"/>
          <w:szCs w:val="28"/>
        </w:rPr>
        <w:t>. — Волгоград</w:t>
      </w:r>
      <w:proofErr w:type="gramStart"/>
      <w:r w:rsidRPr="000C6AC6">
        <w:rPr>
          <w:rFonts w:ascii="Times New Roman" w:eastAsia="Calibri" w:hAnsi="Times New Roman" w:cs="Times New Roman"/>
          <w:sz w:val="28"/>
          <w:szCs w:val="28"/>
        </w:rPr>
        <w:t xml:space="preserve"> :</w:t>
      </w:r>
      <w:proofErr w:type="gramEnd"/>
      <w:r w:rsidRPr="000C6AC6">
        <w:rPr>
          <w:rFonts w:ascii="Times New Roman" w:eastAsia="Calibri" w:hAnsi="Times New Roman" w:cs="Times New Roman"/>
          <w:sz w:val="28"/>
          <w:szCs w:val="28"/>
        </w:rPr>
        <w:t xml:space="preserve"> Учитель, 2018.</w:t>
      </w:r>
      <w:r w:rsidRPr="000C6AC6">
        <w:rPr>
          <w:rFonts w:ascii="Times New Roman" w:eastAsia="Calibri" w:hAnsi="Times New Roman" w:cs="Times New Roman"/>
          <w:sz w:val="28"/>
          <w:szCs w:val="28"/>
        </w:rPr>
        <w:tab/>
      </w:r>
    </w:p>
    <w:p w:rsidR="00B62E8F" w:rsidRDefault="00B62E8F" w:rsidP="00B62E8F">
      <w:pPr>
        <w:spacing w:after="0"/>
        <w:ind w:left="120"/>
      </w:pPr>
    </w:p>
    <w:p w:rsidR="00B62E8F" w:rsidRDefault="00B62E8F" w:rsidP="00B62E8F">
      <w:pPr>
        <w:spacing w:after="0" w:line="480" w:lineRule="auto"/>
        <w:ind w:left="120"/>
      </w:pPr>
      <w:r>
        <w:rPr>
          <w:rFonts w:ascii="Times New Roman" w:hAnsi="Times New Roman"/>
          <w:b/>
          <w:color w:val="000000"/>
          <w:sz w:val="28"/>
        </w:rPr>
        <w:t>ЦИФРОВЫЕ ОБРАЗОВАТЕЛЬНЫЕ РЕСУРСЫ И РЕСУРСЫ СЕТИ ИНТЕРНЕТ</w:t>
      </w:r>
    </w:p>
    <w:p w:rsidR="00B62E8F" w:rsidRDefault="00B62E8F" w:rsidP="00B62E8F">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p>
    <w:p w:rsidR="00B62E8F" w:rsidRDefault="00B62E8F" w:rsidP="00B62E8F">
      <w:pPr>
        <w:sectPr w:rsidR="00B62E8F">
          <w:pgSz w:w="11906" w:h="16383"/>
          <w:pgMar w:top="1134" w:right="850" w:bottom="1134" w:left="1701" w:header="720" w:footer="720" w:gutter="0"/>
          <w:cols w:space="720"/>
        </w:sectPr>
      </w:pPr>
    </w:p>
    <w:bookmarkEnd w:id="7"/>
    <w:p w:rsidR="00B62E8F" w:rsidRPr="000C6AC6" w:rsidRDefault="00B62E8F" w:rsidP="00B62E8F">
      <w:pPr>
        <w:numPr>
          <w:ilvl w:val="0"/>
          <w:numId w:val="1"/>
        </w:numPr>
        <w:autoSpaceDE w:val="0"/>
        <w:autoSpaceDN w:val="0"/>
        <w:adjustRightInd w:val="0"/>
        <w:spacing w:after="0" w:line="240" w:lineRule="auto"/>
        <w:contextualSpacing/>
        <w:rPr>
          <w:rFonts w:ascii="Times New Roman" w:eastAsia="Calibri" w:hAnsi="Times New Roman" w:cs="Times New Roman"/>
          <w:color w:val="000000"/>
          <w:sz w:val="28"/>
          <w:szCs w:val="28"/>
          <w:lang/>
        </w:rPr>
      </w:pPr>
      <w:r w:rsidRPr="000C6AC6">
        <w:rPr>
          <w:rFonts w:ascii="Times New Roman" w:eastAsia="Calibri" w:hAnsi="Times New Roman" w:cs="Times New Roman"/>
          <w:i/>
          <w:iCs/>
          <w:color w:val="000000"/>
          <w:sz w:val="28"/>
          <w:szCs w:val="28"/>
          <w:lang/>
        </w:rPr>
        <w:lastRenderedPageBreak/>
        <w:t>Библиотека Максима Мошкова</w:t>
      </w:r>
      <w:r w:rsidRPr="000C6AC6">
        <w:rPr>
          <w:rFonts w:ascii="Times New Roman" w:eastAsia="Calibri" w:hAnsi="Times New Roman" w:cs="Times New Roman"/>
          <w:color w:val="000000"/>
          <w:sz w:val="28"/>
          <w:szCs w:val="28"/>
          <w:lang/>
        </w:rPr>
        <w:t>: http://lib.ru/ Одна из старейших и наиболее популярных библиотек Рунета. Исторический каталог: http://lib.ru/win/HISTORY/</w:t>
      </w:r>
    </w:p>
    <w:p w:rsidR="00B62E8F" w:rsidRPr="000C6AC6" w:rsidRDefault="00B62E8F" w:rsidP="00B62E8F">
      <w:pPr>
        <w:numPr>
          <w:ilvl w:val="0"/>
          <w:numId w:val="1"/>
        </w:numPr>
        <w:autoSpaceDE w:val="0"/>
        <w:autoSpaceDN w:val="0"/>
        <w:adjustRightInd w:val="0"/>
        <w:spacing w:after="0" w:line="240" w:lineRule="auto"/>
        <w:contextualSpacing/>
        <w:rPr>
          <w:rFonts w:ascii="Times New Roman" w:eastAsia="Calibri" w:hAnsi="Times New Roman" w:cs="Times New Roman"/>
          <w:color w:val="000000"/>
          <w:sz w:val="28"/>
          <w:szCs w:val="28"/>
          <w:lang/>
        </w:rPr>
      </w:pPr>
      <w:r w:rsidRPr="000C6AC6">
        <w:rPr>
          <w:rFonts w:ascii="Times New Roman" w:eastAsia="Calibri" w:hAnsi="Times New Roman" w:cs="Times New Roman"/>
          <w:i/>
          <w:iCs/>
          <w:color w:val="000000"/>
          <w:sz w:val="28"/>
          <w:szCs w:val="28"/>
          <w:lang/>
        </w:rPr>
        <w:t xml:space="preserve">Библиотека </w:t>
      </w:r>
      <w:proofErr w:type="spellStart"/>
      <w:r w:rsidRPr="000C6AC6">
        <w:rPr>
          <w:rFonts w:ascii="Times New Roman" w:eastAsia="Calibri" w:hAnsi="Times New Roman" w:cs="Times New Roman"/>
          <w:i/>
          <w:iCs/>
          <w:color w:val="000000"/>
          <w:sz w:val="28"/>
          <w:szCs w:val="28"/>
          <w:lang/>
        </w:rPr>
        <w:t>Альдебаран</w:t>
      </w:r>
      <w:proofErr w:type="spellEnd"/>
      <w:r w:rsidRPr="000C6AC6">
        <w:rPr>
          <w:rFonts w:ascii="Times New Roman" w:eastAsia="Calibri" w:hAnsi="Times New Roman" w:cs="Times New Roman"/>
          <w:color w:val="000000"/>
          <w:sz w:val="28"/>
          <w:szCs w:val="28"/>
          <w:lang/>
        </w:rPr>
        <w:t>: http://www.aldebaran.ru/ Исторический раздел: http://lib.aldebaran.ru/genre/science_root/sci_history/</w:t>
      </w:r>
    </w:p>
    <w:p w:rsidR="00B62E8F" w:rsidRPr="000C6AC6" w:rsidRDefault="00B62E8F" w:rsidP="00B62E8F">
      <w:pPr>
        <w:numPr>
          <w:ilvl w:val="0"/>
          <w:numId w:val="1"/>
        </w:numPr>
        <w:autoSpaceDE w:val="0"/>
        <w:autoSpaceDN w:val="0"/>
        <w:adjustRightInd w:val="0"/>
        <w:spacing w:after="0" w:line="240" w:lineRule="auto"/>
        <w:contextualSpacing/>
        <w:rPr>
          <w:rFonts w:ascii="Times New Roman" w:eastAsia="Calibri" w:hAnsi="Times New Roman" w:cs="Times New Roman"/>
          <w:color w:val="000000"/>
          <w:sz w:val="28"/>
          <w:szCs w:val="28"/>
          <w:lang/>
        </w:rPr>
      </w:pPr>
      <w:r w:rsidRPr="000C6AC6">
        <w:rPr>
          <w:rFonts w:ascii="Times New Roman" w:eastAsia="Calibri" w:hAnsi="Times New Roman" w:cs="Times New Roman"/>
          <w:i/>
          <w:iCs/>
          <w:color w:val="000000"/>
          <w:sz w:val="28"/>
          <w:szCs w:val="28"/>
          <w:lang/>
        </w:rPr>
        <w:t>Библиотека FictionBook.lib</w:t>
      </w:r>
      <w:r w:rsidRPr="000C6AC6">
        <w:rPr>
          <w:rFonts w:ascii="Times New Roman" w:eastAsia="Calibri" w:hAnsi="Times New Roman" w:cs="Times New Roman"/>
          <w:color w:val="000000"/>
          <w:sz w:val="28"/>
          <w:szCs w:val="28"/>
          <w:lang/>
        </w:rPr>
        <w:t xml:space="preserve">: http://www.fictionbook.ru/ Вопреки своему названию «Художественная литература» библиотека содержит много книг </w:t>
      </w:r>
      <w:proofErr w:type="spellStart"/>
      <w:r w:rsidRPr="000C6AC6">
        <w:rPr>
          <w:rFonts w:ascii="Times New Roman" w:eastAsia="Calibri" w:hAnsi="Times New Roman" w:cs="Times New Roman"/>
          <w:color w:val="000000"/>
          <w:sz w:val="28"/>
          <w:szCs w:val="28"/>
          <w:lang/>
        </w:rPr>
        <w:t>non-fiction</w:t>
      </w:r>
      <w:proofErr w:type="spellEnd"/>
      <w:r w:rsidRPr="000C6AC6">
        <w:rPr>
          <w:rFonts w:ascii="Times New Roman" w:eastAsia="Calibri" w:hAnsi="Times New Roman" w:cs="Times New Roman"/>
          <w:color w:val="000000"/>
          <w:sz w:val="28"/>
          <w:szCs w:val="28"/>
          <w:lang/>
        </w:rPr>
        <w:t>. Исторический раздел: http://fictionbook.ru/genre/science/sci_history</w:t>
      </w:r>
    </w:p>
    <w:p w:rsidR="00B62E8F" w:rsidRPr="000C6AC6" w:rsidRDefault="00B62E8F" w:rsidP="00B62E8F">
      <w:pPr>
        <w:numPr>
          <w:ilvl w:val="0"/>
          <w:numId w:val="1"/>
        </w:numPr>
        <w:autoSpaceDE w:val="0"/>
        <w:autoSpaceDN w:val="0"/>
        <w:adjustRightInd w:val="0"/>
        <w:spacing w:after="0" w:line="240" w:lineRule="auto"/>
        <w:contextualSpacing/>
        <w:rPr>
          <w:rFonts w:ascii="Times New Roman" w:eastAsia="Calibri" w:hAnsi="Times New Roman" w:cs="Times New Roman"/>
          <w:color w:val="000000"/>
          <w:sz w:val="28"/>
          <w:szCs w:val="28"/>
          <w:lang/>
        </w:rPr>
      </w:pPr>
      <w:r w:rsidRPr="000C6AC6">
        <w:rPr>
          <w:rFonts w:ascii="Times New Roman" w:eastAsia="Calibri" w:hAnsi="Times New Roman" w:cs="Times New Roman"/>
          <w:i/>
          <w:iCs/>
          <w:color w:val="000000"/>
          <w:sz w:val="28"/>
          <w:szCs w:val="28"/>
          <w:lang/>
        </w:rPr>
        <w:t>Библиотека на LitPORTAL.ru</w:t>
      </w:r>
      <w:r w:rsidRPr="000C6AC6">
        <w:rPr>
          <w:rFonts w:ascii="Times New Roman" w:eastAsia="Calibri" w:hAnsi="Times New Roman" w:cs="Times New Roman"/>
          <w:color w:val="000000"/>
          <w:sz w:val="28"/>
          <w:szCs w:val="28"/>
          <w:lang/>
        </w:rPr>
        <w:t>: http://www.litportal.ru/ Исторический раздел: http://www.litportal.ru/index.html?r=7</w:t>
      </w:r>
    </w:p>
    <w:p w:rsidR="00B62E8F" w:rsidRPr="000C6AC6" w:rsidRDefault="00B62E8F" w:rsidP="00B62E8F">
      <w:pPr>
        <w:numPr>
          <w:ilvl w:val="0"/>
          <w:numId w:val="1"/>
        </w:numPr>
        <w:autoSpaceDE w:val="0"/>
        <w:autoSpaceDN w:val="0"/>
        <w:adjustRightInd w:val="0"/>
        <w:spacing w:after="0" w:line="240" w:lineRule="auto"/>
        <w:contextualSpacing/>
        <w:rPr>
          <w:rFonts w:ascii="Times New Roman" w:eastAsia="Calibri" w:hAnsi="Times New Roman" w:cs="Times New Roman"/>
          <w:color w:val="000000"/>
          <w:sz w:val="28"/>
          <w:szCs w:val="28"/>
          <w:lang/>
        </w:rPr>
      </w:pPr>
      <w:r w:rsidRPr="000C6AC6">
        <w:rPr>
          <w:rFonts w:ascii="Times New Roman" w:eastAsia="Calibri" w:hAnsi="Times New Roman" w:cs="Times New Roman"/>
          <w:i/>
          <w:iCs/>
          <w:color w:val="000000"/>
          <w:sz w:val="28"/>
          <w:szCs w:val="28"/>
          <w:lang/>
        </w:rPr>
        <w:t>Библиотека Bookz.ru</w:t>
      </w:r>
      <w:r w:rsidRPr="000C6AC6">
        <w:rPr>
          <w:rFonts w:ascii="Times New Roman" w:eastAsia="Calibri" w:hAnsi="Times New Roman" w:cs="Times New Roman"/>
          <w:color w:val="000000"/>
          <w:sz w:val="28"/>
          <w:szCs w:val="28"/>
          <w:lang/>
        </w:rPr>
        <w:t xml:space="preserve">: http://bookz.ru/ Исторический раздел: http:// </w:t>
      </w:r>
      <w:proofErr w:type="spellStart"/>
      <w:r w:rsidRPr="000C6AC6">
        <w:rPr>
          <w:rFonts w:ascii="Times New Roman" w:eastAsia="Calibri" w:hAnsi="Times New Roman" w:cs="Times New Roman"/>
          <w:color w:val="000000"/>
          <w:sz w:val="28"/>
          <w:szCs w:val="28"/>
          <w:lang/>
        </w:rPr>
        <w:t>bookz.ru</w:t>
      </w:r>
      <w:proofErr w:type="spellEnd"/>
      <w:r w:rsidRPr="000C6AC6">
        <w:rPr>
          <w:rFonts w:ascii="Times New Roman" w:eastAsia="Calibri" w:hAnsi="Times New Roman" w:cs="Times New Roman"/>
          <w:color w:val="000000"/>
          <w:sz w:val="28"/>
          <w:szCs w:val="28"/>
          <w:lang/>
        </w:rPr>
        <w:t>/</w:t>
      </w:r>
      <w:proofErr w:type="spellStart"/>
      <w:r w:rsidRPr="000C6AC6">
        <w:rPr>
          <w:rFonts w:ascii="Times New Roman" w:eastAsia="Calibri" w:hAnsi="Times New Roman" w:cs="Times New Roman"/>
          <w:color w:val="000000"/>
          <w:sz w:val="28"/>
          <w:szCs w:val="28"/>
          <w:lang/>
        </w:rPr>
        <w:t>genres</w:t>
      </w:r>
      <w:proofErr w:type="spellEnd"/>
      <w:r w:rsidRPr="000C6AC6">
        <w:rPr>
          <w:rFonts w:ascii="Times New Roman" w:eastAsia="Calibri" w:hAnsi="Times New Roman" w:cs="Times New Roman"/>
          <w:color w:val="000000"/>
          <w:sz w:val="28"/>
          <w:szCs w:val="28"/>
          <w:lang/>
        </w:rPr>
        <w:t>/history-0.html</w:t>
      </w:r>
    </w:p>
    <w:p w:rsidR="00B62E8F" w:rsidRPr="000C6AC6" w:rsidRDefault="00B62E8F" w:rsidP="00B62E8F">
      <w:pPr>
        <w:numPr>
          <w:ilvl w:val="0"/>
          <w:numId w:val="1"/>
        </w:numPr>
        <w:autoSpaceDE w:val="0"/>
        <w:autoSpaceDN w:val="0"/>
        <w:adjustRightInd w:val="0"/>
        <w:spacing w:after="0" w:line="240" w:lineRule="auto"/>
        <w:contextualSpacing/>
        <w:rPr>
          <w:rFonts w:ascii="Times New Roman" w:eastAsia="Calibri" w:hAnsi="Times New Roman" w:cs="Times New Roman"/>
          <w:color w:val="000000"/>
          <w:sz w:val="28"/>
          <w:szCs w:val="28"/>
          <w:lang/>
        </w:rPr>
      </w:pPr>
      <w:r w:rsidRPr="000C6AC6">
        <w:rPr>
          <w:rFonts w:ascii="Times New Roman" w:eastAsia="Calibri" w:hAnsi="Times New Roman" w:cs="Times New Roman"/>
          <w:i/>
          <w:iCs/>
          <w:color w:val="000000"/>
          <w:sz w:val="28"/>
          <w:szCs w:val="28"/>
          <w:lang/>
        </w:rPr>
        <w:t>Электронные книжные полки Вадима Ершова и К°</w:t>
      </w:r>
      <w:r w:rsidRPr="000C6AC6">
        <w:rPr>
          <w:rFonts w:ascii="Times New Roman" w:eastAsia="Calibri" w:hAnsi="Times New Roman" w:cs="Times New Roman"/>
          <w:color w:val="000000"/>
          <w:sz w:val="28"/>
          <w:szCs w:val="28"/>
          <w:lang/>
        </w:rPr>
        <w:t xml:space="preserve">: </w:t>
      </w:r>
      <w:hyperlink r:id="rId5" w:history="1">
        <w:r w:rsidRPr="000C6AC6">
          <w:rPr>
            <w:rFonts w:ascii="Times New Roman" w:eastAsia="Calibri" w:hAnsi="Times New Roman" w:cs="Times New Roman"/>
            <w:color w:val="0563C1"/>
            <w:sz w:val="28"/>
            <w:szCs w:val="28"/>
            <w:u w:val="single"/>
            <w:lang/>
          </w:rPr>
          <w:t>http://publ.lib.ru/</w:t>
        </w:r>
      </w:hyperlink>
      <w:r w:rsidRPr="000C6AC6">
        <w:rPr>
          <w:rFonts w:ascii="Times New Roman" w:eastAsia="Calibri" w:hAnsi="Times New Roman" w:cs="Times New Roman"/>
          <w:color w:val="000000"/>
          <w:sz w:val="28"/>
          <w:szCs w:val="28"/>
          <w:lang/>
        </w:rPr>
        <w:t xml:space="preserve"> publib.html Исторический раздел: http://publ.lib.ru/ARCHIVES/_</w:t>
      </w:r>
    </w:p>
    <w:p w:rsidR="00B62E8F" w:rsidRPr="00616807" w:rsidRDefault="00B62E8F" w:rsidP="00B62E8F">
      <w:pPr>
        <w:pStyle w:val="ae"/>
        <w:numPr>
          <w:ilvl w:val="0"/>
          <w:numId w:val="1"/>
        </w:numPr>
        <w:spacing w:line="240" w:lineRule="auto"/>
        <w:rPr>
          <w:rFonts w:ascii="Times New Roman" w:hAnsi="Times New Roman"/>
          <w:sz w:val="28"/>
          <w:szCs w:val="28"/>
        </w:rPr>
      </w:pPr>
      <w:r w:rsidRPr="00616807">
        <w:rPr>
          <w:rFonts w:ascii="Times New Roman" w:hAnsi="Times New Roman"/>
          <w:sz w:val="28"/>
          <w:szCs w:val="28"/>
        </w:rPr>
        <w:t xml:space="preserve">Сайт журнала </w:t>
      </w:r>
      <w:r w:rsidRPr="00616807">
        <w:rPr>
          <w:rFonts w:ascii="Times New Roman" w:hAnsi="Times New Roman"/>
          <w:i/>
          <w:iCs/>
          <w:sz w:val="28"/>
          <w:szCs w:val="28"/>
        </w:rPr>
        <w:t>«Преподавание истории в школе»</w:t>
      </w:r>
      <w:r w:rsidRPr="00616807">
        <w:rPr>
          <w:rFonts w:ascii="Times New Roman" w:hAnsi="Times New Roman"/>
          <w:sz w:val="28"/>
          <w:szCs w:val="28"/>
        </w:rPr>
        <w:t>: http://pish.ru/</w:t>
      </w:r>
    </w:p>
    <w:p w:rsidR="00B62E8F" w:rsidRPr="00616807" w:rsidRDefault="00B62E8F" w:rsidP="00B62E8F">
      <w:pPr>
        <w:pStyle w:val="ae"/>
        <w:numPr>
          <w:ilvl w:val="0"/>
          <w:numId w:val="1"/>
        </w:numPr>
        <w:spacing w:line="240" w:lineRule="auto"/>
        <w:rPr>
          <w:rFonts w:ascii="Times New Roman" w:hAnsi="Times New Roman"/>
          <w:sz w:val="28"/>
          <w:szCs w:val="28"/>
        </w:rPr>
      </w:pPr>
      <w:r w:rsidRPr="00616807">
        <w:rPr>
          <w:rFonts w:ascii="Times New Roman" w:hAnsi="Times New Roman"/>
          <w:i/>
          <w:iCs/>
          <w:sz w:val="28"/>
          <w:szCs w:val="28"/>
        </w:rPr>
        <w:t>Сеть творческих учителей</w:t>
      </w:r>
      <w:r w:rsidRPr="00616807">
        <w:rPr>
          <w:rFonts w:ascii="Times New Roman" w:hAnsi="Times New Roman"/>
          <w:sz w:val="28"/>
          <w:szCs w:val="28"/>
        </w:rPr>
        <w:t xml:space="preserve">: http://it-n.ru/ </w:t>
      </w:r>
    </w:p>
    <w:p w:rsidR="00B62E8F" w:rsidRPr="00616807" w:rsidRDefault="00B62E8F" w:rsidP="00B62E8F">
      <w:pPr>
        <w:pStyle w:val="ae"/>
        <w:numPr>
          <w:ilvl w:val="0"/>
          <w:numId w:val="1"/>
        </w:numPr>
        <w:spacing w:line="240" w:lineRule="auto"/>
        <w:rPr>
          <w:rFonts w:ascii="Times New Roman" w:hAnsi="Times New Roman"/>
          <w:sz w:val="28"/>
          <w:szCs w:val="28"/>
        </w:rPr>
      </w:pPr>
      <w:r w:rsidRPr="00616807">
        <w:rPr>
          <w:rFonts w:ascii="Times New Roman" w:hAnsi="Times New Roman"/>
          <w:sz w:val="28"/>
          <w:szCs w:val="28"/>
        </w:rPr>
        <w:t xml:space="preserve">Бесплатный школьный портал </w:t>
      </w:r>
      <w:proofErr w:type="spellStart"/>
      <w:r w:rsidRPr="00616807">
        <w:rPr>
          <w:rFonts w:ascii="Times New Roman" w:hAnsi="Times New Roman"/>
          <w:i/>
          <w:iCs/>
          <w:sz w:val="28"/>
          <w:szCs w:val="28"/>
        </w:rPr>
        <w:t>ПроШколу.ру</w:t>
      </w:r>
      <w:proofErr w:type="spellEnd"/>
      <w:r w:rsidRPr="00616807">
        <w:rPr>
          <w:rFonts w:ascii="Times New Roman" w:hAnsi="Times New Roman"/>
          <w:sz w:val="28"/>
          <w:szCs w:val="28"/>
        </w:rPr>
        <w:t xml:space="preserve">: http://www.prosh </w:t>
      </w:r>
      <w:proofErr w:type="spellStart"/>
      <w:r w:rsidRPr="00616807">
        <w:rPr>
          <w:rFonts w:ascii="Times New Roman" w:hAnsi="Times New Roman"/>
          <w:sz w:val="28"/>
          <w:szCs w:val="28"/>
        </w:rPr>
        <w:t>kolu.ru</w:t>
      </w:r>
      <w:proofErr w:type="spellEnd"/>
      <w:r w:rsidRPr="00616807">
        <w:rPr>
          <w:rFonts w:ascii="Times New Roman" w:hAnsi="Times New Roman"/>
          <w:sz w:val="28"/>
          <w:szCs w:val="28"/>
        </w:rPr>
        <w:t>/</w:t>
      </w:r>
    </w:p>
    <w:p w:rsidR="00B62E8F" w:rsidRPr="00616807" w:rsidRDefault="00B62E8F" w:rsidP="00B62E8F">
      <w:pPr>
        <w:pStyle w:val="ae"/>
        <w:numPr>
          <w:ilvl w:val="0"/>
          <w:numId w:val="1"/>
        </w:numPr>
        <w:spacing w:line="240" w:lineRule="auto"/>
        <w:rPr>
          <w:rFonts w:ascii="Times New Roman" w:hAnsi="Times New Roman"/>
          <w:sz w:val="28"/>
          <w:szCs w:val="28"/>
        </w:rPr>
      </w:pPr>
      <w:r w:rsidRPr="00616807">
        <w:rPr>
          <w:rFonts w:ascii="Times New Roman" w:hAnsi="Times New Roman"/>
          <w:sz w:val="28"/>
          <w:szCs w:val="28"/>
        </w:rPr>
        <w:t xml:space="preserve">Электронная версия газеты </w:t>
      </w:r>
      <w:r w:rsidRPr="00616807">
        <w:rPr>
          <w:rFonts w:ascii="Times New Roman" w:hAnsi="Times New Roman"/>
          <w:i/>
          <w:iCs/>
          <w:sz w:val="28"/>
          <w:szCs w:val="28"/>
        </w:rPr>
        <w:t xml:space="preserve">«История» </w:t>
      </w:r>
      <w:r w:rsidRPr="00616807">
        <w:rPr>
          <w:rFonts w:ascii="Times New Roman" w:hAnsi="Times New Roman"/>
          <w:sz w:val="28"/>
          <w:szCs w:val="28"/>
        </w:rPr>
        <w:t>(приложение к газете «Первое сентября» и сайт «Я иду на урок истории»): http://his.1september.ru/</w:t>
      </w:r>
    </w:p>
    <w:p w:rsidR="00B62E8F" w:rsidRPr="00616807" w:rsidRDefault="00B62E8F" w:rsidP="00B62E8F">
      <w:pPr>
        <w:pStyle w:val="ae"/>
        <w:numPr>
          <w:ilvl w:val="0"/>
          <w:numId w:val="1"/>
        </w:numPr>
        <w:spacing w:line="240" w:lineRule="auto"/>
        <w:rPr>
          <w:rFonts w:ascii="Times New Roman" w:hAnsi="Times New Roman"/>
          <w:sz w:val="28"/>
          <w:szCs w:val="28"/>
        </w:rPr>
      </w:pPr>
      <w:r w:rsidRPr="00616807">
        <w:rPr>
          <w:rFonts w:ascii="Times New Roman" w:hAnsi="Times New Roman"/>
          <w:sz w:val="28"/>
          <w:szCs w:val="28"/>
        </w:rPr>
        <w:t xml:space="preserve">Фестиваль педагогических идей </w:t>
      </w:r>
      <w:r w:rsidRPr="00616807">
        <w:rPr>
          <w:rFonts w:ascii="Times New Roman" w:hAnsi="Times New Roman"/>
          <w:i/>
          <w:iCs/>
          <w:sz w:val="28"/>
          <w:szCs w:val="28"/>
        </w:rPr>
        <w:t>«Открытый урок»</w:t>
      </w:r>
      <w:r w:rsidRPr="00616807">
        <w:rPr>
          <w:rFonts w:ascii="Times New Roman" w:hAnsi="Times New Roman"/>
          <w:sz w:val="28"/>
          <w:szCs w:val="28"/>
        </w:rPr>
        <w:t xml:space="preserve">: http://fes </w:t>
      </w:r>
      <w:proofErr w:type="spellStart"/>
      <w:r w:rsidRPr="00616807">
        <w:rPr>
          <w:rFonts w:ascii="Times New Roman" w:hAnsi="Times New Roman"/>
          <w:sz w:val="28"/>
          <w:szCs w:val="28"/>
        </w:rPr>
        <w:t>ti</w:t>
      </w:r>
      <w:proofErr w:type="spellEnd"/>
      <w:r w:rsidRPr="00616807">
        <w:rPr>
          <w:rFonts w:ascii="Times New Roman" w:hAnsi="Times New Roman"/>
          <w:sz w:val="28"/>
          <w:szCs w:val="28"/>
        </w:rPr>
        <w:t xml:space="preserve"> val.1september.ru/</w:t>
      </w:r>
    </w:p>
    <w:p w:rsidR="00B62E8F" w:rsidRPr="000C6AC6" w:rsidRDefault="00B62E8F" w:rsidP="00B62E8F">
      <w:pPr>
        <w:rPr>
          <w:lang/>
        </w:rPr>
      </w:pPr>
    </w:p>
    <w:p w:rsidR="00A344E6" w:rsidRDefault="00A344E6" w:rsidP="00B62E8F">
      <w:pPr>
        <w:spacing w:after="0"/>
        <w:ind w:left="120"/>
      </w:pPr>
    </w:p>
    <w:p w:rsidR="00055050" w:rsidRDefault="00055050" w:rsidP="00B62E8F">
      <w:pPr>
        <w:spacing w:after="0"/>
        <w:ind w:left="120"/>
      </w:pPr>
    </w:p>
    <w:p w:rsidR="00055050" w:rsidRDefault="00055050" w:rsidP="00B62E8F">
      <w:pPr>
        <w:spacing w:after="0"/>
        <w:ind w:left="120"/>
      </w:pPr>
    </w:p>
    <w:p w:rsidR="00055050" w:rsidRDefault="00055050" w:rsidP="00B62E8F">
      <w:pPr>
        <w:spacing w:after="0"/>
        <w:ind w:left="120"/>
      </w:pPr>
    </w:p>
    <w:p w:rsidR="00055050" w:rsidRDefault="00055050" w:rsidP="00B62E8F">
      <w:pPr>
        <w:spacing w:after="0"/>
        <w:ind w:left="120"/>
      </w:pPr>
    </w:p>
    <w:p w:rsidR="00055050" w:rsidRDefault="00055050" w:rsidP="00B62E8F">
      <w:pPr>
        <w:spacing w:after="0"/>
        <w:ind w:left="120"/>
      </w:pPr>
    </w:p>
    <w:p w:rsidR="00055050" w:rsidRDefault="00055050" w:rsidP="00B62E8F">
      <w:pPr>
        <w:spacing w:after="0"/>
        <w:ind w:left="120"/>
      </w:pPr>
    </w:p>
    <w:p w:rsidR="00055050" w:rsidRDefault="00055050" w:rsidP="007A244A">
      <w:pPr>
        <w:spacing w:after="0"/>
      </w:pPr>
      <w:bookmarkStart w:id="8" w:name="_GoBack"/>
      <w:bookmarkEnd w:id="8"/>
    </w:p>
    <w:p w:rsidR="00055050" w:rsidRDefault="00055050" w:rsidP="00B62E8F">
      <w:pPr>
        <w:spacing w:after="0"/>
        <w:ind w:left="120"/>
      </w:pPr>
    </w:p>
    <w:p w:rsidR="00055050" w:rsidRDefault="00055050" w:rsidP="00B62E8F">
      <w:pPr>
        <w:spacing w:after="0"/>
        <w:ind w:left="120"/>
      </w:pPr>
    </w:p>
    <w:p w:rsidR="00055050" w:rsidRDefault="00055050" w:rsidP="00B62E8F">
      <w:pPr>
        <w:spacing w:after="0"/>
        <w:ind w:left="120"/>
      </w:pPr>
    </w:p>
    <w:p w:rsidR="00055050" w:rsidRDefault="00055050" w:rsidP="00B62E8F">
      <w:pPr>
        <w:spacing w:after="0"/>
        <w:ind w:left="120"/>
      </w:pPr>
    </w:p>
    <w:p w:rsidR="00055050" w:rsidRDefault="00055050" w:rsidP="00B62E8F">
      <w:pPr>
        <w:spacing w:after="0"/>
        <w:ind w:left="120"/>
      </w:pPr>
    </w:p>
    <w:p w:rsidR="00055050" w:rsidRDefault="00055050" w:rsidP="00B62E8F">
      <w:pPr>
        <w:spacing w:after="0"/>
        <w:ind w:left="120"/>
      </w:pPr>
    </w:p>
    <w:p w:rsidR="00055050" w:rsidRDefault="00055050" w:rsidP="00B62E8F">
      <w:pPr>
        <w:spacing w:after="0"/>
        <w:ind w:left="120"/>
      </w:pPr>
    </w:p>
    <w:p w:rsidR="00055050" w:rsidRDefault="00055050" w:rsidP="00B62E8F">
      <w:pPr>
        <w:spacing w:after="0"/>
        <w:ind w:left="120"/>
      </w:pPr>
    </w:p>
    <w:p w:rsidR="00055050" w:rsidRDefault="00055050" w:rsidP="00B62E8F">
      <w:pPr>
        <w:spacing w:after="0"/>
        <w:ind w:left="120"/>
      </w:pPr>
    </w:p>
    <w:p w:rsidR="00055050" w:rsidRPr="00055050" w:rsidRDefault="00055050" w:rsidP="00B62E8F">
      <w:pPr>
        <w:spacing w:after="0"/>
        <w:ind w:left="120"/>
      </w:pPr>
    </w:p>
    <w:sectPr w:rsidR="00055050" w:rsidRPr="00055050" w:rsidSect="00055050">
      <w:pgSz w:w="16839" w:h="11907" w:orient="landscape" w:code="9"/>
      <w:pgMar w:top="1440" w:right="1440" w:bottom="1440" w:left="1440" w:header="720" w:footer="720" w:gutter="0"/>
      <w:cols w:space="720"/>
      <w:docGrid w:linePitch="299"/>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egoe UI Symbol">
    <w:panose1 w:val="020B0502040204020203"/>
    <w:charset w:val="00"/>
    <w:family w:val="swiss"/>
    <w:pitch w:val="variable"/>
    <w:sig w:usb0="8000006F" w:usb1="1200FBEF" w:usb2="0064C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FC1057"/>
    <w:multiLevelType w:val="hybridMultilevel"/>
    <w:tmpl w:val="F180794E"/>
    <w:lvl w:ilvl="0" w:tplc="64D0E176">
      <w:start w:val="1"/>
      <w:numFmt w:val="decimal"/>
      <w:lvlText w:val="%1."/>
      <w:lvlJc w:val="left"/>
      <w:pPr>
        <w:ind w:left="720" w:hanging="360"/>
      </w:pPr>
      <w:rPr>
        <w:i/>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643A3FA7"/>
    <w:multiLevelType w:val="hybridMultilevel"/>
    <w:tmpl w:val="948EB4C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79E47F5E"/>
    <w:multiLevelType w:val="multilevel"/>
    <w:tmpl w:val="0BB8DB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941562"/>
    <w:rsid w:val="00036019"/>
    <w:rsid w:val="00055050"/>
    <w:rsid w:val="000608A4"/>
    <w:rsid w:val="00494AF7"/>
    <w:rsid w:val="007A244A"/>
    <w:rsid w:val="00941562"/>
    <w:rsid w:val="00A344E6"/>
    <w:rsid w:val="00B62E8F"/>
    <w:rsid w:val="00D26325"/>
    <w:rsid w:val="00F569B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uiPriority="22" w:qFormat="1"/>
    <w:lsdException w:name="Emphasis" w:semiHidden="0" w:uiPriority="20" w:unhideWhenUsed="0" w:qFormat="1"/>
    <w:lsdException w:name="Table Grid" w:semiHidden="0" w:uiPriority="59" w:unhideWhenUsed="0"/>
    <w:lsdException w:name="List Paragraph" w:uiPriority="34" w:qFormat="1"/>
  </w:latentStyles>
  <w:style w:type="paragraph" w:default="1" w:styleId="a">
    <w:name w:val="Normal"/>
    <w:qFormat/>
    <w:rsid w:val="00036019"/>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036019"/>
    <w:rPr>
      <w:color w:val="0000FF" w:themeColor="hyperlink"/>
      <w:u w:val="single"/>
    </w:rPr>
  </w:style>
  <w:style w:type="table" w:styleId="ac">
    <w:name w:val="Table Grid"/>
    <w:basedOn w:val="a1"/>
    <w:uiPriority w:val="59"/>
    <w:rsid w:val="0003601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List Paragraph"/>
    <w:basedOn w:val="a"/>
    <w:link w:val="af"/>
    <w:uiPriority w:val="34"/>
    <w:qFormat/>
    <w:rsid w:val="00B62E8F"/>
    <w:pPr>
      <w:ind w:left="720"/>
      <w:contextualSpacing/>
    </w:pPr>
    <w:rPr>
      <w:rFonts w:ascii="Calibri" w:eastAsia="Calibri" w:hAnsi="Calibri" w:cs="Times New Roman"/>
      <w:szCs w:val="20"/>
      <w:lang/>
    </w:rPr>
  </w:style>
  <w:style w:type="character" w:customStyle="1" w:styleId="af">
    <w:name w:val="Абзац списка Знак"/>
    <w:link w:val="ae"/>
    <w:uiPriority w:val="34"/>
    <w:locked/>
    <w:rsid w:val="00B62E8F"/>
    <w:rPr>
      <w:rFonts w:ascii="Calibri" w:eastAsia="Calibri" w:hAnsi="Calibri" w:cs="Times New Roman"/>
      <w:szCs w:val="20"/>
      <w:lang/>
    </w:rPr>
  </w:style>
  <w:style w:type="paragraph" w:styleId="af0">
    <w:name w:val="Normal (Web)"/>
    <w:basedOn w:val="a"/>
    <w:uiPriority w:val="99"/>
    <w:semiHidden/>
    <w:unhideWhenUsed/>
    <w:rsid w:val="00B62E8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laceholder-mask">
    <w:name w:val="placeholder-mask"/>
    <w:basedOn w:val="a0"/>
    <w:rsid w:val="00B62E8F"/>
  </w:style>
  <w:style w:type="character" w:customStyle="1" w:styleId="placeholder">
    <w:name w:val="placeholder"/>
    <w:basedOn w:val="a0"/>
    <w:rsid w:val="00B62E8F"/>
  </w:style>
  <w:style w:type="paragraph" w:styleId="af1">
    <w:name w:val="Balloon Text"/>
    <w:basedOn w:val="a"/>
    <w:link w:val="af2"/>
    <w:uiPriority w:val="99"/>
    <w:semiHidden/>
    <w:unhideWhenUsed/>
    <w:rsid w:val="000608A4"/>
    <w:pPr>
      <w:spacing w:after="0" w:line="240" w:lineRule="auto"/>
    </w:pPr>
    <w:rPr>
      <w:rFonts w:ascii="Tahoma" w:hAnsi="Tahoma" w:cs="Tahoma"/>
      <w:sz w:val="16"/>
      <w:szCs w:val="16"/>
    </w:rPr>
  </w:style>
  <w:style w:type="character" w:customStyle="1" w:styleId="af2">
    <w:name w:val="Текст выноски Знак"/>
    <w:basedOn w:val="a0"/>
    <w:link w:val="af1"/>
    <w:uiPriority w:val="99"/>
    <w:semiHidden/>
    <w:rsid w:val="000608A4"/>
    <w:rPr>
      <w:rFonts w:ascii="Tahoma" w:hAnsi="Tahoma" w:cs="Tahoma"/>
      <w:sz w:val="16"/>
      <w:szCs w:val="16"/>
    </w:rPr>
  </w:style>
  <w:style w:type="character" w:styleId="af3">
    <w:name w:val="Strong"/>
    <w:basedOn w:val="a0"/>
    <w:uiPriority w:val="22"/>
    <w:qFormat/>
    <w:rsid w:val="00055050"/>
    <w:rPr>
      <w:b/>
      <w:bCs/>
    </w:rPr>
  </w:style>
  <w:style w:type="numbering" w:customStyle="1" w:styleId="11">
    <w:name w:val="Нет списка1"/>
    <w:next w:val="a2"/>
    <w:uiPriority w:val="99"/>
    <w:semiHidden/>
    <w:unhideWhenUsed/>
    <w:rsid w:val="00055050"/>
  </w:style>
  <w:style w:type="numbering" w:customStyle="1" w:styleId="110">
    <w:name w:val="Нет списка11"/>
    <w:next w:val="a2"/>
    <w:uiPriority w:val="99"/>
    <w:semiHidden/>
    <w:unhideWhenUsed/>
    <w:rsid w:val="00055050"/>
  </w:style>
  <w:style w:type="numbering" w:customStyle="1" w:styleId="21">
    <w:name w:val="Нет списка2"/>
    <w:next w:val="a2"/>
    <w:uiPriority w:val="99"/>
    <w:semiHidden/>
    <w:unhideWhenUsed/>
    <w:rsid w:val="0005505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uiPriority="22" w:qFormat="1"/>
    <w:lsdException w:name="Emphasis" w:semiHidden="0" w:uiPriority="20" w:unhideWhenUsed="0" w:qFormat="1"/>
    <w:lsdException w:name="Table Grid" w:semiHidden="0" w:uiPriority="59" w:unhideWhenUsed="0"/>
    <w:lsdException w:name="List Paragraph" w:uiPriority="34" w:qFormat="1"/>
  </w:latentStyles>
  <w:style w:type="paragraph" w:default="1" w:styleId="a">
    <w:name w:val="Normal"/>
    <w:qFormat/>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List Paragraph"/>
    <w:basedOn w:val="a"/>
    <w:link w:val="af"/>
    <w:uiPriority w:val="34"/>
    <w:qFormat/>
    <w:rsid w:val="00B62E8F"/>
    <w:pPr>
      <w:ind w:left="720"/>
      <w:contextualSpacing/>
    </w:pPr>
    <w:rPr>
      <w:rFonts w:ascii="Calibri" w:eastAsia="Calibri" w:hAnsi="Calibri" w:cs="Times New Roman"/>
      <w:szCs w:val="20"/>
      <w:lang w:val="x-none" w:eastAsia="x-none"/>
    </w:rPr>
  </w:style>
  <w:style w:type="character" w:customStyle="1" w:styleId="af">
    <w:name w:val="Абзац списка Знак"/>
    <w:link w:val="ae"/>
    <w:uiPriority w:val="34"/>
    <w:locked/>
    <w:rsid w:val="00B62E8F"/>
    <w:rPr>
      <w:rFonts w:ascii="Calibri" w:eastAsia="Calibri" w:hAnsi="Calibri" w:cs="Times New Roman"/>
      <w:szCs w:val="20"/>
      <w:lang w:val="x-none" w:eastAsia="x-none"/>
    </w:rPr>
  </w:style>
  <w:style w:type="paragraph" w:styleId="af0">
    <w:name w:val="Normal (Web)"/>
    <w:basedOn w:val="a"/>
    <w:uiPriority w:val="99"/>
    <w:semiHidden/>
    <w:unhideWhenUsed/>
    <w:rsid w:val="00B62E8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placeholder-mask">
    <w:name w:val="placeholder-mask"/>
    <w:basedOn w:val="a0"/>
    <w:rsid w:val="00B62E8F"/>
  </w:style>
  <w:style w:type="character" w:customStyle="1" w:styleId="placeholder">
    <w:name w:val="placeholder"/>
    <w:basedOn w:val="a0"/>
    <w:rsid w:val="00B62E8F"/>
  </w:style>
  <w:style w:type="paragraph" w:styleId="af1">
    <w:name w:val="Balloon Text"/>
    <w:basedOn w:val="a"/>
    <w:link w:val="af2"/>
    <w:uiPriority w:val="99"/>
    <w:semiHidden/>
    <w:unhideWhenUsed/>
    <w:rsid w:val="000608A4"/>
    <w:pPr>
      <w:spacing w:after="0" w:line="240" w:lineRule="auto"/>
    </w:pPr>
    <w:rPr>
      <w:rFonts w:ascii="Tahoma" w:hAnsi="Tahoma" w:cs="Tahoma"/>
      <w:sz w:val="16"/>
      <w:szCs w:val="16"/>
    </w:rPr>
  </w:style>
  <w:style w:type="character" w:customStyle="1" w:styleId="af2">
    <w:name w:val="Текст выноски Знак"/>
    <w:basedOn w:val="a0"/>
    <w:link w:val="af1"/>
    <w:uiPriority w:val="99"/>
    <w:semiHidden/>
    <w:rsid w:val="000608A4"/>
    <w:rPr>
      <w:rFonts w:ascii="Tahoma" w:hAnsi="Tahoma" w:cs="Tahoma"/>
      <w:sz w:val="16"/>
      <w:szCs w:val="16"/>
    </w:rPr>
  </w:style>
  <w:style w:type="character" w:styleId="af3">
    <w:name w:val="Strong"/>
    <w:basedOn w:val="a0"/>
    <w:uiPriority w:val="22"/>
    <w:qFormat/>
    <w:rsid w:val="00055050"/>
    <w:rPr>
      <w:b/>
      <w:bCs/>
    </w:rPr>
  </w:style>
  <w:style w:type="numbering" w:customStyle="1" w:styleId="11">
    <w:name w:val="Нет списка1"/>
    <w:next w:val="a2"/>
    <w:uiPriority w:val="99"/>
    <w:semiHidden/>
    <w:unhideWhenUsed/>
    <w:rsid w:val="00055050"/>
  </w:style>
  <w:style w:type="numbering" w:customStyle="1" w:styleId="110">
    <w:name w:val="Нет списка11"/>
    <w:next w:val="a2"/>
    <w:uiPriority w:val="99"/>
    <w:semiHidden/>
    <w:unhideWhenUsed/>
    <w:rsid w:val="00055050"/>
  </w:style>
  <w:style w:type="numbering" w:customStyle="1" w:styleId="21">
    <w:name w:val="Нет списка2"/>
    <w:next w:val="a2"/>
    <w:uiPriority w:val="99"/>
    <w:semiHidden/>
    <w:unhideWhenUsed/>
    <w:rsid w:val="00055050"/>
  </w:style>
</w:styles>
</file>

<file path=word/webSettings.xml><?xml version="1.0" encoding="utf-8"?>
<w:webSettings xmlns:r="http://schemas.openxmlformats.org/officeDocument/2006/relationships" xmlns:w="http://schemas.openxmlformats.org/wordprocessingml/2006/main">
  <w:divs>
    <w:div w:id="21034552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publ.lib.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45</TotalTime>
  <Pages>69</Pages>
  <Words>18103</Words>
  <Characters>103191</Characters>
  <Application>Microsoft Office Word</Application>
  <DocSecurity>0</DocSecurity>
  <Lines>859</Lines>
  <Paragraphs>242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121052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303_kabinet</dc:creator>
  <cp:lastModifiedBy>Завуч1</cp:lastModifiedBy>
  <cp:revision>8</cp:revision>
  <cp:lastPrinted>2023-09-20T05:40:00Z</cp:lastPrinted>
  <dcterms:created xsi:type="dcterms:W3CDTF">2023-09-05T08:12:00Z</dcterms:created>
  <dcterms:modified xsi:type="dcterms:W3CDTF">2023-11-23T12:46:00Z</dcterms:modified>
</cp:coreProperties>
</file>